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70D" w:rsidRPr="0091593E" w:rsidRDefault="0073770D" w:rsidP="0073770D">
      <w:pPr>
        <w:pStyle w:val="Ttulo8"/>
        <w:pBdr>
          <w:right w:val="single" w:sz="4" w:space="7" w:color="auto"/>
        </w:pBdr>
        <w:tabs>
          <w:tab w:val="clear" w:pos="142"/>
        </w:tabs>
        <w:ind w:left="42"/>
        <w:jc w:val="center"/>
        <w:rPr>
          <w:rFonts w:ascii="Arial" w:hAnsi="Arial" w:cs="Arial"/>
          <w:vanish/>
        </w:rPr>
      </w:pPr>
      <w:r w:rsidRPr="0091593E">
        <w:rPr>
          <w:rFonts w:ascii="Arial" w:hAnsi="Arial" w:cs="Arial"/>
        </w:rPr>
        <w:t>ÍNDICE</w:t>
      </w:r>
    </w:p>
    <w:p w:rsidR="0073770D" w:rsidRPr="0091593E" w:rsidRDefault="0073770D" w:rsidP="0073770D">
      <w:pPr>
        <w:pStyle w:val="Ttulo"/>
        <w:pBdr>
          <w:right w:val="single" w:sz="4" w:space="7" w:color="auto"/>
        </w:pBdr>
        <w:shd w:val="clear" w:color="auto" w:fill="E6E6E6"/>
        <w:rPr>
          <w:rFonts w:ascii="Arial" w:hAnsi="Arial" w:cs="Arial"/>
        </w:rPr>
      </w:pPr>
      <w:r w:rsidRPr="0091593E">
        <w:rPr>
          <w:rFonts w:ascii="Arial" w:hAnsi="Arial" w:cs="Arial"/>
          <w:b w:val="0"/>
          <w:vanish/>
        </w:rPr>
        <w:t>333Intro</w:t>
      </w:r>
    </w:p>
    <w:p w:rsidR="0073770D" w:rsidRPr="0091593E" w:rsidRDefault="0073770D" w:rsidP="0073770D">
      <w:pPr>
        <w:rPr>
          <w:rFonts w:ascii="Arial" w:hAnsi="Arial" w:cs="Arial"/>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14"/>
      </w:tblGrid>
      <w:tr w:rsidR="0073770D" w:rsidRPr="0091593E" w:rsidTr="00165C1C">
        <w:tc>
          <w:tcPr>
            <w:tcW w:w="9214" w:type="dxa"/>
          </w:tcPr>
          <w:bookmarkStart w:id="0" w:name="_Introducción"/>
          <w:bookmarkEnd w:id="0"/>
          <w:p w:rsidR="0073770D" w:rsidRPr="00D35B72" w:rsidRDefault="005A738F" w:rsidP="00165C1C">
            <w:pPr>
              <w:pStyle w:val="Ttulo8"/>
              <w:pBdr>
                <w:top w:val="none" w:sz="0" w:space="0" w:color="auto"/>
                <w:left w:val="none" w:sz="0" w:space="0" w:color="auto"/>
                <w:bottom w:val="none" w:sz="0" w:space="0" w:color="auto"/>
                <w:right w:val="none" w:sz="0" w:space="0" w:color="auto"/>
              </w:pBdr>
              <w:shd w:val="clear" w:color="auto" w:fill="auto"/>
              <w:tabs>
                <w:tab w:val="clear" w:pos="142"/>
              </w:tabs>
              <w:spacing w:before="240" w:after="240"/>
              <w:ind w:left="826" w:right="405" w:hanging="462"/>
              <w:rPr>
                <w:rFonts w:ascii="Arial" w:hAnsi="Arial" w:cs="Arial"/>
                <w:bCs/>
                <w:szCs w:val="28"/>
              </w:rPr>
            </w:pPr>
            <w:r w:rsidRPr="00D35B72">
              <w:rPr>
                <w:rFonts w:ascii="Arial" w:hAnsi="Arial" w:cs="Arial"/>
                <w:bCs/>
                <w:szCs w:val="28"/>
              </w:rPr>
              <w:fldChar w:fldCharType="begin"/>
            </w:r>
            <w:r w:rsidR="0073770D" w:rsidRPr="00D35B72">
              <w:rPr>
                <w:rFonts w:ascii="Arial" w:hAnsi="Arial" w:cs="Arial"/>
                <w:bCs/>
                <w:szCs w:val="28"/>
              </w:rPr>
              <w:instrText>HYPERLINK  \l "_Introducción_1"</w:instrText>
            </w:r>
            <w:r w:rsidRPr="00D35B72">
              <w:rPr>
                <w:rFonts w:ascii="Arial" w:hAnsi="Arial" w:cs="Arial"/>
                <w:bCs/>
                <w:szCs w:val="28"/>
              </w:rPr>
              <w:fldChar w:fldCharType="separate"/>
            </w:r>
            <w:r w:rsidR="0073770D" w:rsidRPr="00D35B72">
              <w:rPr>
                <w:rStyle w:val="Hipervnculo"/>
                <w:rFonts w:ascii="Arial" w:hAnsi="Arial" w:cs="Arial"/>
                <w:bCs/>
                <w:color w:val="auto"/>
                <w:szCs w:val="28"/>
                <w:u w:val="none"/>
              </w:rPr>
              <w:t>Introducción</w:t>
            </w:r>
            <w:r w:rsidRPr="00D35B72">
              <w:rPr>
                <w:rFonts w:ascii="Arial" w:hAnsi="Arial" w:cs="Arial"/>
                <w:bCs/>
                <w:szCs w:val="28"/>
              </w:rPr>
              <w:fldChar w:fldCharType="end"/>
            </w:r>
          </w:p>
          <w:p w:rsidR="0073770D" w:rsidRPr="00D35B72" w:rsidRDefault="0073770D" w:rsidP="00165C1C">
            <w:pPr>
              <w:pStyle w:val="Ttulo8"/>
              <w:numPr>
                <w:ilvl w:val="0"/>
                <w:numId w:val="1"/>
              </w:numPr>
              <w:pBdr>
                <w:top w:val="none" w:sz="0" w:space="0" w:color="auto"/>
                <w:left w:val="none" w:sz="0" w:space="0" w:color="auto"/>
                <w:bottom w:val="none" w:sz="0" w:space="0" w:color="auto"/>
                <w:right w:val="none" w:sz="0" w:space="0" w:color="auto"/>
              </w:pBdr>
              <w:shd w:val="clear" w:color="auto" w:fill="auto"/>
              <w:spacing w:before="240" w:after="240"/>
              <w:ind w:right="405"/>
              <w:rPr>
                <w:rStyle w:val="Hipervnculo"/>
                <w:rFonts w:ascii="Arial" w:hAnsi="Arial" w:cs="Arial"/>
                <w:vanish/>
                <w:color w:val="auto"/>
                <w:szCs w:val="28"/>
                <w:u w:val="none"/>
              </w:rPr>
            </w:pPr>
            <w:r w:rsidRPr="00D35B72">
              <w:rPr>
                <w:rFonts w:ascii="Arial" w:hAnsi="Arial" w:cs="Arial"/>
                <w:szCs w:val="28"/>
              </w:rPr>
              <w:t>Resultados de aprendizaje</w:t>
            </w:r>
            <w:r w:rsidR="005A738F" w:rsidRPr="00D35B72">
              <w:rPr>
                <w:rFonts w:ascii="Arial" w:hAnsi="Arial" w:cs="Arial"/>
                <w:szCs w:val="28"/>
              </w:rPr>
              <w:fldChar w:fldCharType="begin"/>
            </w:r>
            <w:r w:rsidRPr="00D35B72">
              <w:rPr>
                <w:rFonts w:ascii="Arial" w:hAnsi="Arial" w:cs="Arial"/>
                <w:szCs w:val="28"/>
              </w:rPr>
              <w:instrText>HYPERLINK  \l "_A._Capacidades_terminales,"</w:instrText>
            </w:r>
            <w:r w:rsidR="005A738F" w:rsidRPr="00D35B72">
              <w:rPr>
                <w:rFonts w:ascii="Arial" w:hAnsi="Arial" w:cs="Arial"/>
                <w:szCs w:val="28"/>
              </w:rPr>
              <w:fldChar w:fldCharType="separate"/>
            </w:r>
          </w:p>
          <w:p w:rsidR="0073770D" w:rsidRPr="00D35B72" w:rsidRDefault="0073770D" w:rsidP="00165C1C">
            <w:pPr>
              <w:widowControl w:val="0"/>
              <w:numPr>
                <w:ilvl w:val="0"/>
                <w:numId w:val="1"/>
              </w:numPr>
              <w:spacing w:before="240" w:after="240"/>
              <w:ind w:right="405"/>
              <w:jc w:val="both"/>
              <w:rPr>
                <w:rFonts w:ascii="Arial" w:hAnsi="Arial" w:cs="Arial"/>
                <w:b/>
                <w:sz w:val="28"/>
                <w:szCs w:val="28"/>
              </w:rPr>
            </w:pPr>
            <w:r w:rsidRPr="00D35B72">
              <w:rPr>
                <w:rStyle w:val="Hipervnculo"/>
                <w:rFonts w:ascii="Arial" w:hAnsi="Arial" w:cs="Arial"/>
                <w:b/>
                <w:vanish/>
                <w:color w:val="auto"/>
                <w:sz w:val="28"/>
                <w:szCs w:val="28"/>
                <w:u w:val="none"/>
              </w:rPr>
              <w:t>333Capaci</w:t>
            </w:r>
            <w:r w:rsidRPr="00D35B72">
              <w:rPr>
                <w:rStyle w:val="Hipervnculo"/>
                <w:rFonts w:ascii="Arial" w:hAnsi="Arial" w:cs="Arial"/>
                <w:b/>
                <w:color w:val="auto"/>
                <w:sz w:val="28"/>
                <w:szCs w:val="28"/>
                <w:u w:val="none"/>
              </w:rPr>
              <w:t>,</w:t>
            </w:r>
            <w:r w:rsidR="002C0488">
              <w:rPr>
                <w:rStyle w:val="Hipervnculo"/>
                <w:rFonts w:ascii="Arial" w:hAnsi="Arial" w:cs="Arial"/>
                <w:b/>
                <w:color w:val="auto"/>
                <w:sz w:val="28"/>
                <w:szCs w:val="28"/>
                <w:u w:val="none"/>
              </w:rPr>
              <w:t xml:space="preserve"> </w:t>
            </w:r>
            <w:r w:rsidRPr="00D35B72">
              <w:rPr>
                <w:rStyle w:val="Hipervnculo"/>
                <w:rFonts w:ascii="Arial" w:hAnsi="Arial" w:cs="Arial"/>
                <w:b/>
                <w:color w:val="auto"/>
                <w:sz w:val="28"/>
                <w:szCs w:val="28"/>
                <w:u w:val="none"/>
              </w:rPr>
              <w:t>contenidos y criterios de evaluación</w:t>
            </w:r>
            <w:r w:rsidR="005A738F" w:rsidRPr="00D35B72">
              <w:rPr>
                <w:rFonts w:ascii="Arial" w:hAnsi="Arial" w:cs="Arial"/>
                <w:b/>
                <w:sz w:val="28"/>
                <w:szCs w:val="28"/>
              </w:rPr>
              <w:fldChar w:fldCharType="end"/>
            </w:r>
          </w:p>
          <w:p w:rsidR="0073770D" w:rsidRPr="00D35B72" w:rsidRDefault="0073770D" w:rsidP="00165C1C">
            <w:pPr>
              <w:widowControl w:val="0"/>
              <w:spacing w:before="240" w:after="240"/>
              <w:ind w:left="360" w:right="405"/>
              <w:jc w:val="both"/>
              <w:rPr>
                <w:rFonts w:ascii="Arial" w:hAnsi="Arial" w:cs="Arial"/>
                <w:b/>
                <w:sz w:val="28"/>
                <w:szCs w:val="28"/>
              </w:rPr>
            </w:pPr>
            <w:r w:rsidRPr="00D35B72">
              <w:rPr>
                <w:rFonts w:ascii="Arial" w:hAnsi="Arial" w:cs="Arial"/>
                <w:b/>
                <w:sz w:val="28"/>
                <w:szCs w:val="28"/>
              </w:rPr>
              <w:t xml:space="preserve">B. Organización y </w:t>
            </w:r>
            <w:hyperlink w:anchor="_B.__" w:history="1">
              <w:r w:rsidRPr="00D35B72">
                <w:rPr>
                  <w:rStyle w:val="Hipervnculo"/>
                  <w:rFonts w:ascii="Arial" w:hAnsi="Arial" w:cs="Arial"/>
                  <w:b/>
                  <w:color w:val="auto"/>
                  <w:sz w:val="28"/>
                  <w:szCs w:val="28"/>
                  <w:u w:val="none"/>
                </w:rPr>
                <w:t>distribución temporal de los contenidos</w:t>
              </w:r>
            </w:hyperlink>
          </w:p>
          <w:p w:rsidR="0073770D" w:rsidRPr="00D35B72" w:rsidRDefault="005A738F" w:rsidP="00165C1C">
            <w:pPr>
              <w:widowControl w:val="0"/>
              <w:numPr>
                <w:ilvl w:val="0"/>
                <w:numId w:val="1"/>
              </w:numPr>
              <w:spacing w:before="240" w:after="240"/>
              <w:ind w:right="405"/>
              <w:jc w:val="both"/>
              <w:rPr>
                <w:rFonts w:ascii="Arial" w:hAnsi="Arial" w:cs="Arial"/>
                <w:b/>
                <w:sz w:val="28"/>
                <w:szCs w:val="28"/>
              </w:rPr>
            </w:pPr>
            <w:hyperlink w:anchor="_C.__" w:history="1">
              <w:r w:rsidR="0073770D" w:rsidRPr="00D35B72">
                <w:rPr>
                  <w:rStyle w:val="Hipervnculo"/>
                  <w:rFonts w:ascii="Arial" w:hAnsi="Arial" w:cs="Arial"/>
                  <w:b/>
                  <w:color w:val="auto"/>
                  <w:sz w:val="28"/>
                  <w:szCs w:val="28"/>
                  <w:u w:val="none"/>
                </w:rPr>
                <w:t>Metodología didáctica</w:t>
              </w:r>
            </w:hyperlink>
          </w:p>
          <w:p w:rsidR="0073770D" w:rsidRPr="00D35B72" w:rsidRDefault="0073770D" w:rsidP="00165C1C">
            <w:pPr>
              <w:pStyle w:val="Ttulo8"/>
              <w:pBdr>
                <w:top w:val="none" w:sz="0" w:space="0" w:color="auto"/>
                <w:left w:val="none" w:sz="0" w:space="0" w:color="auto"/>
                <w:bottom w:val="none" w:sz="0" w:space="0" w:color="auto"/>
                <w:right w:val="none" w:sz="0" w:space="0" w:color="auto"/>
              </w:pBdr>
              <w:shd w:val="clear" w:color="auto" w:fill="auto"/>
              <w:spacing w:before="240" w:after="240"/>
              <w:ind w:right="405" w:firstLine="375"/>
              <w:rPr>
                <w:rFonts w:ascii="Arial" w:hAnsi="Arial" w:cs="Arial"/>
                <w:vanish/>
                <w:szCs w:val="28"/>
              </w:rPr>
            </w:pPr>
          </w:p>
          <w:p w:rsidR="0073770D" w:rsidRPr="00D35B72" w:rsidRDefault="0073770D" w:rsidP="00165C1C">
            <w:pPr>
              <w:widowControl w:val="0"/>
              <w:numPr>
                <w:ilvl w:val="0"/>
                <w:numId w:val="1"/>
              </w:numPr>
              <w:spacing w:before="240" w:after="240"/>
              <w:ind w:right="405"/>
              <w:jc w:val="both"/>
              <w:rPr>
                <w:rFonts w:ascii="Arial" w:hAnsi="Arial" w:cs="Arial"/>
                <w:b/>
                <w:sz w:val="28"/>
                <w:szCs w:val="28"/>
              </w:rPr>
            </w:pPr>
            <w:r w:rsidRPr="00D35B72">
              <w:rPr>
                <w:rFonts w:ascii="Arial" w:hAnsi="Arial" w:cs="Arial"/>
                <w:b/>
                <w:vanish/>
                <w:sz w:val="28"/>
                <w:szCs w:val="28"/>
              </w:rPr>
              <w:t>333Capaci</w:t>
            </w:r>
            <w:hyperlink w:anchor="_.__" w:history="1">
              <w:r w:rsidRPr="00D35B72">
                <w:rPr>
                  <w:rStyle w:val="Hipervnculo"/>
                  <w:rFonts w:ascii="Arial" w:hAnsi="Arial" w:cs="Arial"/>
                  <w:b/>
                  <w:color w:val="auto"/>
                  <w:sz w:val="28"/>
                  <w:szCs w:val="28"/>
                  <w:u w:val="none"/>
                </w:rPr>
                <w:t>Procedimientos e instrumentos de evaluación</w:t>
              </w:r>
            </w:hyperlink>
          </w:p>
          <w:p w:rsidR="0073770D" w:rsidRPr="00D35B72" w:rsidRDefault="005A738F" w:rsidP="00165C1C">
            <w:pPr>
              <w:widowControl w:val="0"/>
              <w:numPr>
                <w:ilvl w:val="0"/>
                <w:numId w:val="1"/>
              </w:numPr>
              <w:spacing w:before="240" w:after="240"/>
              <w:ind w:right="405"/>
              <w:jc w:val="both"/>
              <w:rPr>
                <w:rFonts w:ascii="Arial" w:hAnsi="Arial" w:cs="Arial"/>
                <w:b/>
                <w:sz w:val="28"/>
                <w:szCs w:val="28"/>
              </w:rPr>
            </w:pPr>
            <w:hyperlink w:anchor="_E.__" w:history="1">
              <w:r w:rsidR="0073770D" w:rsidRPr="00D35B72">
                <w:rPr>
                  <w:rStyle w:val="Hipervnculo"/>
                  <w:rFonts w:ascii="Arial" w:hAnsi="Arial" w:cs="Arial"/>
                  <w:b/>
                  <w:color w:val="auto"/>
                  <w:sz w:val="28"/>
                  <w:szCs w:val="28"/>
                  <w:u w:val="none"/>
                </w:rPr>
                <w:t>Criterios de calificación</w:t>
              </w:r>
            </w:hyperlink>
          </w:p>
          <w:p w:rsidR="0073770D" w:rsidRPr="00D35B72" w:rsidRDefault="005A738F" w:rsidP="00165C1C">
            <w:pPr>
              <w:widowControl w:val="0"/>
              <w:numPr>
                <w:ilvl w:val="0"/>
                <w:numId w:val="1"/>
              </w:numPr>
              <w:spacing w:before="240" w:after="240"/>
              <w:ind w:right="405"/>
              <w:jc w:val="both"/>
              <w:rPr>
                <w:rFonts w:ascii="Arial" w:hAnsi="Arial" w:cs="Arial"/>
                <w:b/>
                <w:sz w:val="28"/>
                <w:szCs w:val="28"/>
              </w:rPr>
            </w:pPr>
            <w:hyperlink w:anchor="_F.__Actividades" w:history="1">
              <w:r w:rsidR="0073770D" w:rsidRPr="00D35B72">
                <w:rPr>
                  <w:rStyle w:val="Hipervnculo"/>
                  <w:rFonts w:ascii="Arial" w:hAnsi="Arial" w:cs="Arial"/>
                  <w:b/>
                  <w:color w:val="auto"/>
                  <w:sz w:val="28"/>
                  <w:szCs w:val="28"/>
                  <w:u w:val="none"/>
                </w:rPr>
                <w:t>Actividades de recuperación orientación y apoyo para los alumnos pendientes</w:t>
              </w:r>
            </w:hyperlink>
          </w:p>
          <w:p w:rsidR="0073770D" w:rsidRPr="00D35B72" w:rsidRDefault="005A738F" w:rsidP="00165C1C">
            <w:pPr>
              <w:widowControl w:val="0"/>
              <w:numPr>
                <w:ilvl w:val="0"/>
                <w:numId w:val="1"/>
              </w:numPr>
              <w:spacing w:before="240" w:after="240"/>
              <w:ind w:right="405"/>
              <w:jc w:val="both"/>
              <w:rPr>
                <w:rFonts w:ascii="Arial" w:hAnsi="Arial" w:cs="Arial"/>
                <w:b/>
                <w:sz w:val="28"/>
                <w:szCs w:val="28"/>
              </w:rPr>
            </w:pPr>
            <w:hyperlink w:anchor="_G.__Materiales" w:history="1">
              <w:r w:rsidR="0073770D" w:rsidRPr="00D35B72">
                <w:rPr>
                  <w:rStyle w:val="Hipervnculo"/>
                  <w:rFonts w:ascii="Arial" w:hAnsi="Arial" w:cs="Arial"/>
                  <w:b/>
                  <w:color w:val="auto"/>
                  <w:sz w:val="28"/>
                  <w:szCs w:val="28"/>
                  <w:u w:val="none"/>
                </w:rPr>
                <w:t>Materiales y recursos didácticos a utilizar, incluidos los libros para uso de los alumnos</w:t>
              </w:r>
            </w:hyperlink>
          </w:p>
          <w:p w:rsidR="0073770D" w:rsidRPr="00D35B72" w:rsidRDefault="005A738F" w:rsidP="00165C1C">
            <w:pPr>
              <w:widowControl w:val="0"/>
              <w:numPr>
                <w:ilvl w:val="0"/>
                <w:numId w:val="1"/>
              </w:numPr>
              <w:spacing w:before="240" w:after="240"/>
              <w:ind w:right="405"/>
              <w:jc w:val="both"/>
              <w:rPr>
                <w:rFonts w:ascii="Arial" w:hAnsi="Arial" w:cs="Arial"/>
                <w:b/>
                <w:sz w:val="28"/>
                <w:szCs w:val="28"/>
              </w:rPr>
            </w:pPr>
            <w:hyperlink w:anchor="_I.__" w:history="1">
              <w:r w:rsidR="0073770D" w:rsidRPr="00D35B72">
                <w:rPr>
                  <w:rStyle w:val="Hipervnculo"/>
                  <w:rFonts w:ascii="Arial" w:hAnsi="Arial" w:cs="Arial"/>
                  <w:b/>
                  <w:color w:val="auto"/>
                  <w:sz w:val="28"/>
                  <w:szCs w:val="28"/>
                  <w:u w:val="none"/>
                </w:rPr>
                <w:t>Medidas de atención a la diversidad y adaptaciones curriculares para  los alumnos que las precisen</w:t>
              </w:r>
            </w:hyperlink>
          </w:p>
          <w:p w:rsidR="0073770D" w:rsidRPr="00D35B72" w:rsidRDefault="005A738F" w:rsidP="00165C1C">
            <w:pPr>
              <w:widowControl w:val="0"/>
              <w:numPr>
                <w:ilvl w:val="0"/>
                <w:numId w:val="1"/>
              </w:numPr>
              <w:spacing w:before="240" w:after="240"/>
              <w:ind w:right="405"/>
              <w:jc w:val="both"/>
              <w:rPr>
                <w:rFonts w:ascii="Arial" w:hAnsi="Arial" w:cs="Arial"/>
                <w:b/>
                <w:sz w:val="28"/>
                <w:szCs w:val="28"/>
              </w:rPr>
            </w:pPr>
            <w:hyperlink w:anchor="_G._Plan_de" w:history="1">
              <w:r w:rsidR="0073770D" w:rsidRPr="00D35B72">
                <w:rPr>
                  <w:rStyle w:val="Hipervnculo"/>
                  <w:rFonts w:ascii="Arial" w:hAnsi="Arial" w:cs="Arial"/>
                  <w:b/>
                  <w:color w:val="auto"/>
                  <w:sz w:val="28"/>
                  <w:szCs w:val="28"/>
                  <w:u w:val="none"/>
                </w:rPr>
                <w:t>Plan de contingencia</w:t>
              </w:r>
            </w:hyperlink>
          </w:p>
          <w:p w:rsidR="0073770D" w:rsidRPr="00D35B72" w:rsidRDefault="005A738F" w:rsidP="00165C1C">
            <w:pPr>
              <w:widowControl w:val="0"/>
              <w:numPr>
                <w:ilvl w:val="0"/>
                <w:numId w:val="1"/>
              </w:numPr>
              <w:spacing w:before="240" w:after="240"/>
              <w:ind w:right="405"/>
              <w:jc w:val="both"/>
              <w:rPr>
                <w:rFonts w:ascii="Arial" w:hAnsi="Arial" w:cs="Arial"/>
                <w:b/>
                <w:sz w:val="28"/>
                <w:szCs w:val="28"/>
              </w:rPr>
            </w:pPr>
            <w:hyperlink w:anchor="_J._Mecanismos_de" w:history="1">
              <w:r w:rsidR="0073770D" w:rsidRPr="00D35B72">
                <w:rPr>
                  <w:rStyle w:val="Hipervnculo"/>
                  <w:rFonts w:ascii="Arial" w:hAnsi="Arial" w:cs="Arial"/>
                  <w:b/>
                  <w:color w:val="auto"/>
                  <w:sz w:val="28"/>
                  <w:szCs w:val="28"/>
                  <w:u w:val="none"/>
                </w:rPr>
                <w:t>Mecanismos de seguimiento y valoración</w:t>
              </w:r>
            </w:hyperlink>
          </w:p>
          <w:p w:rsidR="0073770D" w:rsidRPr="00D35B72" w:rsidRDefault="005A738F" w:rsidP="00165C1C">
            <w:pPr>
              <w:numPr>
                <w:ilvl w:val="0"/>
                <w:numId w:val="1"/>
              </w:numPr>
              <w:spacing w:before="240" w:after="240"/>
              <w:jc w:val="both"/>
              <w:rPr>
                <w:rFonts w:ascii="Arial" w:hAnsi="Arial" w:cs="Arial"/>
                <w:b/>
                <w:sz w:val="28"/>
                <w:szCs w:val="28"/>
              </w:rPr>
            </w:pPr>
            <w:hyperlink w:anchor="_J._Información_sobre" w:history="1">
              <w:r w:rsidR="0073770D" w:rsidRPr="00D35B72">
                <w:rPr>
                  <w:rStyle w:val="Hipervnculo"/>
                  <w:rFonts w:ascii="Arial" w:hAnsi="Arial" w:cs="Arial"/>
                  <w:b/>
                  <w:color w:val="auto"/>
                  <w:sz w:val="28"/>
                  <w:szCs w:val="28"/>
                  <w:u w:val="none"/>
                </w:rPr>
                <w:t>Información sobre el módulo para facilitar al alumnado</w:t>
              </w:r>
            </w:hyperlink>
          </w:p>
          <w:p w:rsidR="0073770D" w:rsidRPr="0091593E" w:rsidRDefault="0073770D" w:rsidP="00165C1C">
            <w:pPr>
              <w:jc w:val="both"/>
              <w:rPr>
                <w:rFonts w:ascii="Arial" w:hAnsi="Arial" w:cs="Arial"/>
                <w:b/>
                <w:sz w:val="28"/>
                <w:szCs w:val="28"/>
              </w:rPr>
            </w:pPr>
          </w:p>
          <w:p w:rsidR="0073770D" w:rsidRPr="0091593E" w:rsidRDefault="0073770D" w:rsidP="00165C1C">
            <w:pPr>
              <w:jc w:val="both"/>
              <w:rPr>
                <w:rFonts w:ascii="Arial" w:hAnsi="Arial" w:cs="Arial"/>
                <w:b/>
                <w:sz w:val="28"/>
                <w:szCs w:val="28"/>
              </w:rPr>
            </w:pPr>
          </w:p>
          <w:p w:rsidR="0073770D" w:rsidRPr="0091593E" w:rsidRDefault="0073770D" w:rsidP="00165C1C">
            <w:pPr>
              <w:rPr>
                <w:rFonts w:ascii="Arial" w:hAnsi="Arial" w:cs="Arial"/>
                <w:sz w:val="28"/>
                <w:szCs w:val="28"/>
              </w:rPr>
            </w:pPr>
          </w:p>
        </w:tc>
      </w:tr>
    </w:tbl>
    <w:p w:rsidR="0073770D" w:rsidRPr="0091593E" w:rsidRDefault="0073770D" w:rsidP="0073770D"/>
    <w:p w:rsidR="0073770D" w:rsidRPr="0091593E" w:rsidRDefault="0073770D" w:rsidP="0073770D"/>
    <w:p w:rsidR="0073770D" w:rsidRPr="0091593E" w:rsidRDefault="0073770D" w:rsidP="0073770D"/>
    <w:p w:rsidR="0073770D" w:rsidRPr="0091593E" w:rsidRDefault="0073770D" w:rsidP="0073770D"/>
    <w:p w:rsidR="0073770D" w:rsidRPr="0091593E" w:rsidRDefault="0073770D" w:rsidP="0073770D"/>
    <w:p w:rsidR="0073770D" w:rsidRPr="0091593E" w:rsidRDefault="0073770D" w:rsidP="0073770D"/>
    <w:p w:rsidR="0073770D" w:rsidRPr="0091593E" w:rsidRDefault="0073770D" w:rsidP="0073770D"/>
    <w:p w:rsidR="0073770D" w:rsidRPr="0091593E" w:rsidRDefault="0073770D" w:rsidP="0073770D"/>
    <w:p w:rsidR="0073770D" w:rsidRPr="0091593E" w:rsidRDefault="0073770D" w:rsidP="0073770D"/>
    <w:p w:rsidR="0073770D" w:rsidRPr="0091593E" w:rsidRDefault="0073770D" w:rsidP="0073770D"/>
    <w:p w:rsidR="0073770D" w:rsidRPr="0091593E" w:rsidRDefault="0073770D" w:rsidP="0073770D"/>
    <w:p w:rsidR="0073770D" w:rsidRPr="0091593E" w:rsidRDefault="0073770D" w:rsidP="0073770D">
      <w:pPr>
        <w:widowControl w:val="0"/>
        <w:pBdr>
          <w:top w:val="single" w:sz="4" w:space="1" w:color="auto"/>
          <w:left w:val="single" w:sz="4" w:space="2" w:color="auto"/>
          <w:bottom w:val="single" w:sz="4" w:space="1" w:color="auto"/>
          <w:right w:val="single" w:sz="4" w:space="6" w:color="auto"/>
        </w:pBdr>
        <w:shd w:val="clear" w:color="auto" w:fill="CCECFF"/>
        <w:tabs>
          <w:tab w:val="left" w:pos="284"/>
        </w:tabs>
        <w:jc w:val="both"/>
        <w:rPr>
          <w:rFonts w:ascii="Arial" w:hAnsi="Arial" w:cs="Arial"/>
          <w:b/>
          <w:vanish/>
          <w:sz w:val="24"/>
          <w:szCs w:val="24"/>
        </w:rPr>
      </w:pPr>
    </w:p>
    <w:p w:rsidR="0073770D" w:rsidRPr="0091593E" w:rsidRDefault="0073770D" w:rsidP="0073770D">
      <w:pPr>
        <w:pStyle w:val="Ttulo8"/>
        <w:shd w:val="clear" w:color="auto" w:fill="CCECFF"/>
        <w:rPr>
          <w:rFonts w:ascii="Arial" w:hAnsi="Arial" w:cs="Arial"/>
          <w:vanish/>
          <w:sz w:val="24"/>
          <w:szCs w:val="24"/>
        </w:rPr>
      </w:pPr>
    </w:p>
    <w:p w:rsidR="0073770D" w:rsidRPr="0091593E" w:rsidRDefault="0073770D" w:rsidP="0073770D">
      <w:pPr>
        <w:widowControl w:val="0"/>
        <w:pBdr>
          <w:top w:val="single" w:sz="4" w:space="1" w:color="auto"/>
          <w:left w:val="single" w:sz="4" w:space="2" w:color="auto"/>
          <w:bottom w:val="single" w:sz="4" w:space="1" w:color="auto"/>
          <w:right w:val="single" w:sz="4" w:space="6" w:color="auto"/>
        </w:pBdr>
        <w:shd w:val="clear" w:color="auto" w:fill="CCECFF"/>
        <w:tabs>
          <w:tab w:val="left" w:pos="284"/>
        </w:tabs>
        <w:jc w:val="both"/>
        <w:rPr>
          <w:rFonts w:ascii="Arial" w:hAnsi="Arial" w:cs="Arial"/>
          <w:b/>
          <w:vanish/>
          <w:sz w:val="24"/>
          <w:szCs w:val="24"/>
        </w:rPr>
      </w:pPr>
    </w:p>
    <w:p w:rsidR="0073770D" w:rsidRPr="0091593E" w:rsidRDefault="0073770D" w:rsidP="0073770D">
      <w:pPr>
        <w:pStyle w:val="Ttulo8"/>
        <w:shd w:val="clear" w:color="auto" w:fill="CCECFF"/>
        <w:rPr>
          <w:rFonts w:ascii="Arial" w:hAnsi="Arial" w:cs="Arial"/>
          <w:vanish/>
          <w:sz w:val="24"/>
          <w:szCs w:val="24"/>
        </w:rPr>
      </w:pPr>
    </w:p>
    <w:p w:rsidR="0073770D" w:rsidRPr="0091593E" w:rsidRDefault="0073770D" w:rsidP="0073770D">
      <w:pPr>
        <w:pStyle w:val="Ttulo8"/>
        <w:rPr>
          <w:rFonts w:ascii="Arial" w:hAnsi="Arial" w:cs="Arial"/>
          <w:sz w:val="24"/>
          <w:szCs w:val="24"/>
        </w:rPr>
      </w:pPr>
      <w:bookmarkStart w:id="1" w:name="_Introducción_1"/>
      <w:bookmarkEnd w:id="1"/>
      <w:r w:rsidRPr="0091593E">
        <w:rPr>
          <w:rFonts w:ascii="Arial" w:hAnsi="Arial" w:cs="Arial"/>
          <w:sz w:val="24"/>
          <w:szCs w:val="24"/>
        </w:rPr>
        <w:t>Introducción</w:t>
      </w:r>
      <w:r w:rsidRPr="0091593E">
        <w:rPr>
          <w:rFonts w:ascii="Arial" w:hAnsi="Arial" w:cs="Arial"/>
          <w:vanish/>
          <w:sz w:val="24"/>
          <w:szCs w:val="24"/>
        </w:rPr>
        <w:t xml:space="preserve"> 333Intro</w:t>
      </w:r>
    </w:p>
    <w:p w:rsidR="0073770D" w:rsidRPr="0091593E" w:rsidRDefault="0073770D" w:rsidP="0073770D">
      <w:pPr>
        <w:widowControl w:val="0"/>
        <w:jc w:val="both"/>
        <w:rPr>
          <w:b/>
          <w:sz w:val="22"/>
        </w:rPr>
      </w:pPr>
    </w:p>
    <w:p w:rsidR="0073770D" w:rsidRPr="005326CF" w:rsidRDefault="0073770D" w:rsidP="0073770D">
      <w:pPr>
        <w:widowControl w:val="0"/>
        <w:ind w:left="84"/>
        <w:jc w:val="both"/>
        <w:rPr>
          <w:rFonts w:ascii="Arial" w:hAnsi="Arial" w:cs="Arial"/>
          <w:b/>
          <w:bCs/>
        </w:rPr>
      </w:pPr>
      <w:r w:rsidRPr="005326CF">
        <w:rPr>
          <w:rFonts w:ascii="Arial" w:hAnsi="Arial" w:cs="Arial"/>
          <w:b/>
          <w:bCs/>
        </w:rPr>
        <w:t>Objetivo General del Módulo:</w:t>
      </w:r>
    </w:p>
    <w:p w:rsidR="0073770D" w:rsidRPr="005326CF" w:rsidRDefault="0073770D" w:rsidP="0073770D">
      <w:pPr>
        <w:widowControl w:val="0"/>
        <w:ind w:left="84"/>
        <w:jc w:val="both"/>
        <w:rPr>
          <w:rFonts w:ascii="Arial" w:hAnsi="Arial" w:cs="Arial"/>
          <w:b/>
          <w:bCs/>
        </w:rPr>
      </w:pPr>
    </w:p>
    <w:p w:rsidR="0073770D" w:rsidRPr="005326CF" w:rsidRDefault="0073770D" w:rsidP="0073770D">
      <w:pPr>
        <w:jc w:val="both"/>
        <w:rPr>
          <w:rFonts w:ascii="Arial" w:hAnsi="Arial" w:cs="Arial"/>
        </w:rPr>
      </w:pPr>
      <w:r w:rsidRPr="005326CF">
        <w:rPr>
          <w:rFonts w:ascii="Arial" w:hAnsi="Arial" w:cs="Arial"/>
        </w:rPr>
        <w:t>Este módulo profesional contiene la formación necesaria para desempeñar la función de</w:t>
      </w:r>
    </w:p>
    <w:p w:rsidR="0073770D" w:rsidRPr="005326CF" w:rsidRDefault="0073770D" w:rsidP="0073770D">
      <w:pPr>
        <w:jc w:val="both"/>
        <w:rPr>
          <w:rFonts w:ascii="Arial" w:hAnsi="Arial" w:cs="Arial"/>
        </w:rPr>
      </w:pPr>
      <w:r w:rsidRPr="005326CF">
        <w:rPr>
          <w:rFonts w:ascii="Arial" w:hAnsi="Arial" w:cs="Arial"/>
        </w:rPr>
        <w:t>La gestión administrativa contable-fiscal, que incluye aspectos como:</w:t>
      </w:r>
    </w:p>
    <w:p w:rsidR="0073770D" w:rsidRPr="005326CF" w:rsidRDefault="0073770D" w:rsidP="0073770D">
      <w:pPr>
        <w:jc w:val="both"/>
        <w:rPr>
          <w:rFonts w:ascii="Arial" w:hAnsi="Arial" w:cs="Arial"/>
        </w:rPr>
      </w:pPr>
    </w:p>
    <w:p w:rsidR="0073770D" w:rsidRPr="005326CF" w:rsidRDefault="0073770D" w:rsidP="006822CA">
      <w:pPr>
        <w:pStyle w:val="Prrafodelista"/>
        <w:numPr>
          <w:ilvl w:val="0"/>
          <w:numId w:val="8"/>
        </w:numPr>
        <w:contextualSpacing w:val="0"/>
        <w:jc w:val="both"/>
        <w:rPr>
          <w:rFonts w:ascii="Arial" w:hAnsi="Arial" w:cs="Arial"/>
        </w:rPr>
      </w:pPr>
      <w:r w:rsidRPr="005326CF">
        <w:rPr>
          <w:rFonts w:ascii="Arial" w:hAnsi="Arial" w:cs="Arial"/>
        </w:rPr>
        <w:t>Registro, preparación y control de la documentación soporte.</w:t>
      </w:r>
    </w:p>
    <w:p w:rsidR="0073770D" w:rsidRPr="005326CF" w:rsidRDefault="0073770D" w:rsidP="006822CA">
      <w:pPr>
        <w:pStyle w:val="Prrafodelista"/>
        <w:numPr>
          <w:ilvl w:val="0"/>
          <w:numId w:val="8"/>
        </w:numPr>
        <w:contextualSpacing w:val="0"/>
        <w:jc w:val="both"/>
        <w:rPr>
          <w:rFonts w:ascii="Arial" w:hAnsi="Arial" w:cs="Arial"/>
        </w:rPr>
      </w:pPr>
      <w:r w:rsidRPr="005326CF">
        <w:rPr>
          <w:rFonts w:ascii="Arial" w:hAnsi="Arial" w:cs="Arial"/>
        </w:rPr>
        <w:t>Análisis y aplicación de la normativa contable y fiscal.</w:t>
      </w:r>
    </w:p>
    <w:p w:rsidR="0073770D" w:rsidRPr="005326CF" w:rsidRDefault="0073770D" w:rsidP="006822CA">
      <w:pPr>
        <w:pStyle w:val="Prrafodelista"/>
        <w:numPr>
          <w:ilvl w:val="0"/>
          <w:numId w:val="8"/>
        </w:numPr>
        <w:contextualSpacing w:val="0"/>
        <w:jc w:val="both"/>
        <w:rPr>
          <w:rFonts w:ascii="Arial" w:hAnsi="Arial" w:cs="Arial"/>
        </w:rPr>
      </w:pPr>
      <w:r w:rsidRPr="005326CF">
        <w:rPr>
          <w:rFonts w:ascii="Arial" w:hAnsi="Arial" w:cs="Arial"/>
        </w:rPr>
        <w:t>Registro de los hechos contables derivados de las operaciones de trascendencia económica-financiera según el PGC.</w:t>
      </w:r>
    </w:p>
    <w:p w:rsidR="0073770D" w:rsidRPr="005326CF" w:rsidRDefault="0073770D" w:rsidP="006822CA">
      <w:pPr>
        <w:pStyle w:val="Prrafodelista"/>
        <w:numPr>
          <w:ilvl w:val="0"/>
          <w:numId w:val="8"/>
        </w:numPr>
        <w:contextualSpacing w:val="0"/>
        <w:jc w:val="both"/>
        <w:rPr>
          <w:rFonts w:ascii="Arial" w:hAnsi="Arial" w:cs="Arial"/>
        </w:rPr>
      </w:pPr>
      <w:r w:rsidRPr="005326CF">
        <w:rPr>
          <w:rFonts w:ascii="Arial" w:hAnsi="Arial" w:cs="Arial"/>
        </w:rPr>
        <w:t>Gestión de las obligaciones fiscales y contables de una empresa.</w:t>
      </w:r>
    </w:p>
    <w:p w:rsidR="0073770D" w:rsidRPr="005326CF" w:rsidRDefault="0073770D" w:rsidP="006822CA">
      <w:pPr>
        <w:pStyle w:val="Prrafodelista"/>
        <w:numPr>
          <w:ilvl w:val="0"/>
          <w:numId w:val="8"/>
        </w:numPr>
        <w:contextualSpacing w:val="0"/>
        <w:jc w:val="both"/>
        <w:rPr>
          <w:rFonts w:ascii="Arial" w:hAnsi="Arial" w:cs="Arial"/>
        </w:rPr>
      </w:pPr>
      <w:r w:rsidRPr="005326CF">
        <w:rPr>
          <w:rFonts w:ascii="Arial" w:hAnsi="Arial" w:cs="Arial"/>
        </w:rPr>
        <w:t>Análisis de los estados contables de una empresa.</w:t>
      </w:r>
    </w:p>
    <w:p w:rsidR="0073770D" w:rsidRPr="005326CF" w:rsidRDefault="0073770D" w:rsidP="006822CA">
      <w:pPr>
        <w:pStyle w:val="Prrafodelista"/>
        <w:numPr>
          <w:ilvl w:val="0"/>
          <w:numId w:val="8"/>
        </w:numPr>
        <w:contextualSpacing w:val="0"/>
        <w:jc w:val="both"/>
        <w:rPr>
          <w:rFonts w:ascii="Arial" w:hAnsi="Arial" w:cs="Arial"/>
        </w:rPr>
      </w:pPr>
      <w:r w:rsidRPr="005326CF">
        <w:rPr>
          <w:rFonts w:ascii="Arial" w:hAnsi="Arial" w:cs="Arial"/>
        </w:rPr>
        <w:t>Instalación y utilización de las aplicaciones informáticas de contabilidad y fiscal.</w:t>
      </w:r>
    </w:p>
    <w:p w:rsidR="0073770D" w:rsidRPr="005326CF" w:rsidRDefault="0073770D" w:rsidP="0073770D">
      <w:pPr>
        <w:widowControl w:val="0"/>
        <w:ind w:left="84"/>
        <w:jc w:val="both"/>
        <w:rPr>
          <w:rFonts w:ascii="Arial" w:hAnsi="Arial" w:cs="Arial"/>
        </w:rPr>
      </w:pPr>
    </w:p>
    <w:p w:rsidR="0073770D" w:rsidRPr="005326CF" w:rsidRDefault="0073770D" w:rsidP="0073770D">
      <w:pPr>
        <w:widowControl w:val="0"/>
        <w:ind w:left="84"/>
        <w:jc w:val="both"/>
        <w:rPr>
          <w:rFonts w:ascii="Arial" w:hAnsi="Arial" w:cs="Arial"/>
          <w:b/>
          <w:bCs/>
        </w:rPr>
      </w:pPr>
      <w:r w:rsidRPr="005326CF">
        <w:rPr>
          <w:rFonts w:ascii="Arial" w:hAnsi="Arial" w:cs="Arial"/>
          <w:b/>
          <w:bCs/>
        </w:rPr>
        <w:t>Resultados de aprendizaje</w:t>
      </w:r>
    </w:p>
    <w:p w:rsidR="0073770D" w:rsidRPr="005326CF" w:rsidRDefault="0073770D" w:rsidP="0073770D">
      <w:pPr>
        <w:widowControl w:val="0"/>
        <w:ind w:left="84"/>
        <w:jc w:val="both"/>
        <w:rPr>
          <w:rFonts w:ascii="Arial" w:hAnsi="Arial" w:cs="Arial"/>
          <w:b/>
          <w:bCs/>
        </w:rPr>
      </w:pPr>
    </w:p>
    <w:p w:rsidR="0073770D" w:rsidRPr="005326CF" w:rsidRDefault="0073770D" w:rsidP="0073770D">
      <w:pPr>
        <w:widowControl w:val="0"/>
        <w:jc w:val="both"/>
        <w:rPr>
          <w:rFonts w:ascii="Arial" w:hAnsi="Arial" w:cs="Arial"/>
        </w:rPr>
      </w:pPr>
      <w:r w:rsidRPr="005326CF">
        <w:rPr>
          <w:rFonts w:ascii="Arial" w:hAnsi="Arial" w:cs="Arial"/>
        </w:rPr>
        <w:t>En la Orden de 2 de mayo de 2.013, se señalan los resultados que deben ser alcanzados por los/las alumnos/as, expresados en lo que denomina resultados de aprendizaje, y que son los siguientes:</w:t>
      </w:r>
    </w:p>
    <w:p w:rsidR="0073770D" w:rsidRPr="005326CF" w:rsidRDefault="0073770D" w:rsidP="0073770D">
      <w:pPr>
        <w:widowControl w:val="0"/>
        <w:jc w:val="both"/>
        <w:rPr>
          <w:rFonts w:ascii="Arial" w:hAnsi="Arial" w:cs="Arial"/>
        </w:rPr>
      </w:pPr>
    </w:p>
    <w:p w:rsidR="0073770D" w:rsidRPr="005326CF" w:rsidRDefault="0073770D" w:rsidP="0073770D">
      <w:pPr>
        <w:widowControl w:val="0"/>
        <w:jc w:val="both"/>
        <w:rPr>
          <w:rFonts w:ascii="Arial" w:hAnsi="Arial" w:cs="Arial"/>
        </w:rPr>
      </w:pPr>
      <w:r w:rsidRPr="005326CF">
        <w:rPr>
          <w:rFonts w:ascii="Arial" w:hAnsi="Arial" w:cs="Arial"/>
        </w:rPr>
        <w:t>1.- Contabiliza en soporte informático los hechos contables derivados de las operaciones de</w:t>
      </w:r>
      <w:r w:rsidR="0038144A">
        <w:rPr>
          <w:rFonts w:ascii="Arial" w:hAnsi="Arial" w:cs="Arial"/>
        </w:rPr>
        <w:t xml:space="preserve"> </w:t>
      </w:r>
      <w:r w:rsidRPr="005326CF">
        <w:rPr>
          <w:rFonts w:ascii="Arial" w:hAnsi="Arial" w:cs="Arial"/>
        </w:rPr>
        <w:t>trascendencia económico-financiera de una empresa, cumpliendo con los criterios</w:t>
      </w:r>
      <w:r w:rsidR="0038144A">
        <w:rPr>
          <w:rFonts w:ascii="Arial" w:hAnsi="Arial" w:cs="Arial"/>
        </w:rPr>
        <w:t xml:space="preserve"> </w:t>
      </w:r>
      <w:r w:rsidRPr="005326CF">
        <w:rPr>
          <w:rFonts w:ascii="Arial" w:hAnsi="Arial" w:cs="Arial"/>
        </w:rPr>
        <w:t>establecidos en el Plan General de Contabilidad (PGC).</w:t>
      </w:r>
    </w:p>
    <w:p w:rsidR="0073770D" w:rsidRPr="005326CF" w:rsidRDefault="0073770D" w:rsidP="0073770D">
      <w:pPr>
        <w:widowControl w:val="0"/>
        <w:jc w:val="both"/>
        <w:rPr>
          <w:rFonts w:ascii="Arial" w:hAnsi="Arial" w:cs="Arial"/>
        </w:rPr>
      </w:pPr>
      <w:r w:rsidRPr="005326CF">
        <w:rPr>
          <w:rFonts w:ascii="Arial" w:hAnsi="Arial" w:cs="Arial"/>
        </w:rPr>
        <w:t>2.- Realiza la tramitación de las obligaciones fiscales y contables relativas al Impuesto de</w:t>
      </w:r>
      <w:r w:rsidR="0038144A">
        <w:rPr>
          <w:rFonts w:ascii="Arial" w:hAnsi="Arial" w:cs="Arial"/>
        </w:rPr>
        <w:t xml:space="preserve"> </w:t>
      </w:r>
      <w:r w:rsidRPr="005326CF">
        <w:rPr>
          <w:rFonts w:ascii="Arial" w:hAnsi="Arial" w:cs="Arial"/>
        </w:rPr>
        <w:t>Sociedades y el Impuesto sobre la Renta de las Personas Físicas, aplicando la normativa de</w:t>
      </w:r>
      <w:r w:rsidR="0038144A">
        <w:rPr>
          <w:rFonts w:ascii="Arial" w:hAnsi="Arial" w:cs="Arial"/>
        </w:rPr>
        <w:t xml:space="preserve"> </w:t>
      </w:r>
      <w:r w:rsidRPr="005326CF">
        <w:rPr>
          <w:rFonts w:ascii="Arial" w:hAnsi="Arial" w:cs="Arial"/>
        </w:rPr>
        <w:t>carácter mercantil y fiscal vigente.</w:t>
      </w:r>
    </w:p>
    <w:p w:rsidR="0073770D" w:rsidRPr="005326CF" w:rsidRDefault="0073770D" w:rsidP="0073770D">
      <w:pPr>
        <w:autoSpaceDE w:val="0"/>
        <w:autoSpaceDN w:val="0"/>
        <w:adjustRightInd w:val="0"/>
        <w:jc w:val="both"/>
        <w:rPr>
          <w:rFonts w:ascii="Arial" w:hAnsi="Arial" w:cs="Arial"/>
        </w:rPr>
      </w:pPr>
      <w:r w:rsidRPr="005326CF">
        <w:rPr>
          <w:rFonts w:ascii="Arial" w:hAnsi="Arial" w:cs="Arial"/>
        </w:rPr>
        <w:t>3.- Registra contablemente las operaciones derivadas del fin del ejercicio económico a partir de la información y documentación de un ciclo económico completo, aplicando los criterios del</w:t>
      </w:r>
      <w:r w:rsidR="0038144A">
        <w:rPr>
          <w:rFonts w:ascii="Arial" w:hAnsi="Arial" w:cs="Arial"/>
        </w:rPr>
        <w:t xml:space="preserve"> </w:t>
      </w:r>
      <w:r w:rsidRPr="005326CF">
        <w:rPr>
          <w:rFonts w:ascii="Arial" w:hAnsi="Arial" w:cs="Arial"/>
        </w:rPr>
        <w:t>PGC y la legislación vigente.</w:t>
      </w:r>
    </w:p>
    <w:p w:rsidR="0073770D" w:rsidRPr="005326CF" w:rsidRDefault="0073770D" w:rsidP="0073770D">
      <w:pPr>
        <w:widowControl w:val="0"/>
        <w:jc w:val="both"/>
        <w:rPr>
          <w:rFonts w:ascii="Arial" w:hAnsi="Arial" w:cs="Arial"/>
        </w:rPr>
      </w:pPr>
      <w:r w:rsidRPr="005326CF">
        <w:rPr>
          <w:rFonts w:ascii="Arial" w:hAnsi="Arial" w:cs="Arial"/>
        </w:rPr>
        <w:t>4.- Confecciona las cuentas anuales y verifica los trámites para su depósito en el Registro</w:t>
      </w:r>
      <w:r w:rsidR="0038144A">
        <w:rPr>
          <w:rFonts w:ascii="Arial" w:hAnsi="Arial" w:cs="Arial"/>
        </w:rPr>
        <w:t xml:space="preserve"> </w:t>
      </w:r>
      <w:r w:rsidRPr="005326CF">
        <w:rPr>
          <w:rFonts w:ascii="Arial" w:hAnsi="Arial" w:cs="Arial"/>
        </w:rPr>
        <w:t>Mercantil, aplicando la legislación mercantil vigente.</w:t>
      </w:r>
    </w:p>
    <w:p w:rsidR="0073770D" w:rsidRPr="005326CF" w:rsidRDefault="0073770D" w:rsidP="0073770D">
      <w:pPr>
        <w:autoSpaceDE w:val="0"/>
        <w:autoSpaceDN w:val="0"/>
        <w:adjustRightInd w:val="0"/>
        <w:jc w:val="both"/>
        <w:rPr>
          <w:rFonts w:ascii="Arial" w:hAnsi="Arial" w:cs="Arial"/>
        </w:rPr>
      </w:pPr>
      <w:r w:rsidRPr="005326CF">
        <w:rPr>
          <w:rFonts w:ascii="Arial" w:hAnsi="Arial" w:cs="Arial"/>
        </w:rPr>
        <w:t>5.- Elabora informes de análisis sobre la situación económica-financiera y patrimonial de una</w:t>
      </w:r>
      <w:r w:rsidR="0038144A">
        <w:rPr>
          <w:rFonts w:ascii="Arial" w:hAnsi="Arial" w:cs="Arial"/>
        </w:rPr>
        <w:t xml:space="preserve"> </w:t>
      </w:r>
      <w:r w:rsidRPr="005326CF">
        <w:rPr>
          <w:rFonts w:ascii="Arial" w:hAnsi="Arial" w:cs="Arial"/>
        </w:rPr>
        <w:t>empresa, interpretando los estados contables.</w:t>
      </w:r>
    </w:p>
    <w:p w:rsidR="0073770D" w:rsidRPr="005326CF" w:rsidRDefault="0073770D" w:rsidP="0073770D">
      <w:pPr>
        <w:autoSpaceDE w:val="0"/>
        <w:autoSpaceDN w:val="0"/>
        <w:adjustRightInd w:val="0"/>
        <w:jc w:val="both"/>
        <w:rPr>
          <w:rFonts w:ascii="Arial" w:hAnsi="Arial" w:cs="Arial"/>
        </w:rPr>
      </w:pPr>
      <w:r w:rsidRPr="005326CF">
        <w:rPr>
          <w:rFonts w:ascii="Arial" w:hAnsi="Arial" w:cs="Arial"/>
        </w:rPr>
        <w:t>6.- Caracteriza el proceso de auditoría en la empresa, describiendo su propósito dentro del</w:t>
      </w:r>
      <w:r w:rsidR="0038144A">
        <w:rPr>
          <w:rFonts w:ascii="Arial" w:hAnsi="Arial" w:cs="Arial"/>
        </w:rPr>
        <w:t xml:space="preserve"> </w:t>
      </w:r>
      <w:r w:rsidRPr="005326CF">
        <w:rPr>
          <w:rFonts w:ascii="Arial" w:hAnsi="Arial" w:cs="Arial"/>
        </w:rPr>
        <w:t>marco normativo español.</w:t>
      </w:r>
    </w:p>
    <w:p w:rsidR="0073770D" w:rsidRPr="005326CF" w:rsidRDefault="0073770D" w:rsidP="0073770D">
      <w:pPr>
        <w:autoSpaceDE w:val="0"/>
        <w:autoSpaceDN w:val="0"/>
        <w:adjustRightInd w:val="0"/>
        <w:jc w:val="both"/>
        <w:rPr>
          <w:rFonts w:ascii="Arial" w:hAnsi="Arial" w:cs="Arial"/>
        </w:rPr>
      </w:pPr>
    </w:p>
    <w:p w:rsidR="0073770D" w:rsidRPr="005326CF" w:rsidRDefault="0073770D" w:rsidP="0073770D">
      <w:pPr>
        <w:jc w:val="both"/>
        <w:rPr>
          <w:rFonts w:ascii="Arial" w:hAnsi="Arial" w:cs="Arial"/>
        </w:rPr>
      </w:pPr>
    </w:p>
    <w:p w:rsidR="0073770D" w:rsidRPr="005326CF" w:rsidRDefault="00130862" w:rsidP="0073770D">
      <w:pPr>
        <w:jc w:val="both"/>
        <w:rPr>
          <w:rFonts w:ascii="Arial" w:hAnsi="Arial" w:cs="Arial"/>
          <w:b/>
        </w:rPr>
      </w:pPr>
      <w:r>
        <w:rPr>
          <w:rFonts w:ascii="Arial" w:hAnsi="Arial" w:cs="Arial"/>
          <w:b/>
        </w:rPr>
        <w:t>Objetivos generales del módulo</w:t>
      </w:r>
      <w:bookmarkStart w:id="2" w:name="_GoBack"/>
      <w:bookmarkEnd w:id="2"/>
      <w:r w:rsidR="0073770D" w:rsidRPr="005326CF">
        <w:rPr>
          <w:rFonts w:ascii="Arial" w:hAnsi="Arial" w:cs="Arial"/>
          <w:b/>
        </w:rPr>
        <w:t>.</w:t>
      </w:r>
    </w:p>
    <w:p w:rsidR="0073770D" w:rsidRPr="005326CF" w:rsidRDefault="0073770D" w:rsidP="0073770D">
      <w:pPr>
        <w:jc w:val="both"/>
        <w:rPr>
          <w:rFonts w:ascii="Arial" w:hAnsi="Arial" w:cs="Arial"/>
        </w:rPr>
      </w:pPr>
      <w:r w:rsidRPr="005326CF">
        <w:rPr>
          <w:rFonts w:ascii="Arial" w:hAnsi="Arial" w:cs="Arial"/>
        </w:rPr>
        <w:t>La formación de este módulo contribuye a alcanzar los siguientes objetivos generales del ciclo formativo:</w:t>
      </w:r>
    </w:p>
    <w:p w:rsidR="0073770D" w:rsidRPr="005326CF" w:rsidRDefault="0073770D" w:rsidP="0073770D">
      <w:pPr>
        <w:autoSpaceDE w:val="0"/>
        <w:autoSpaceDN w:val="0"/>
        <w:adjustRightInd w:val="0"/>
        <w:rPr>
          <w:rFonts w:ascii="Arial" w:hAnsi="Arial" w:cs="Arial"/>
        </w:rPr>
      </w:pPr>
      <w:r w:rsidRPr="005326CF">
        <w:rPr>
          <w:rFonts w:ascii="Arial" w:hAnsi="Arial" w:cs="Arial"/>
        </w:rPr>
        <w:t>h) Reconocer la interrelación entre las áreas comercial, financiera, contable y fiscal para</w:t>
      </w:r>
      <w:r w:rsidR="0038144A">
        <w:rPr>
          <w:rFonts w:ascii="Arial" w:hAnsi="Arial" w:cs="Arial"/>
        </w:rPr>
        <w:t xml:space="preserve"> </w:t>
      </w:r>
      <w:r w:rsidRPr="005326CF">
        <w:rPr>
          <w:rFonts w:ascii="Arial" w:hAnsi="Arial" w:cs="Arial"/>
        </w:rPr>
        <w:t>gestionar los procesos de gestión empresarial de forma integrada.</w:t>
      </w:r>
    </w:p>
    <w:p w:rsidR="0073770D" w:rsidRPr="005326CF" w:rsidRDefault="0073770D" w:rsidP="0073770D">
      <w:pPr>
        <w:autoSpaceDE w:val="0"/>
        <w:autoSpaceDN w:val="0"/>
        <w:adjustRightInd w:val="0"/>
        <w:rPr>
          <w:rFonts w:ascii="Arial" w:hAnsi="Arial" w:cs="Arial"/>
        </w:rPr>
      </w:pPr>
      <w:r w:rsidRPr="005326CF">
        <w:rPr>
          <w:rFonts w:ascii="Arial" w:hAnsi="Arial" w:cs="Arial"/>
        </w:rPr>
        <w:t>i) Interpretar la normativa y metodología aplicable para realizar la gestión contable y fiscal.</w:t>
      </w:r>
    </w:p>
    <w:p w:rsidR="0073770D" w:rsidRPr="005326CF" w:rsidRDefault="0073770D" w:rsidP="0073770D">
      <w:pPr>
        <w:autoSpaceDE w:val="0"/>
        <w:autoSpaceDN w:val="0"/>
        <w:adjustRightInd w:val="0"/>
        <w:rPr>
          <w:rFonts w:ascii="Arial" w:hAnsi="Arial" w:cs="Arial"/>
        </w:rPr>
      </w:pPr>
      <w:r w:rsidRPr="005326CF">
        <w:rPr>
          <w:rFonts w:ascii="Arial" w:hAnsi="Arial" w:cs="Arial"/>
        </w:rPr>
        <w:t xml:space="preserve">ñ) Identificar modelos, plazos y requisitos para tramitar y realizar la gestión administrativa </w:t>
      </w:r>
    </w:p>
    <w:p w:rsidR="0073770D" w:rsidRPr="005326CF" w:rsidRDefault="0073770D" w:rsidP="0073770D">
      <w:pPr>
        <w:autoSpaceDE w:val="0"/>
        <w:autoSpaceDN w:val="0"/>
        <w:adjustRightInd w:val="0"/>
        <w:rPr>
          <w:rFonts w:ascii="Arial" w:hAnsi="Arial" w:cs="Arial"/>
        </w:rPr>
      </w:pPr>
      <w:r w:rsidRPr="005326CF">
        <w:rPr>
          <w:rFonts w:ascii="Arial" w:hAnsi="Arial" w:cs="Arial"/>
        </w:rPr>
        <w:t>en la presentación de documentos en organismos y administraciones públicas.</w:t>
      </w:r>
    </w:p>
    <w:p w:rsidR="0073770D" w:rsidRPr="005326CF" w:rsidRDefault="0073770D" w:rsidP="0073770D">
      <w:pPr>
        <w:jc w:val="both"/>
        <w:rPr>
          <w:rFonts w:ascii="Arial" w:hAnsi="Arial" w:cs="Arial"/>
        </w:rPr>
      </w:pPr>
    </w:p>
    <w:p w:rsidR="0073770D" w:rsidRPr="005326CF" w:rsidRDefault="0073770D" w:rsidP="0073770D">
      <w:pPr>
        <w:jc w:val="both"/>
        <w:rPr>
          <w:rFonts w:ascii="Arial" w:hAnsi="Arial" w:cs="Arial"/>
        </w:rPr>
      </w:pPr>
      <w:r w:rsidRPr="005326CF">
        <w:rPr>
          <w:rFonts w:ascii="Arial" w:hAnsi="Arial" w:cs="Arial"/>
          <w:b/>
        </w:rPr>
        <w:t>Competencias</w:t>
      </w:r>
      <w:r w:rsidRPr="005326CF">
        <w:rPr>
          <w:rFonts w:ascii="Arial" w:hAnsi="Arial" w:cs="Arial"/>
        </w:rPr>
        <w:t>.</w:t>
      </w:r>
    </w:p>
    <w:p w:rsidR="0073770D" w:rsidRPr="005326CF" w:rsidRDefault="0073770D" w:rsidP="0073770D">
      <w:pPr>
        <w:jc w:val="both"/>
        <w:rPr>
          <w:rFonts w:ascii="Arial" w:hAnsi="Arial" w:cs="Arial"/>
        </w:rPr>
      </w:pPr>
      <w:r w:rsidRPr="005326CF">
        <w:rPr>
          <w:rFonts w:ascii="Arial" w:hAnsi="Arial" w:cs="Arial"/>
        </w:rPr>
        <w:t>Así mismo contribuye a alcanzar las siguientes competencias del título:</w:t>
      </w:r>
    </w:p>
    <w:p w:rsidR="0073770D" w:rsidRPr="005326CF" w:rsidRDefault="0073770D" w:rsidP="0073770D">
      <w:pPr>
        <w:autoSpaceDE w:val="0"/>
        <w:autoSpaceDN w:val="0"/>
        <w:adjustRightInd w:val="0"/>
        <w:jc w:val="both"/>
        <w:rPr>
          <w:rFonts w:ascii="Arial" w:hAnsi="Arial" w:cs="Arial"/>
        </w:rPr>
      </w:pPr>
      <w:r w:rsidRPr="005326CF">
        <w:rPr>
          <w:rFonts w:ascii="Arial" w:hAnsi="Arial" w:cs="Arial"/>
        </w:rPr>
        <w:t>f) Gestionar los procesos de tramitación administrativa empresarial en relación a las áreas, comercial, financiera, contable y fiscal, con una visión integradora de flas mismas.</w:t>
      </w:r>
    </w:p>
    <w:p w:rsidR="0073770D" w:rsidRPr="005326CF" w:rsidRDefault="0073770D" w:rsidP="0073770D">
      <w:pPr>
        <w:autoSpaceDE w:val="0"/>
        <w:autoSpaceDN w:val="0"/>
        <w:adjustRightInd w:val="0"/>
        <w:jc w:val="both"/>
        <w:rPr>
          <w:rFonts w:ascii="Arial" w:hAnsi="Arial" w:cs="Arial"/>
        </w:rPr>
      </w:pPr>
      <w:r w:rsidRPr="005326CF">
        <w:rPr>
          <w:rFonts w:ascii="Arial" w:hAnsi="Arial" w:cs="Arial"/>
        </w:rPr>
        <w:t>g) Realizar la gestión contable y fiscal de la empresa, según los procesos y procedimientos</w:t>
      </w:r>
      <w:r w:rsidR="0038144A">
        <w:rPr>
          <w:rFonts w:ascii="Arial" w:hAnsi="Arial" w:cs="Arial"/>
        </w:rPr>
        <w:t xml:space="preserve"> </w:t>
      </w:r>
      <w:r w:rsidRPr="005326CF">
        <w:rPr>
          <w:rFonts w:ascii="Arial" w:hAnsi="Arial" w:cs="Arial"/>
        </w:rPr>
        <w:t>administrativos, aplicando la normativa vigente y en condiciones de seguridad y calidad.</w:t>
      </w:r>
    </w:p>
    <w:p w:rsidR="0073770D" w:rsidRPr="005326CF" w:rsidRDefault="0073770D" w:rsidP="0073770D">
      <w:pPr>
        <w:autoSpaceDE w:val="0"/>
        <w:autoSpaceDN w:val="0"/>
        <w:adjustRightInd w:val="0"/>
        <w:jc w:val="both"/>
        <w:rPr>
          <w:rFonts w:ascii="Arial" w:hAnsi="Arial" w:cs="Arial"/>
        </w:rPr>
      </w:pPr>
      <w:r w:rsidRPr="005326CF">
        <w:rPr>
          <w:rFonts w:ascii="Arial" w:hAnsi="Arial" w:cs="Arial"/>
        </w:rPr>
        <w:t>m) Tramitar y realizar la gestión administrativa en la presentación de documentos en diferentes</w:t>
      </w:r>
      <w:r w:rsidR="00083C0F">
        <w:rPr>
          <w:rFonts w:ascii="Arial" w:hAnsi="Arial" w:cs="Arial"/>
        </w:rPr>
        <w:t xml:space="preserve"> </w:t>
      </w:r>
      <w:r w:rsidRPr="005326CF">
        <w:rPr>
          <w:rFonts w:ascii="Arial" w:hAnsi="Arial" w:cs="Arial"/>
        </w:rPr>
        <w:t>organismos y administraciones públicas, en plazo y forma requeridos.</w:t>
      </w:r>
    </w:p>
    <w:p w:rsidR="0073770D" w:rsidRPr="005326CF" w:rsidRDefault="0073770D" w:rsidP="0073770D">
      <w:pPr>
        <w:widowControl w:val="0"/>
        <w:jc w:val="both"/>
        <w:rPr>
          <w:rFonts w:ascii="Arial" w:hAnsi="Arial" w:cs="Arial"/>
        </w:rPr>
      </w:pPr>
    </w:p>
    <w:p w:rsidR="0073770D" w:rsidRPr="005326CF" w:rsidRDefault="0073770D" w:rsidP="00165C1C">
      <w:pPr>
        <w:widowControl w:val="0"/>
        <w:jc w:val="both"/>
        <w:rPr>
          <w:rFonts w:ascii="Arial" w:hAnsi="Arial" w:cs="Arial"/>
        </w:rPr>
      </w:pPr>
      <w:r w:rsidRPr="005326CF">
        <w:rPr>
          <w:rFonts w:ascii="Arial" w:hAnsi="Arial" w:cs="Arial"/>
          <w:b/>
          <w:bCs/>
        </w:rPr>
        <w:t xml:space="preserve">Duración: </w:t>
      </w:r>
      <w:r w:rsidRPr="005326CF">
        <w:rPr>
          <w:rFonts w:ascii="Arial" w:hAnsi="Arial" w:cs="Arial"/>
        </w:rPr>
        <w:t>147 horas.</w:t>
      </w:r>
    </w:p>
    <w:p w:rsidR="0073770D" w:rsidRPr="005326CF" w:rsidRDefault="0073770D" w:rsidP="0073770D">
      <w:pPr>
        <w:widowControl w:val="0"/>
        <w:ind w:left="84"/>
        <w:jc w:val="both"/>
        <w:rPr>
          <w:rFonts w:ascii="Arial" w:hAnsi="Arial" w:cs="Arial"/>
          <w:b/>
          <w:bCs/>
        </w:rPr>
      </w:pPr>
    </w:p>
    <w:p w:rsidR="0073770D" w:rsidRPr="005326CF" w:rsidRDefault="0073770D" w:rsidP="0073770D">
      <w:pPr>
        <w:widowControl w:val="0"/>
        <w:spacing w:line="240" w:lineRule="exact"/>
        <w:jc w:val="both"/>
        <w:rPr>
          <w:rFonts w:ascii="Arial" w:hAnsi="Arial" w:cs="Arial"/>
          <w:b/>
          <w:bCs/>
        </w:rPr>
      </w:pPr>
      <w:r w:rsidRPr="005326CF">
        <w:rPr>
          <w:rFonts w:ascii="Arial" w:hAnsi="Arial" w:cs="Arial"/>
          <w:b/>
          <w:bCs/>
        </w:rPr>
        <w:t xml:space="preserve">Relación de </w:t>
      </w:r>
      <w:r w:rsidR="00165C1C">
        <w:rPr>
          <w:rFonts w:ascii="Arial" w:hAnsi="Arial" w:cs="Arial"/>
          <w:b/>
          <w:bCs/>
        </w:rPr>
        <w:t>u</w:t>
      </w:r>
      <w:r w:rsidRPr="005326CF">
        <w:rPr>
          <w:rFonts w:ascii="Arial" w:hAnsi="Arial" w:cs="Arial"/>
          <w:b/>
          <w:bCs/>
        </w:rPr>
        <w:t>nidades</w:t>
      </w:r>
      <w:r w:rsidR="00D967DB">
        <w:rPr>
          <w:rFonts w:ascii="Arial" w:hAnsi="Arial" w:cs="Arial"/>
          <w:b/>
          <w:bCs/>
        </w:rPr>
        <w:t xml:space="preserve"> asociadas </w:t>
      </w:r>
      <w:r w:rsidR="00165C1C">
        <w:rPr>
          <w:rFonts w:ascii="Arial" w:hAnsi="Arial" w:cs="Arial"/>
          <w:b/>
          <w:bCs/>
        </w:rPr>
        <w:t>los resultados de aprendizaje programados</w:t>
      </w:r>
      <w:r w:rsidRPr="005326CF">
        <w:rPr>
          <w:rFonts w:ascii="Arial" w:hAnsi="Arial" w:cs="Arial"/>
          <w:b/>
          <w:bCs/>
        </w:rPr>
        <w:t>:</w:t>
      </w:r>
    </w:p>
    <w:p w:rsidR="00D967DB" w:rsidRDefault="00D967DB" w:rsidP="0073770D">
      <w:pPr>
        <w:tabs>
          <w:tab w:val="left" w:pos="-1440"/>
          <w:tab w:val="left" w:pos="-720"/>
          <w:tab w:val="left" w:pos="0"/>
          <w:tab w:val="left" w:pos="285"/>
          <w:tab w:val="left" w:pos="806"/>
          <w:tab w:val="left" w:pos="1099"/>
          <w:tab w:val="left" w:pos="1527"/>
          <w:tab w:val="left" w:pos="1796"/>
          <w:tab w:val="left" w:pos="1988"/>
          <w:tab w:val="left" w:pos="2160"/>
          <w:tab w:val="left" w:pos="2880"/>
          <w:tab w:val="left" w:pos="3170"/>
          <w:tab w:val="left" w:pos="3600"/>
        </w:tabs>
        <w:spacing w:after="120"/>
        <w:jc w:val="both"/>
        <w:rPr>
          <w:rFonts w:ascii="Arial" w:hAnsi="Arial" w:cs="Arial"/>
          <w:b/>
        </w:rPr>
      </w:pPr>
    </w:p>
    <w:p w:rsidR="00D967DB" w:rsidRPr="00165C1C" w:rsidRDefault="00165C1C" w:rsidP="0073770D">
      <w:pPr>
        <w:tabs>
          <w:tab w:val="left" w:pos="-1440"/>
          <w:tab w:val="left" w:pos="-720"/>
          <w:tab w:val="left" w:pos="0"/>
          <w:tab w:val="left" w:pos="285"/>
          <w:tab w:val="left" w:pos="806"/>
          <w:tab w:val="left" w:pos="1099"/>
          <w:tab w:val="left" w:pos="1527"/>
          <w:tab w:val="left" w:pos="1796"/>
          <w:tab w:val="left" w:pos="1988"/>
          <w:tab w:val="left" w:pos="2160"/>
          <w:tab w:val="left" w:pos="2880"/>
          <w:tab w:val="left" w:pos="3170"/>
          <w:tab w:val="left" w:pos="3600"/>
        </w:tabs>
        <w:spacing w:after="120"/>
        <w:jc w:val="both"/>
        <w:rPr>
          <w:rFonts w:ascii="Arial" w:hAnsi="Arial" w:cs="Arial"/>
          <w:b/>
        </w:rPr>
      </w:pPr>
      <w:r>
        <w:rPr>
          <w:rFonts w:ascii="Arial" w:hAnsi="Arial" w:cs="Arial"/>
          <w:b/>
        </w:rPr>
        <w:t>RA</w:t>
      </w:r>
      <w:r w:rsidR="00D967DB" w:rsidRPr="00D967DB">
        <w:rPr>
          <w:rFonts w:ascii="Arial" w:hAnsi="Arial" w:cs="Arial"/>
          <w:b/>
        </w:rPr>
        <w:t xml:space="preserve"> 1:</w:t>
      </w:r>
      <w:r w:rsidRPr="00165C1C">
        <w:rPr>
          <w:rFonts w:ascii="Arial" w:hAnsi="Arial" w:cs="Arial"/>
          <w:b/>
        </w:rPr>
        <w:t>Contabiliza</w:t>
      </w:r>
      <w:r>
        <w:rPr>
          <w:rFonts w:ascii="Arial" w:hAnsi="Arial" w:cs="Arial"/>
          <w:b/>
        </w:rPr>
        <w:t>ción en soporte informático de los hechos contables.</w:t>
      </w:r>
    </w:p>
    <w:p w:rsidR="0073770D" w:rsidRPr="005326CF" w:rsidRDefault="0073770D" w:rsidP="006822CA">
      <w:pPr>
        <w:numPr>
          <w:ilvl w:val="0"/>
          <w:numId w:val="12"/>
        </w:numPr>
        <w:tabs>
          <w:tab w:val="left" w:pos="-1440"/>
          <w:tab w:val="left" w:pos="-720"/>
          <w:tab w:val="left" w:pos="0"/>
          <w:tab w:val="left" w:pos="285"/>
          <w:tab w:val="left" w:pos="806"/>
          <w:tab w:val="left" w:pos="1099"/>
          <w:tab w:val="left" w:pos="1527"/>
          <w:tab w:val="left" w:pos="1796"/>
          <w:tab w:val="left" w:pos="1988"/>
          <w:tab w:val="left" w:pos="2160"/>
          <w:tab w:val="left" w:pos="2880"/>
          <w:tab w:val="left" w:pos="3170"/>
          <w:tab w:val="left" w:pos="3600"/>
        </w:tabs>
        <w:jc w:val="both"/>
        <w:rPr>
          <w:rFonts w:ascii="Arial" w:hAnsi="Arial" w:cs="Arial"/>
        </w:rPr>
      </w:pPr>
      <w:r w:rsidRPr="005326CF">
        <w:rPr>
          <w:rFonts w:ascii="Arial" w:hAnsi="Arial" w:cs="Arial"/>
        </w:rPr>
        <w:t>El Plan General de Contabilidad.</w:t>
      </w:r>
    </w:p>
    <w:p w:rsidR="0073770D" w:rsidRPr="005326CF" w:rsidRDefault="0073770D" w:rsidP="006822CA">
      <w:pPr>
        <w:numPr>
          <w:ilvl w:val="0"/>
          <w:numId w:val="12"/>
        </w:numPr>
        <w:tabs>
          <w:tab w:val="left" w:pos="-1440"/>
          <w:tab w:val="left" w:pos="-720"/>
          <w:tab w:val="left" w:pos="0"/>
          <w:tab w:val="left" w:pos="285"/>
          <w:tab w:val="left" w:pos="806"/>
          <w:tab w:val="left" w:pos="1099"/>
          <w:tab w:val="left" w:pos="1527"/>
          <w:tab w:val="left" w:pos="1796"/>
          <w:tab w:val="left" w:pos="1988"/>
          <w:tab w:val="left" w:pos="2160"/>
          <w:tab w:val="left" w:pos="2880"/>
          <w:tab w:val="left" w:pos="3170"/>
          <w:tab w:val="left" w:pos="3600"/>
        </w:tabs>
        <w:jc w:val="both"/>
        <w:rPr>
          <w:rFonts w:ascii="Arial" w:hAnsi="Arial" w:cs="Arial"/>
        </w:rPr>
      </w:pPr>
      <w:r w:rsidRPr="005326CF">
        <w:rPr>
          <w:rFonts w:ascii="Arial" w:hAnsi="Arial" w:cs="Arial"/>
        </w:rPr>
        <w:t>Las existencias. Compras y ventas.</w:t>
      </w:r>
    </w:p>
    <w:p w:rsidR="0073770D" w:rsidRPr="005326CF" w:rsidRDefault="0073770D" w:rsidP="006822CA">
      <w:pPr>
        <w:numPr>
          <w:ilvl w:val="0"/>
          <w:numId w:val="12"/>
        </w:numPr>
        <w:tabs>
          <w:tab w:val="left" w:pos="-1440"/>
          <w:tab w:val="left" w:pos="-720"/>
          <w:tab w:val="left" w:pos="0"/>
          <w:tab w:val="left" w:pos="285"/>
          <w:tab w:val="left" w:pos="806"/>
          <w:tab w:val="left" w:pos="1099"/>
          <w:tab w:val="left" w:pos="1527"/>
          <w:tab w:val="left" w:pos="1796"/>
          <w:tab w:val="left" w:pos="1988"/>
          <w:tab w:val="left" w:pos="2160"/>
          <w:tab w:val="left" w:pos="2880"/>
          <w:tab w:val="left" w:pos="3170"/>
          <w:tab w:val="left" w:pos="3600"/>
        </w:tabs>
        <w:jc w:val="both"/>
        <w:rPr>
          <w:rFonts w:ascii="Arial" w:hAnsi="Arial" w:cs="Arial"/>
        </w:rPr>
      </w:pPr>
      <w:r w:rsidRPr="005326CF">
        <w:rPr>
          <w:rFonts w:ascii="Arial" w:hAnsi="Arial" w:cs="Arial"/>
        </w:rPr>
        <w:t>Acreedores y deudores por operaciones comerciales.</w:t>
      </w:r>
    </w:p>
    <w:p w:rsidR="0073770D" w:rsidRPr="005326CF" w:rsidRDefault="0073770D" w:rsidP="006822CA">
      <w:pPr>
        <w:numPr>
          <w:ilvl w:val="0"/>
          <w:numId w:val="12"/>
        </w:numPr>
        <w:tabs>
          <w:tab w:val="left" w:pos="-1440"/>
          <w:tab w:val="left" w:pos="-720"/>
          <w:tab w:val="left" w:pos="0"/>
          <w:tab w:val="left" w:pos="285"/>
          <w:tab w:val="left" w:pos="806"/>
          <w:tab w:val="left" w:pos="1099"/>
          <w:tab w:val="left" w:pos="1527"/>
          <w:tab w:val="left" w:pos="1796"/>
          <w:tab w:val="left" w:pos="1988"/>
          <w:tab w:val="left" w:pos="2160"/>
          <w:tab w:val="left" w:pos="2880"/>
          <w:tab w:val="left" w:pos="3170"/>
          <w:tab w:val="left" w:pos="3600"/>
        </w:tabs>
        <w:jc w:val="both"/>
        <w:rPr>
          <w:rFonts w:ascii="Arial" w:hAnsi="Arial" w:cs="Arial"/>
        </w:rPr>
      </w:pPr>
      <w:r w:rsidRPr="005326CF">
        <w:rPr>
          <w:rFonts w:ascii="Arial" w:hAnsi="Arial" w:cs="Arial"/>
        </w:rPr>
        <w:t>El inmovilizado no financiero.</w:t>
      </w:r>
    </w:p>
    <w:p w:rsidR="0073770D" w:rsidRPr="005326CF" w:rsidRDefault="0073770D" w:rsidP="006822CA">
      <w:pPr>
        <w:numPr>
          <w:ilvl w:val="0"/>
          <w:numId w:val="12"/>
        </w:numPr>
        <w:tabs>
          <w:tab w:val="left" w:pos="-1440"/>
          <w:tab w:val="left" w:pos="-720"/>
          <w:tab w:val="left" w:pos="0"/>
          <w:tab w:val="left" w:pos="285"/>
          <w:tab w:val="left" w:pos="806"/>
          <w:tab w:val="left" w:pos="1099"/>
          <w:tab w:val="left" w:pos="1527"/>
          <w:tab w:val="left" w:pos="1796"/>
          <w:tab w:val="left" w:pos="1988"/>
          <w:tab w:val="left" w:pos="2160"/>
          <w:tab w:val="left" w:pos="2880"/>
          <w:tab w:val="left" w:pos="3170"/>
          <w:tab w:val="left" w:pos="3600"/>
        </w:tabs>
        <w:jc w:val="both"/>
        <w:rPr>
          <w:rFonts w:ascii="Arial" w:hAnsi="Arial" w:cs="Arial"/>
        </w:rPr>
      </w:pPr>
      <w:r w:rsidRPr="005326CF">
        <w:rPr>
          <w:rFonts w:ascii="Arial" w:hAnsi="Arial" w:cs="Arial"/>
        </w:rPr>
        <w:t>Instrumentos financieros.</w:t>
      </w:r>
    </w:p>
    <w:p w:rsidR="0073770D" w:rsidRPr="005326CF" w:rsidRDefault="0073770D" w:rsidP="006822CA">
      <w:pPr>
        <w:numPr>
          <w:ilvl w:val="0"/>
          <w:numId w:val="12"/>
        </w:numPr>
        <w:tabs>
          <w:tab w:val="left" w:pos="-1440"/>
          <w:tab w:val="left" w:pos="-720"/>
          <w:tab w:val="left" w:pos="0"/>
          <w:tab w:val="left" w:pos="285"/>
          <w:tab w:val="left" w:pos="806"/>
          <w:tab w:val="left" w:pos="1099"/>
          <w:tab w:val="left" w:pos="1527"/>
          <w:tab w:val="left" w:pos="1796"/>
          <w:tab w:val="left" w:pos="1988"/>
          <w:tab w:val="left" w:pos="2160"/>
          <w:tab w:val="left" w:pos="2880"/>
          <w:tab w:val="left" w:pos="3170"/>
          <w:tab w:val="left" w:pos="3600"/>
        </w:tabs>
        <w:jc w:val="both"/>
        <w:rPr>
          <w:rFonts w:ascii="Arial" w:hAnsi="Arial" w:cs="Arial"/>
        </w:rPr>
      </w:pPr>
      <w:r w:rsidRPr="005326CF">
        <w:rPr>
          <w:rFonts w:ascii="Arial" w:hAnsi="Arial" w:cs="Arial"/>
        </w:rPr>
        <w:t>Fondos propios, subvenciones y provisiones.</w:t>
      </w:r>
    </w:p>
    <w:p w:rsidR="0073770D" w:rsidRDefault="0073770D" w:rsidP="006822CA">
      <w:pPr>
        <w:numPr>
          <w:ilvl w:val="0"/>
          <w:numId w:val="12"/>
        </w:numPr>
        <w:tabs>
          <w:tab w:val="left" w:pos="-1440"/>
          <w:tab w:val="left" w:pos="-720"/>
          <w:tab w:val="left" w:pos="0"/>
          <w:tab w:val="left" w:pos="285"/>
          <w:tab w:val="left" w:pos="806"/>
          <w:tab w:val="left" w:pos="1099"/>
          <w:tab w:val="left" w:pos="1527"/>
          <w:tab w:val="left" w:pos="1796"/>
          <w:tab w:val="left" w:pos="1988"/>
          <w:tab w:val="left" w:pos="2160"/>
          <w:tab w:val="left" w:pos="2880"/>
          <w:tab w:val="left" w:pos="3170"/>
          <w:tab w:val="left" w:pos="3600"/>
        </w:tabs>
        <w:jc w:val="both"/>
        <w:rPr>
          <w:rFonts w:ascii="Arial" w:hAnsi="Arial" w:cs="Arial"/>
        </w:rPr>
      </w:pPr>
      <w:r w:rsidRPr="005326CF">
        <w:rPr>
          <w:rFonts w:ascii="Arial" w:hAnsi="Arial" w:cs="Arial"/>
        </w:rPr>
        <w:t>Gastos e ingresos.</w:t>
      </w:r>
    </w:p>
    <w:p w:rsidR="00165C1C" w:rsidRDefault="00165C1C" w:rsidP="00165C1C">
      <w:pPr>
        <w:tabs>
          <w:tab w:val="left" w:pos="-1440"/>
          <w:tab w:val="left" w:pos="-720"/>
          <w:tab w:val="left" w:pos="0"/>
          <w:tab w:val="left" w:pos="285"/>
          <w:tab w:val="left" w:pos="806"/>
          <w:tab w:val="left" w:pos="1099"/>
          <w:tab w:val="left" w:pos="1527"/>
          <w:tab w:val="left" w:pos="1796"/>
          <w:tab w:val="left" w:pos="1988"/>
          <w:tab w:val="left" w:pos="2160"/>
          <w:tab w:val="left" w:pos="2880"/>
          <w:tab w:val="left" w:pos="3170"/>
          <w:tab w:val="left" w:pos="3600"/>
        </w:tabs>
        <w:jc w:val="both"/>
        <w:rPr>
          <w:rFonts w:ascii="Arial" w:hAnsi="Arial" w:cs="Arial"/>
        </w:rPr>
      </w:pPr>
    </w:p>
    <w:p w:rsidR="00165C1C" w:rsidRDefault="00165C1C" w:rsidP="00165C1C">
      <w:pPr>
        <w:tabs>
          <w:tab w:val="left" w:pos="-1440"/>
          <w:tab w:val="left" w:pos="-720"/>
          <w:tab w:val="left" w:pos="0"/>
          <w:tab w:val="left" w:pos="285"/>
          <w:tab w:val="left" w:pos="806"/>
          <w:tab w:val="left" w:pos="1099"/>
          <w:tab w:val="left" w:pos="1527"/>
          <w:tab w:val="left" w:pos="1796"/>
          <w:tab w:val="left" w:pos="1988"/>
          <w:tab w:val="left" w:pos="2160"/>
          <w:tab w:val="left" w:pos="2880"/>
          <w:tab w:val="left" w:pos="3170"/>
          <w:tab w:val="left" w:pos="3600"/>
        </w:tabs>
        <w:jc w:val="both"/>
        <w:rPr>
          <w:rFonts w:ascii="Arial" w:hAnsi="Arial" w:cs="Arial"/>
          <w:b/>
        </w:rPr>
      </w:pPr>
      <w:r>
        <w:rPr>
          <w:rFonts w:ascii="Arial" w:hAnsi="Arial" w:cs="Arial"/>
          <w:b/>
        </w:rPr>
        <w:t>RA 2</w:t>
      </w:r>
      <w:r w:rsidRPr="00165C1C">
        <w:rPr>
          <w:rFonts w:ascii="Arial" w:hAnsi="Arial" w:cs="Arial"/>
          <w:b/>
        </w:rPr>
        <w:t>:</w:t>
      </w:r>
      <w:r w:rsidRPr="00D35B72">
        <w:rPr>
          <w:rFonts w:ascii="Arial" w:hAnsi="Arial" w:cs="Arial"/>
          <w:b/>
        </w:rPr>
        <w:t>Tramitación de las obligaciones fiscales y contables relativas al Impuesto de Sociedades y al Impuesto sobre la Renta de las Personas Físicas</w:t>
      </w:r>
      <w:r>
        <w:rPr>
          <w:rFonts w:ascii="Arial" w:hAnsi="Arial" w:cs="Arial"/>
          <w:b/>
        </w:rPr>
        <w:t>.</w:t>
      </w:r>
    </w:p>
    <w:p w:rsidR="00165C1C" w:rsidRPr="005326CF" w:rsidRDefault="00165C1C" w:rsidP="00165C1C">
      <w:pPr>
        <w:tabs>
          <w:tab w:val="left" w:pos="-1440"/>
          <w:tab w:val="left" w:pos="-720"/>
          <w:tab w:val="left" w:pos="0"/>
          <w:tab w:val="left" w:pos="285"/>
          <w:tab w:val="left" w:pos="806"/>
          <w:tab w:val="left" w:pos="1099"/>
          <w:tab w:val="left" w:pos="1527"/>
          <w:tab w:val="left" w:pos="1796"/>
          <w:tab w:val="left" w:pos="1988"/>
          <w:tab w:val="left" w:pos="2160"/>
          <w:tab w:val="left" w:pos="2880"/>
          <w:tab w:val="left" w:pos="3170"/>
          <w:tab w:val="left" w:pos="3600"/>
        </w:tabs>
        <w:jc w:val="both"/>
        <w:rPr>
          <w:rFonts w:ascii="Arial" w:hAnsi="Arial" w:cs="Arial"/>
        </w:rPr>
      </w:pPr>
    </w:p>
    <w:p w:rsidR="0073770D" w:rsidRPr="005326CF" w:rsidRDefault="0073770D" w:rsidP="006822CA">
      <w:pPr>
        <w:numPr>
          <w:ilvl w:val="0"/>
          <w:numId w:val="12"/>
        </w:numPr>
        <w:tabs>
          <w:tab w:val="left" w:pos="-1440"/>
          <w:tab w:val="left" w:pos="-720"/>
          <w:tab w:val="left" w:pos="0"/>
          <w:tab w:val="left" w:pos="285"/>
          <w:tab w:val="left" w:pos="806"/>
          <w:tab w:val="left" w:pos="1099"/>
          <w:tab w:val="left" w:pos="1527"/>
          <w:tab w:val="left" w:pos="1796"/>
          <w:tab w:val="left" w:pos="1988"/>
          <w:tab w:val="left" w:pos="2160"/>
          <w:tab w:val="left" w:pos="2880"/>
          <w:tab w:val="left" w:pos="3170"/>
          <w:tab w:val="left" w:pos="3600"/>
        </w:tabs>
        <w:jc w:val="both"/>
        <w:rPr>
          <w:rFonts w:ascii="Arial" w:hAnsi="Arial" w:cs="Arial"/>
        </w:rPr>
      </w:pPr>
      <w:r w:rsidRPr="005326CF">
        <w:rPr>
          <w:rFonts w:ascii="Arial" w:hAnsi="Arial" w:cs="Arial"/>
        </w:rPr>
        <w:t>Impuestos locales sobre actividades económicas.</w:t>
      </w:r>
    </w:p>
    <w:p w:rsidR="0073770D" w:rsidRPr="005326CF" w:rsidRDefault="0073770D" w:rsidP="006822CA">
      <w:pPr>
        <w:numPr>
          <w:ilvl w:val="0"/>
          <w:numId w:val="12"/>
        </w:numPr>
        <w:tabs>
          <w:tab w:val="left" w:pos="-1440"/>
          <w:tab w:val="left" w:pos="-720"/>
          <w:tab w:val="left" w:pos="0"/>
          <w:tab w:val="left" w:pos="285"/>
          <w:tab w:val="left" w:pos="806"/>
          <w:tab w:val="left" w:pos="1099"/>
          <w:tab w:val="left" w:pos="1527"/>
          <w:tab w:val="left" w:pos="1796"/>
          <w:tab w:val="left" w:pos="1988"/>
          <w:tab w:val="left" w:pos="2160"/>
          <w:tab w:val="left" w:pos="2880"/>
          <w:tab w:val="left" w:pos="3170"/>
          <w:tab w:val="left" w:pos="3600"/>
        </w:tabs>
        <w:jc w:val="both"/>
        <w:rPr>
          <w:rFonts w:ascii="Arial" w:hAnsi="Arial" w:cs="Arial"/>
        </w:rPr>
      </w:pPr>
      <w:r w:rsidRPr="005326CF">
        <w:rPr>
          <w:rFonts w:ascii="Arial" w:hAnsi="Arial" w:cs="Arial"/>
        </w:rPr>
        <w:t>Impuesto sobre Sociedades.</w:t>
      </w:r>
    </w:p>
    <w:p w:rsidR="0073770D" w:rsidRDefault="0073770D" w:rsidP="006822CA">
      <w:pPr>
        <w:numPr>
          <w:ilvl w:val="0"/>
          <w:numId w:val="12"/>
        </w:numPr>
        <w:tabs>
          <w:tab w:val="left" w:pos="-1440"/>
          <w:tab w:val="left" w:pos="-720"/>
          <w:tab w:val="left" w:pos="0"/>
          <w:tab w:val="left" w:pos="285"/>
          <w:tab w:val="left" w:pos="806"/>
          <w:tab w:val="left" w:pos="1099"/>
          <w:tab w:val="left" w:pos="1527"/>
          <w:tab w:val="left" w:pos="1796"/>
          <w:tab w:val="left" w:pos="1988"/>
          <w:tab w:val="left" w:pos="2160"/>
          <w:tab w:val="left" w:pos="2880"/>
          <w:tab w:val="left" w:pos="3170"/>
          <w:tab w:val="left" w:pos="3600"/>
        </w:tabs>
        <w:jc w:val="both"/>
        <w:rPr>
          <w:rFonts w:ascii="Arial" w:hAnsi="Arial" w:cs="Arial"/>
        </w:rPr>
      </w:pPr>
      <w:r w:rsidRPr="005326CF">
        <w:rPr>
          <w:rFonts w:ascii="Arial" w:hAnsi="Arial" w:cs="Arial"/>
        </w:rPr>
        <w:t>Impuesto sobre la Renta de las Personas Físicas.</w:t>
      </w:r>
    </w:p>
    <w:p w:rsidR="00165C1C" w:rsidRDefault="00165C1C" w:rsidP="00165C1C">
      <w:pPr>
        <w:tabs>
          <w:tab w:val="left" w:pos="-1440"/>
          <w:tab w:val="left" w:pos="-720"/>
          <w:tab w:val="left" w:pos="0"/>
          <w:tab w:val="left" w:pos="285"/>
          <w:tab w:val="left" w:pos="806"/>
          <w:tab w:val="left" w:pos="1099"/>
          <w:tab w:val="left" w:pos="1527"/>
          <w:tab w:val="left" w:pos="1796"/>
          <w:tab w:val="left" w:pos="1988"/>
          <w:tab w:val="left" w:pos="2160"/>
          <w:tab w:val="left" w:pos="2880"/>
          <w:tab w:val="left" w:pos="3170"/>
          <w:tab w:val="left" w:pos="3600"/>
        </w:tabs>
        <w:ind w:left="720"/>
        <w:jc w:val="both"/>
        <w:rPr>
          <w:rFonts w:ascii="Arial" w:hAnsi="Arial" w:cs="Arial"/>
        </w:rPr>
      </w:pPr>
    </w:p>
    <w:p w:rsidR="00165C1C" w:rsidRDefault="00165C1C" w:rsidP="00165C1C">
      <w:pPr>
        <w:tabs>
          <w:tab w:val="left" w:pos="-1440"/>
          <w:tab w:val="left" w:pos="-720"/>
          <w:tab w:val="left" w:pos="0"/>
          <w:tab w:val="left" w:pos="285"/>
          <w:tab w:val="left" w:pos="806"/>
          <w:tab w:val="left" w:pos="1099"/>
          <w:tab w:val="left" w:pos="1527"/>
          <w:tab w:val="left" w:pos="1796"/>
          <w:tab w:val="left" w:pos="1988"/>
          <w:tab w:val="left" w:pos="2160"/>
          <w:tab w:val="left" w:pos="2880"/>
          <w:tab w:val="left" w:pos="3170"/>
          <w:tab w:val="left" w:pos="3600"/>
        </w:tabs>
        <w:jc w:val="both"/>
        <w:rPr>
          <w:rFonts w:ascii="Arial" w:hAnsi="Arial" w:cs="Arial"/>
        </w:rPr>
      </w:pPr>
      <w:r w:rsidRPr="00165C1C">
        <w:rPr>
          <w:rFonts w:ascii="Arial" w:hAnsi="Arial" w:cs="Arial"/>
          <w:b/>
        </w:rPr>
        <w:t>RA 3:</w:t>
      </w:r>
      <w:r w:rsidR="0038144A">
        <w:rPr>
          <w:rFonts w:ascii="Arial" w:hAnsi="Arial" w:cs="Arial"/>
          <w:b/>
        </w:rPr>
        <w:t xml:space="preserve"> </w:t>
      </w:r>
      <w:r w:rsidRPr="00D967DB">
        <w:rPr>
          <w:rFonts w:ascii="Arial" w:hAnsi="Arial" w:cs="Arial"/>
          <w:b/>
        </w:rPr>
        <w:t>Registro contable de las operaciones derivadas del fin de ejercicio económico</w:t>
      </w:r>
    </w:p>
    <w:p w:rsidR="00165C1C" w:rsidRPr="005326CF" w:rsidRDefault="00165C1C" w:rsidP="00165C1C">
      <w:pPr>
        <w:tabs>
          <w:tab w:val="left" w:pos="-1440"/>
          <w:tab w:val="left" w:pos="-720"/>
          <w:tab w:val="left" w:pos="0"/>
          <w:tab w:val="left" w:pos="285"/>
          <w:tab w:val="left" w:pos="806"/>
          <w:tab w:val="left" w:pos="1099"/>
          <w:tab w:val="left" w:pos="1527"/>
          <w:tab w:val="left" w:pos="1796"/>
          <w:tab w:val="left" w:pos="1988"/>
          <w:tab w:val="left" w:pos="2160"/>
          <w:tab w:val="left" w:pos="2880"/>
          <w:tab w:val="left" w:pos="3170"/>
          <w:tab w:val="left" w:pos="3600"/>
        </w:tabs>
        <w:jc w:val="both"/>
        <w:rPr>
          <w:rFonts w:ascii="Arial" w:hAnsi="Arial" w:cs="Arial"/>
        </w:rPr>
      </w:pPr>
    </w:p>
    <w:p w:rsidR="0073770D" w:rsidRDefault="00165C1C" w:rsidP="006822CA">
      <w:pPr>
        <w:numPr>
          <w:ilvl w:val="0"/>
          <w:numId w:val="12"/>
        </w:numPr>
        <w:tabs>
          <w:tab w:val="left" w:pos="-1440"/>
          <w:tab w:val="left" w:pos="-720"/>
          <w:tab w:val="left" w:pos="0"/>
          <w:tab w:val="left" w:pos="285"/>
          <w:tab w:val="left" w:pos="806"/>
          <w:tab w:val="left" w:pos="1099"/>
          <w:tab w:val="left" w:pos="1527"/>
          <w:tab w:val="left" w:pos="1796"/>
          <w:tab w:val="left" w:pos="1988"/>
          <w:tab w:val="left" w:pos="2160"/>
          <w:tab w:val="left" w:pos="2880"/>
          <w:tab w:val="left" w:pos="3170"/>
          <w:tab w:val="left" w:pos="3600"/>
        </w:tabs>
        <w:jc w:val="both"/>
        <w:rPr>
          <w:rFonts w:ascii="Arial" w:hAnsi="Arial" w:cs="Arial"/>
        </w:rPr>
      </w:pPr>
      <w:r>
        <w:rPr>
          <w:rFonts w:ascii="Arial" w:hAnsi="Arial" w:cs="Arial"/>
        </w:rPr>
        <w:t xml:space="preserve">Operaciones de fin de ejercicio. </w:t>
      </w:r>
      <w:r w:rsidR="0073770D" w:rsidRPr="005326CF">
        <w:rPr>
          <w:rFonts w:ascii="Arial" w:hAnsi="Arial" w:cs="Arial"/>
        </w:rPr>
        <w:t>Los resultados.</w:t>
      </w:r>
    </w:p>
    <w:p w:rsidR="00165C1C" w:rsidRDefault="00165C1C" w:rsidP="00165C1C">
      <w:pPr>
        <w:tabs>
          <w:tab w:val="left" w:pos="-1440"/>
          <w:tab w:val="left" w:pos="-720"/>
          <w:tab w:val="left" w:pos="0"/>
          <w:tab w:val="left" w:pos="285"/>
          <w:tab w:val="left" w:pos="806"/>
          <w:tab w:val="left" w:pos="1099"/>
          <w:tab w:val="left" w:pos="1527"/>
          <w:tab w:val="left" w:pos="1796"/>
          <w:tab w:val="left" w:pos="1988"/>
          <w:tab w:val="left" w:pos="2160"/>
          <w:tab w:val="left" w:pos="2880"/>
          <w:tab w:val="left" w:pos="3170"/>
          <w:tab w:val="left" w:pos="3600"/>
        </w:tabs>
        <w:jc w:val="both"/>
        <w:rPr>
          <w:rFonts w:ascii="Arial" w:hAnsi="Arial" w:cs="Arial"/>
        </w:rPr>
      </w:pPr>
    </w:p>
    <w:p w:rsidR="00165C1C" w:rsidRPr="00165C1C" w:rsidRDefault="00165C1C" w:rsidP="00165C1C">
      <w:pPr>
        <w:tabs>
          <w:tab w:val="left" w:pos="-1440"/>
          <w:tab w:val="left" w:pos="-720"/>
          <w:tab w:val="left" w:pos="0"/>
          <w:tab w:val="left" w:pos="285"/>
          <w:tab w:val="left" w:pos="806"/>
          <w:tab w:val="left" w:pos="1099"/>
          <w:tab w:val="left" w:pos="1527"/>
          <w:tab w:val="left" w:pos="1796"/>
          <w:tab w:val="left" w:pos="1988"/>
          <w:tab w:val="left" w:pos="2160"/>
          <w:tab w:val="left" w:pos="2880"/>
          <w:tab w:val="left" w:pos="3170"/>
          <w:tab w:val="left" w:pos="3600"/>
        </w:tabs>
        <w:jc w:val="both"/>
        <w:rPr>
          <w:rFonts w:ascii="Arial" w:hAnsi="Arial" w:cs="Arial"/>
          <w:b/>
        </w:rPr>
      </w:pPr>
      <w:r w:rsidRPr="00165C1C">
        <w:rPr>
          <w:rFonts w:ascii="Arial" w:hAnsi="Arial" w:cs="Arial"/>
          <w:b/>
        </w:rPr>
        <w:t>RA 4: Confección de las cuentas anuales.</w:t>
      </w:r>
    </w:p>
    <w:p w:rsidR="00165C1C" w:rsidRPr="005326CF" w:rsidRDefault="00165C1C" w:rsidP="00165C1C">
      <w:pPr>
        <w:tabs>
          <w:tab w:val="left" w:pos="-1440"/>
          <w:tab w:val="left" w:pos="-720"/>
          <w:tab w:val="left" w:pos="0"/>
          <w:tab w:val="left" w:pos="285"/>
          <w:tab w:val="left" w:pos="806"/>
          <w:tab w:val="left" w:pos="1099"/>
          <w:tab w:val="left" w:pos="1527"/>
          <w:tab w:val="left" w:pos="1796"/>
          <w:tab w:val="left" w:pos="1988"/>
          <w:tab w:val="left" w:pos="2160"/>
          <w:tab w:val="left" w:pos="2880"/>
          <w:tab w:val="left" w:pos="3170"/>
          <w:tab w:val="left" w:pos="3600"/>
        </w:tabs>
        <w:jc w:val="both"/>
        <w:rPr>
          <w:rFonts w:ascii="Arial" w:hAnsi="Arial" w:cs="Arial"/>
        </w:rPr>
      </w:pPr>
    </w:p>
    <w:p w:rsidR="0073770D" w:rsidRDefault="0073770D" w:rsidP="006822CA">
      <w:pPr>
        <w:numPr>
          <w:ilvl w:val="0"/>
          <w:numId w:val="12"/>
        </w:numPr>
        <w:tabs>
          <w:tab w:val="left" w:pos="-1440"/>
          <w:tab w:val="left" w:pos="-720"/>
          <w:tab w:val="left" w:pos="0"/>
          <w:tab w:val="left" w:pos="285"/>
          <w:tab w:val="left" w:pos="806"/>
          <w:tab w:val="left" w:pos="1099"/>
          <w:tab w:val="left" w:pos="1527"/>
          <w:tab w:val="left" w:pos="1796"/>
          <w:tab w:val="left" w:pos="1988"/>
          <w:tab w:val="left" w:pos="2160"/>
          <w:tab w:val="left" w:pos="2880"/>
          <w:tab w:val="left" w:pos="3170"/>
          <w:tab w:val="left" w:pos="3600"/>
        </w:tabs>
        <w:jc w:val="both"/>
        <w:rPr>
          <w:rFonts w:ascii="Arial" w:hAnsi="Arial" w:cs="Arial"/>
        </w:rPr>
      </w:pPr>
      <w:r w:rsidRPr="005326CF">
        <w:rPr>
          <w:rFonts w:ascii="Arial" w:hAnsi="Arial" w:cs="Arial"/>
        </w:rPr>
        <w:t>Las cuentas anuales.</w:t>
      </w:r>
    </w:p>
    <w:p w:rsidR="00165C1C" w:rsidRDefault="00165C1C" w:rsidP="00165C1C">
      <w:pPr>
        <w:tabs>
          <w:tab w:val="left" w:pos="-1440"/>
          <w:tab w:val="left" w:pos="-720"/>
          <w:tab w:val="left" w:pos="0"/>
          <w:tab w:val="left" w:pos="285"/>
          <w:tab w:val="left" w:pos="806"/>
          <w:tab w:val="left" w:pos="1099"/>
          <w:tab w:val="left" w:pos="1527"/>
          <w:tab w:val="left" w:pos="1796"/>
          <w:tab w:val="left" w:pos="1988"/>
          <w:tab w:val="left" w:pos="2160"/>
          <w:tab w:val="left" w:pos="2880"/>
          <w:tab w:val="left" w:pos="3170"/>
          <w:tab w:val="left" w:pos="3600"/>
        </w:tabs>
        <w:jc w:val="both"/>
        <w:rPr>
          <w:rFonts w:ascii="Arial" w:hAnsi="Arial" w:cs="Arial"/>
          <w:spacing w:val="-3"/>
        </w:rPr>
      </w:pPr>
    </w:p>
    <w:p w:rsidR="00165C1C" w:rsidRDefault="00165C1C" w:rsidP="00165C1C">
      <w:pPr>
        <w:tabs>
          <w:tab w:val="left" w:pos="-1440"/>
          <w:tab w:val="left" w:pos="-720"/>
          <w:tab w:val="left" w:pos="0"/>
          <w:tab w:val="left" w:pos="285"/>
          <w:tab w:val="left" w:pos="806"/>
          <w:tab w:val="left" w:pos="1099"/>
          <w:tab w:val="left" w:pos="1527"/>
          <w:tab w:val="left" w:pos="1796"/>
          <w:tab w:val="left" w:pos="1988"/>
          <w:tab w:val="left" w:pos="2160"/>
          <w:tab w:val="left" w:pos="2880"/>
          <w:tab w:val="left" w:pos="3170"/>
          <w:tab w:val="left" w:pos="3600"/>
        </w:tabs>
        <w:jc w:val="both"/>
        <w:rPr>
          <w:rFonts w:ascii="Arial" w:hAnsi="Arial" w:cs="Arial"/>
          <w:b/>
          <w:spacing w:val="-3"/>
        </w:rPr>
      </w:pPr>
      <w:r w:rsidRPr="00165C1C">
        <w:rPr>
          <w:rFonts w:ascii="Arial" w:hAnsi="Arial" w:cs="Arial"/>
          <w:b/>
          <w:spacing w:val="-3"/>
        </w:rPr>
        <w:t>RA 5. Elabora informes de análisis sobre la situación económico-financiera y patrimonial de una empresa interpretando los estados contables</w:t>
      </w:r>
    </w:p>
    <w:p w:rsidR="00165C1C" w:rsidRPr="00165C1C" w:rsidRDefault="00165C1C" w:rsidP="00165C1C">
      <w:pPr>
        <w:tabs>
          <w:tab w:val="left" w:pos="-1440"/>
          <w:tab w:val="left" w:pos="-720"/>
          <w:tab w:val="left" w:pos="0"/>
          <w:tab w:val="left" w:pos="285"/>
          <w:tab w:val="left" w:pos="806"/>
          <w:tab w:val="left" w:pos="1099"/>
          <w:tab w:val="left" w:pos="1527"/>
          <w:tab w:val="left" w:pos="1796"/>
          <w:tab w:val="left" w:pos="1988"/>
          <w:tab w:val="left" w:pos="2160"/>
          <w:tab w:val="left" w:pos="2880"/>
          <w:tab w:val="left" w:pos="3170"/>
          <w:tab w:val="left" w:pos="3600"/>
        </w:tabs>
        <w:jc w:val="both"/>
        <w:rPr>
          <w:rFonts w:ascii="Arial" w:hAnsi="Arial" w:cs="Arial"/>
          <w:b/>
        </w:rPr>
      </w:pPr>
    </w:p>
    <w:p w:rsidR="0073770D" w:rsidRDefault="0073770D" w:rsidP="006822CA">
      <w:pPr>
        <w:numPr>
          <w:ilvl w:val="0"/>
          <w:numId w:val="12"/>
        </w:numPr>
        <w:tabs>
          <w:tab w:val="left" w:pos="-1440"/>
          <w:tab w:val="left" w:pos="-720"/>
          <w:tab w:val="left" w:pos="0"/>
          <w:tab w:val="left" w:pos="285"/>
          <w:tab w:val="left" w:pos="806"/>
          <w:tab w:val="left" w:pos="1099"/>
          <w:tab w:val="left" w:pos="1527"/>
          <w:tab w:val="left" w:pos="1796"/>
          <w:tab w:val="left" w:pos="1988"/>
          <w:tab w:val="left" w:pos="2160"/>
          <w:tab w:val="left" w:pos="2880"/>
          <w:tab w:val="left" w:pos="3170"/>
          <w:tab w:val="left" w:pos="3600"/>
        </w:tabs>
        <w:jc w:val="both"/>
        <w:rPr>
          <w:rFonts w:ascii="Arial" w:hAnsi="Arial" w:cs="Arial"/>
        </w:rPr>
      </w:pPr>
      <w:r w:rsidRPr="005326CF">
        <w:rPr>
          <w:rFonts w:ascii="Arial" w:hAnsi="Arial" w:cs="Arial"/>
        </w:rPr>
        <w:t>Análisis de los estados contables.</w:t>
      </w:r>
    </w:p>
    <w:p w:rsidR="00165C1C" w:rsidRDefault="00165C1C" w:rsidP="00165C1C">
      <w:pPr>
        <w:tabs>
          <w:tab w:val="left" w:pos="-1440"/>
          <w:tab w:val="left" w:pos="-720"/>
          <w:tab w:val="left" w:pos="0"/>
          <w:tab w:val="left" w:pos="285"/>
          <w:tab w:val="left" w:pos="806"/>
          <w:tab w:val="left" w:pos="1099"/>
          <w:tab w:val="left" w:pos="1527"/>
          <w:tab w:val="left" w:pos="1796"/>
          <w:tab w:val="left" w:pos="1988"/>
          <w:tab w:val="left" w:pos="2160"/>
          <w:tab w:val="left" w:pos="2880"/>
          <w:tab w:val="left" w:pos="3170"/>
          <w:tab w:val="left" w:pos="3600"/>
        </w:tabs>
        <w:jc w:val="both"/>
        <w:rPr>
          <w:rFonts w:ascii="Arial" w:hAnsi="Arial" w:cs="Arial"/>
        </w:rPr>
      </w:pPr>
    </w:p>
    <w:p w:rsidR="00165C1C" w:rsidRPr="00165C1C" w:rsidRDefault="00165C1C" w:rsidP="00165C1C">
      <w:pPr>
        <w:tabs>
          <w:tab w:val="left" w:pos="-1440"/>
          <w:tab w:val="left" w:pos="-720"/>
          <w:tab w:val="left" w:pos="0"/>
          <w:tab w:val="left" w:pos="285"/>
          <w:tab w:val="left" w:pos="806"/>
          <w:tab w:val="left" w:pos="1099"/>
          <w:tab w:val="left" w:pos="1527"/>
          <w:tab w:val="left" w:pos="1796"/>
          <w:tab w:val="left" w:pos="1988"/>
          <w:tab w:val="left" w:pos="2160"/>
          <w:tab w:val="left" w:pos="2880"/>
          <w:tab w:val="left" w:pos="3170"/>
          <w:tab w:val="left" w:pos="3600"/>
        </w:tabs>
        <w:jc w:val="both"/>
        <w:rPr>
          <w:rFonts w:ascii="Arial" w:hAnsi="Arial" w:cs="Arial"/>
          <w:b/>
        </w:rPr>
      </w:pPr>
      <w:r w:rsidRPr="00165C1C">
        <w:rPr>
          <w:rFonts w:ascii="Arial" w:hAnsi="Arial" w:cs="Arial"/>
          <w:b/>
        </w:rPr>
        <w:t>RA 6: La auditoría en la empresa</w:t>
      </w:r>
    </w:p>
    <w:p w:rsidR="00165C1C" w:rsidRPr="005326CF" w:rsidRDefault="00165C1C" w:rsidP="00165C1C">
      <w:pPr>
        <w:tabs>
          <w:tab w:val="left" w:pos="-1440"/>
          <w:tab w:val="left" w:pos="-720"/>
          <w:tab w:val="left" w:pos="0"/>
          <w:tab w:val="left" w:pos="285"/>
          <w:tab w:val="left" w:pos="806"/>
          <w:tab w:val="left" w:pos="1099"/>
          <w:tab w:val="left" w:pos="1527"/>
          <w:tab w:val="left" w:pos="1796"/>
          <w:tab w:val="left" w:pos="1988"/>
          <w:tab w:val="left" w:pos="2160"/>
          <w:tab w:val="left" w:pos="2880"/>
          <w:tab w:val="left" w:pos="3170"/>
          <w:tab w:val="left" w:pos="3600"/>
        </w:tabs>
        <w:jc w:val="both"/>
        <w:rPr>
          <w:rFonts w:ascii="Arial" w:hAnsi="Arial" w:cs="Arial"/>
        </w:rPr>
      </w:pPr>
    </w:p>
    <w:p w:rsidR="0073770D" w:rsidRDefault="0073770D" w:rsidP="006822CA">
      <w:pPr>
        <w:numPr>
          <w:ilvl w:val="0"/>
          <w:numId w:val="12"/>
        </w:numPr>
        <w:tabs>
          <w:tab w:val="left" w:pos="-1440"/>
          <w:tab w:val="left" w:pos="-720"/>
          <w:tab w:val="left" w:pos="0"/>
          <w:tab w:val="left" w:pos="285"/>
          <w:tab w:val="left" w:pos="806"/>
          <w:tab w:val="left" w:pos="1099"/>
          <w:tab w:val="left" w:pos="1527"/>
          <w:tab w:val="left" w:pos="1796"/>
          <w:tab w:val="left" w:pos="1988"/>
          <w:tab w:val="left" w:pos="2160"/>
          <w:tab w:val="left" w:pos="2880"/>
          <w:tab w:val="left" w:pos="3170"/>
          <w:tab w:val="left" w:pos="3600"/>
        </w:tabs>
        <w:jc w:val="both"/>
        <w:rPr>
          <w:rFonts w:ascii="Arial" w:hAnsi="Arial" w:cs="Arial"/>
        </w:rPr>
      </w:pPr>
      <w:r w:rsidRPr="005326CF">
        <w:rPr>
          <w:rFonts w:ascii="Arial" w:hAnsi="Arial" w:cs="Arial"/>
        </w:rPr>
        <w:t>Auditoría.</w:t>
      </w:r>
    </w:p>
    <w:p w:rsidR="00165C1C" w:rsidRDefault="00165C1C" w:rsidP="00165C1C">
      <w:pPr>
        <w:tabs>
          <w:tab w:val="left" w:pos="-1440"/>
          <w:tab w:val="left" w:pos="-720"/>
          <w:tab w:val="left" w:pos="0"/>
          <w:tab w:val="left" w:pos="285"/>
          <w:tab w:val="left" w:pos="806"/>
          <w:tab w:val="left" w:pos="1099"/>
          <w:tab w:val="left" w:pos="1527"/>
          <w:tab w:val="left" w:pos="1796"/>
          <w:tab w:val="left" w:pos="1988"/>
          <w:tab w:val="left" w:pos="2160"/>
          <w:tab w:val="left" w:pos="2880"/>
          <w:tab w:val="left" w:pos="3170"/>
          <w:tab w:val="left" w:pos="3600"/>
        </w:tabs>
        <w:jc w:val="both"/>
        <w:rPr>
          <w:rFonts w:ascii="Arial" w:hAnsi="Arial" w:cs="Arial"/>
        </w:rPr>
      </w:pPr>
    </w:p>
    <w:p w:rsidR="00165C1C" w:rsidRDefault="00165C1C" w:rsidP="00165C1C">
      <w:pPr>
        <w:tabs>
          <w:tab w:val="left" w:pos="-1440"/>
          <w:tab w:val="left" w:pos="-720"/>
          <w:tab w:val="left" w:pos="0"/>
          <w:tab w:val="left" w:pos="285"/>
          <w:tab w:val="left" w:pos="806"/>
          <w:tab w:val="left" w:pos="1099"/>
          <w:tab w:val="left" w:pos="1527"/>
          <w:tab w:val="left" w:pos="1796"/>
          <w:tab w:val="left" w:pos="1988"/>
          <w:tab w:val="left" w:pos="2160"/>
          <w:tab w:val="left" w:pos="2880"/>
          <w:tab w:val="left" w:pos="3170"/>
          <w:tab w:val="left" w:pos="3600"/>
        </w:tabs>
        <w:jc w:val="both"/>
        <w:rPr>
          <w:rFonts w:ascii="Arial" w:hAnsi="Arial" w:cs="Arial"/>
          <w:b/>
        </w:rPr>
      </w:pPr>
      <w:r w:rsidRPr="00165C1C">
        <w:rPr>
          <w:rFonts w:ascii="Arial" w:hAnsi="Arial" w:cs="Arial"/>
          <w:b/>
        </w:rPr>
        <w:t>Aplicaciones informáticas</w:t>
      </w:r>
      <w:r>
        <w:rPr>
          <w:rFonts w:ascii="Arial" w:hAnsi="Arial" w:cs="Arial"/>
          <w:b/>
        </w:rPr>
        <w:t xml:space="preserve"> de contabilidad </w:t>
      </w:r>
    </w:p>
    <w:p w:rsidR="00165C1C" w:rsidRPr="005326CF" w:rsidRDefault="00165C1C" w:rsidP="00165C1C">
      <w:pPr>
        <w:tabs>
          <w:tab w:val="left" w:pos="-1440"/>
          <w:tab w:val="left" w:pos="-720"/>
          <w:tab w:val="left" w:pos="0"/>
          <w:tab w:val="left" w:pos="285"/>
          <w:tab w:val="left" w:pos="806"/>
          <w:tab w:val="left" w:pos="1099"/>
          <w:tab w:val="left" w:pos="1527"/>
          <w:tab w:val="left" w:pos="1796"/>
          <w:tab w:val="left" w:pos="1988"/>
          <w:tab w:val="left" w:pos="2160"/>
          <w:tab w:val="left" w:pos="2880"/>
          <w:tab w:val="left" w:pos="3170"/>
          <w:tab w:val="left" w:pos="3600"/>
        </w:tabs>
        <w:jc w:val="both"/>
        <w:rPr>
          <w:rFonts w:ascii="Arial" w:hAnsi="Arial" w:cs="Arial"/>
        </w:rPr>
      </w:pPr>
    </w:p>
    <w:p w:rsidR="0073770D" w:rsidRPr="00165C1C" w:rsidRDefault="0073770D" w:rsidP="006822CA">
      <w:pPr>
        <w:numPr>
          <w:ilvl w:val="0"/>
          <w:numId w:val="12"/>
        </w:numPr>
        <w:tabs>
          <w:tab w:val="left" w:pos="-1440"/>
          <w:tab w:val="left" w:pos="-720"/>
          <w:tab w:val="left" w:pos="0"/>
          <w:tab w:val="left" w:pos="285"/>
          <w:tab w:val="left" w:pos="806"/>
          <w:tab w:val="left" w:pos="1099"/>
          <w:tab w:val="left" w:pos="1527"/>
          <w:tab w:val="left" w:pos="1796"/>
          <w:tab w:val="left" w:pos="1988"/>
          <w:tab w:val="left" w:pos="2160"/>
          <w:tab w:val="left" w:pos="2880"/>
          <w:tab w:val="left" w:pos="3170"/>
          <w:tab w:val="left" w:pos="3600"/>
        </w:tabs>
        <w:rPr>
          <w:rFonts w:ascii="Arial" w:hAnsi="Arial" w:cs="Arial"/>
          <w:b/>
        </w:rPr>
      </w:pPr>
      <w:r w:rsidRPr="005326CF">
        <w:rPr>
          <w:rFonts w:ascii="Arial" w:hAnsi="Arial" w:cs="Arial"/>
        </w:rPr>
        <w:t xml:space="preserve">Aplicaciones informáticas de contabilidad. </w:t>
      </w:r>
      <w:r w:rsidRPr="00165C1C">
        <w:rPr>
          <w:rFonts w:ascii="Arial" w:hAnsi="Arial" w:cs="Arial"/>
          <w:b/>
        </w:rPr>
        <w:t>Este tema se desarrollará a lo largo de las dos evaluaciones.</w:t>
      </w:r>
    </w:p>
    <w:p w:rsidR="0073770D" w:rsidRPr="00165C1C" w:rsidRDefault="0073770D" w:rsidP="0073770D">
      <w:pPr>
        <w:widowControl w:val="0"/>
        <w:jc w:val="both"/>
        <w:rPr>
          <w:rFonts w:ascii="Arial" w:hAnsi="Arial" w:cs="Arial"/>
          <w:b/>
        </w:rPr>
      </w:pPr>
    </w:p>
    <w:p w:rsidR="00D967DB" w:rsidRDefault="00D967DB">
      <w:pPr>
        <w:spacing w:after="200" w:line="276" w:lineRule="auto"/>
        <w:rPr>
          <w:rFonts w:ascii="Arial" w:hAnsi="Arial" w:cs="Arial"/>
        </w:rPr>
      </w:pPr>
      <w:r>
        <w:rPr>
          <w:rFonts w:ascii="Arial" w:hAnsi="Arial" w:cs="Arial"/>
        </w:rPr>
        <w:br w:type="page"/>
      </w:r>
    </w:p>
    <w:p w:rsidR="00D967DB" w:rsidRPr="005326CF" w:rsidRDefault="00D967DB" w:rsidP="0073770D">
      <w:pPr>
        <w:widowControl w:val="0"/>
        <w:jc w:val="both"/>
        <w:rPr>
          <w:rFonts w:ascii="Arial" w:hAnsi="Arial" w:cs="Arial"/>
        </w:rPr>
      </w:pPr>
    </w:p>
    <w:p w:rsidR="0073770D" w:rsidRPr="005326CF" w:rsidRDefault="0073770D" w:rsidP="0073770D">
      <w:pPr>
        <w:pStyle w:val="Ttulo8"/>
        <w:pBdr>
          <w:right w:val="single" w:sz="4" w:space="5" w:color="auto"/>
        </w:pBdr>
        <w:rPr>
          <w:rFonts w:ascii="Arial" w:hAnsi="Arial" w:cs="Arial"/>
          <w:sz w:val="24"/>
          <w:szCs w:val="24"/>
        </w:rPr>
      </w:pPr>
      <w:bookmarkStart w:id="3" w:name="_A._Capacidades_terminales"/>
      <w:bookmarkStart w:id="4" w:name="_A._Capacidades_terminales,"/>
      <w:bookmarkEnd w:id="3"/>
      <w:bookmarkEnd w:id="4"/>
      <w:r w:rsidRPr="005326CF">
        <w:rPr>
          <w:rFonts w:ascii="Arial" w:hAnsi="Arial" w:cs="Arial"/>
          <w:sz w:val="20"/>
        </w:rPr>
        <w:tab/>
      </w:r>
      <w:r w:rsidRPr="005326CF">
        <w:rPr>
          <w:rFonts w:ascii="Arial" w:hAnsi="Arial" w:cs="Arial"/>
          <w:sz w:val="24"/>
          <w:szCs w:val="24"/>
        </w:rPr>
        <w:t>A. Resultados de aprendizaje, contenidos y criterios de evaluación</w:t>
      </w:r>
    </w:p>
    <w:p w:rsidR="0073770D" w:rsidRDefault="0073770D" w:rsidP="0073770D">
      <w:pPr>
        <w:widowControl w:val="0"/>
        <w:ind w:left="709"/>
        <w:jc w:val="both"/>
        <w:rPr>
          <w:rFonts w:ascii="Arial" w:hAnsi="Arial" w:cs="Arial"/>
        </w:rPr>
      </w:pPr>
    </w:p>
    <w:p w:rsidR="0073770D" w:rsidRPr="005326CF" w:rsidRDefault="0073770D" w:rsidP="0073770D">
      <w:pPr>
        <w:widowControl w:val="0"/>
        <w:spacing w:line="40" w:lineRule="exact"/>
        <w:jc w:val="both"/>
        <w:rPr>
          <w:rFonts w:ascii="Arial" w:hAnsi="Arial" w:cs="Arial"/>
        </w:rPr>
      </w:pPr>
    </w:p>
    <w:p w:rsidR="0073770D" w:rsidRPr="005326CF" w:rsidRDefault="0073770D" w:rsidP="0073770D">
      <w:pPr>
        <w:widowControl w:val="0"/>
        <w:spacing w:line="40" w:lineRule="exact"/>
        <w:jc w:val="both"/>
        <w:rPr>
          <w:rFonts w:ascii="Arial" w:hAnsi="Arial" w:cs="Arial"/>
        </w:rPr>
      </w:pPr>
    </w:p>
    <w:p w:rsidR="0073770D" w:rsidRPr="005326CF" w:rsidRDefault="0073770D" w:rsidP="0073770D">
      <w:pPr>
        <w:widowControl w:val="0"/>
        <w:spacing w:line="40" w:lineRule="exact"/>
        <w:jc w:val="both"/>
        <w:rPr>
          <w:rFonts w:ascii="Arial" w:hAnsi="Arial" w:cs="Arial"/>
        </w:rPr>
      </w:pPr>
    </w:p>
    <w:p w:rsidR="0073770D" w:rsidRPr="005326CF" w:rsidRDefault="0073770D" w:rsidP="0073770D">
      <w:pPr>
        <w:widowControl w:val="0"/>
        <w:spacing w:line="40" w:lineRule="exact"/>
        <w:jc w:val="both"/>
        <w:rPr>
          <w:rFonts w:ascii="Arial" w:hAnsi="Arial" w:cs="Arial"/>
        </w:rPr>
      </w:pPr>
    </w:p>
    <w:p w:rsidR="0073770D" w:rsidRPr="005326CF" w:rsidRDefault="0073770D" w:rsidP="0073770D">
      <w:pPr>
        <w:widowControl w:val="0"/>
        <w:spacing w:line="40" w:lineRule="exact"/>
        <w:jc w:val="both"/>
        <w:rPr>
          <w:rFonts w:ascii="Arial" w:hAnsi="Arial" w:cs="Arial"/>
        </w:rPr>
      </w:pPr>
    </w:p>
    <w:p w:rsidR="0073770D" w:rsidRPr="005326CF" w:rsidRDefault="0073770D" w:rsidP="0073770D">
      <w:pPr>
        <w:widowControl w:val="0"/>
        <w:spacing w:line="40" w:lineRule="exact"/>
        <w:jc w:val="both"/>
        <w:rPr>
          <w:rFonts w:ascii="Arial" w:hAnsi="Arial" w:cs="Arial"/>
        </w:rPr>
      </w:pPr>
    </w:p>
    <w:p w:rsidR="0073770D" w:rsidRPr="005326CF" w:rsidRDefault="0073770D" w:rsidP="0073770D">
      <w:pPr>
        <w:widowControl w:val="0"/>
        <w:spacing w:line="40" w:lineRule="exact"/>
        <w:jc w:val="both"/>
        <w:rPr>
          <w:rFonts w:ascii="Arial" w:hAnsi="Arial" w:cs="Arial"/>
        </w:rPr>
      </w:pPr>
    </w:p>
    <w:p w:rsidR="0073770D" w:rsidRPr="005326CF" w:rsidRDefault="0073770D" w:rsidP="0073770D">
      <w:pPr>
        <w:widowControl w:val="0"/>
        <w:spacing w:line="40" w:lineRule="exact"/>
        <w:jc w:val="both"/>
        <w:rPr>
          <w:rFonts w:ascii="Arial" w:hAnsi="Arial" w:cs="Arial"/>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506"/>
        <w:gridCol w:w="4708"/>
      </w:tblGrid>
      <w:tr w:rsidR="0073770D" w:rsidRPr="005326CF" w:rsidTr="00336CFE">
        <w:trPr>
          <w:cantSplit/>
          <w:trHeight w:hRule="exact" w:val="2448"/>
        </w:trPr>
        <w:tc>
          <w:tcPr>
            <w:tcW w:w="9214" w:type="dxa"/>
            <w:gridSpan w:val="2"/>
            <w:shd w:val="clear" w:color="auto" w:fill="F3F3F3"/>
            <w:vAlign w:val="center"/>
          </w:tcPr>
          <w:p w:rsidR="006D790D" w:rsidRDefault="00336CFE" w:rsidP="006D790D">
            <w:pPr>
              <w:rPr>
                <w:rFonts w:ascii="Arial" w:hAnsi="Arial" w:cs="Arial"/>
                <w:b/>
                <w:u w:val="single"/>
              </w:rPr>
            </w:pPr>
            <w:r w:rsidRPr="00336CFE">
              <w:rPr>
                <w:rFonts w:ascii="Arial" w:hAnsi="Arial" w:cs="Arial"/>
                <w:b/>
              </w:rPr>
              <w:t>Bloque 1:</w:t>
            </w:r>
            <w:r w:rsidR="006D790D" w:rsidRPr="00336CFE">
              <w:rPr>
                <w:rFonts w:ascii="Arial" w:hAnsi="Arial" w:cs="Arial"/>
                <w:b/>
                <w:u w:val="single"/>
              </w:rPr>
              <w:t>Contabilización en soporte info</w:t>
            </w:r>
            <w:r w:rsidR="00D35B72" w:rsidRPr="00336CFE">
              <w:rPr>
                <w:rFonts w:ascii="Arial" w:hAnsi="Arial" w:cs="Arial"/>
                <w:b/>
                <w:u w:val="single"/>
              </w:rPr>
              <w:t>rmático de los hechos contables.</w:t>
            </w:r>
          </w:p>
          <w:p w:rsidR="00336CFE" w:rsidRPr="00336CFE" w:rsidRDefault="00336CFE" w:rsidP="006D790D">
            <w:pPr>
              <w:rPr>
                <w:rFonts w:ascii="Arial" w:hAnsi="Arial" w:cs="Arial"/>
                <w:b/>
                <w:u w:val="single"/>
              </w:rPr>
            </w:pPr>
          </w:p>
          <w:p w:rsidR="00336CFE" w:rsidRPr="00336CFE" w:rsidRDefault="00336CFE" w:rsidP="00336CFE">
            <w:pPr>
              <w:tabs>
                <w:tab w:val="left" w:pos="-1440"/>
                <w:tab w:val="left" w:pos="-720"/>
                <w:tab w:val="left" w:pos="0"/>
                <w:tab w:val="left" w:pos="285"/>
                <w:tab w:val="left" w:pos="806"/>
                <w:tab w:val="left" w:pos="1099"/>
                <w:tab w:val="left" w:pos="1527"/>
                <w:tab w:val="left" w:pos="1796"/>
                <w:tab w:val="left" w:pos="1988"/>
                <w:tab w:val="left" w:pos="2160"/>
                <w:tab w:val="left" w:pos="2880"/>
                <w:tab w:val="left" w:pos="3170"/>
                <w:tab w:val="left" w:pos="3600"/>
              </w:tabs>
              <w:ind w:left="720"/>
              <w:rPr>
                <w:rFonts w:ascii="Arial" w:hAnsi="Arial" w:cs="Arial"/>
                <w:b/>
              </w:rPr>
            </w:pPr>
            <w:r w:rsidRPr="00336CFE">
              <w:rPr>
                <w:rFonts w:ascii="Arial" w:hAnsi="Arial" w:cs="Arial"/>
                <w:b/>
              </w:rPr>
              <w:t>U1. El Plan General de Contabilidad.</w:t>
            </w:r>
          </w:p>
          <w:p w:rsidR="00336CFE" w:rsidRPr="00336CFE" w:rsidRDefault="00336CFE" w:rsidP="00336CFE">
            <w:pPr>
              <w:tabs>
                <w:tab w:val="left" w:pos="-1440"/>
                <w:tab w:val="left" w:pos="-720"/>
                <w:tab w:val="left" w:pos="0"/>
                <w:tab w:val="left" w:pos="285"/>
                <w:tab w:val="left" w:pos="806"/>
                <w:tab w:val="left" w:pos="1099"/>
                <w:tab w:val="left" w:pos="1527"/>
                <w:tab w:val="left" w:pos="1796"/>
                <w:tab w:val="left" w:pos="1988"/>
                <w:tab w:val="left" w:pos="2160"/>
                <w:tab w:val="left" w:pos="2880"/>
                <w:tab w:val="left" w:pos="3170"/>
                <w:tab w:val="left" w:pos="3600"/>
              </w:tabs>
              <w:ind w:left="720"/>
              <w:rPr>
                <w:rFonts w:ascii="Arial" w:hAnsi="Arial" w:cs="Arial"/>
                <w:b/>
              </w:rPr>
            </w:pPr>
            <w:r w:rsidRPr="00336CFE">
              <w:rPr>
                <w:rFonts w:ascii="Arial" w:hAnsi="Arial" w:cs="Arial"/>
                <w:b/>
              </w:rPr>
              <w:t>U2. Las existencias. Compras y ventas.</w:t>
            </w:r>
          </w:p>
          <w:p w:rsidR="00336CFE" w:rsidRPr="00336CFE" w:rsidRDefault="00336CFE" w:rsidP="00336CFE">
            <w:pPr>
              <w:tabs>
                <w:tab w:val="left" w:pos="-1440"/>
                <w:tab w:val="left" w:pos="-720"/>
                <w:tab w:val="left" w:pos="0"/>
                <w:tab w:val="left" w:pos="285"/>
                <w:tab w:val="left" w:pos="806"/>
                <w:tab w:val="left" w:pos="1099"/>
                <w:tab w:val="left" w:pos="1527"/>
                <w:tab w:val="left" w:pos="1796"/>
                <w:tab w:val="left" w:pos="1988"/>
                <w:tab w:val="left" w:pos="2160"/>
                <w:tab w:val="left" w:pos="2880"/>
                <w:tab w:val="left" w:pos="3170"/>
                <w:tab w:val="left" w:pos="3600"/>
              </w:tabs>
              <w:ind w:left="720"/>
              <w:rPr>
                <w:rFonts w:ascii="Arial" w:hAnsi="Arial" w:cs="Arial"/>
                <w:b/>
              </w:rPr>
            </w:pPr>
            <w:r w:rsidRPr="00336CFE">
              <w:rPr>
                <w:rFonts w:ascii="Arial" w:hAnsi="Arial" w:cs="Arial"/>
                <w:b/>
              </w:rPr>
              <w:t>U3. Acreedores y deudores por operaciones comerciales.</w:t>
            </w:r>
          </w:p>
          <w:p w:rsidR="00336CFE" w:rsidRPr="00336CFE" w:rsidRDefault="00336CFE" w:rsidP="00336CFE">
            <w:pPr>
              <w:tabs>
                <w:tab w:val="left" w:pos="-1440"/>
                <w:tab w:val="left" w:pos="-720"/>
                <w:tab w:val="left" w:pos="0"/>
                <w:tab w:val="left" w:pos="285"/>
                <w:tab w:val="left" w:pos="806"/>
                <w:tab w:val="left" w:pos="1099"/>
                <w:tab w:val="left" w:pos="1527"/>
                <w:tab w:val="left" w:pos="1796"/>
                <w:tab w:val="left" w:pos="1988"/>
                <w:tab w:val="left" w:pos="2160"/>
                <w:tab w:val="left" w:pos="2880"/>
                <w:tab w:val="left" w:pos="3170"/>
                <w:tab w:val="left" w:pos="3600"/>
              </w:tabs>
              <w:ind w:left="720"/>
              <w:rPr>
                <w:rFonts w:ascii="Arial" w:hAnsi="Arial" w:cs="Arial"/>
                <w:b/>
              </w:rPr>
            </w:pPr>
            <w:r w:rsidRPr="00336CFE">
              <w:rPr>
                <w:rFonts w:ascii="Arial" w:hAnsi="Arial" w:cs="Arial"/>
                <w:b/>
              </w:rPr>
              <w:t>U4. El inmovilizado no financiero.</w:t>
            </w:r>
          </w:p>
          <w:p w:rsidR="00336CFE" w:rsidRPr="00336CFE" w:rsidRDefault="00336CFE" w:rsidP="00336CFE">
            <w:pPr>
              <w:tabs>
                <w:tab w:val="left" w:pos="-1440"/>
                <w:tab w:val="left" w:pos="-720"/>
                <w:tab w:val="left" w:pos="0"/>
                <w:tab w:val="left" w:pos="285"/>
                <w:tab w:val="left" w:pos="806"/>
                <w:tab w:val="left" w:pos="1099"/>
                <w:tab w:val="left" w:pos="1527"/>
                <w:tab w:val="left" w:pos="1796"/>
                <w:tab w:val="left" w:pos="1988"/>
                <w:tab w:val="left" w:pos="2160"/>
                <w:tab w:val="left" w:pos="2880"/>
                <w:tab w:val="left" w:pos="3170"/>
                <w:tab w:val="left" w:pos="3600"/>
              </w:tabs>
              <w:ind w:left="720"/>
              <w:rPr>
                <w:rFonts w:ascii="Arial" w:hAnsi="Arial" w:cs="Arial"/>
                <w:b/>
              </w:rPr>
            </w:pPr>
            <w:r w:rsidRPr="00336CFE">
              <w:rPr>
                <w:rFonts w:ascii="Arial" w:hAnsi="Arial" w:cs="Arial"/>
                <w:b/>
              </w:rPr>
              <w:t>U5. Instrumentos financieros.</w:t>
            </w:r>
          </w:p>
          <w:p w:rsidR="00336CFE" w:rsidRPr="00336CFE" w:rsidRDefault="00336CFE" w:rsidP="00336CFE">
            <w:pPr>
              <w:tabs>
                <w:tab w:val="left" w:pos="-1440"/>
                <w:tab w:val="left" w:pos="-720"/>
                <w:tab w:val="left" w:pos="0"/>
                <w:tab w:val="left" w:pos="285"/>
                <w:tab w:val="left" w:pos="806"/>
                <w:tab w:val="left" w:pos="1099"/>
                <w:tab w:val="left" w:pos="1527"/>
                <w:tab w:val="left" w:pos="1796"/>
                <w:tab w:val="left" w:pos="1988"/>
                <w:tab w:val="left" w:pos="2160"/>
                <w:tab w:val="left" w:pos="2880"/>
                <w:tab w:val="left" w:pos="3170"/>
                <w:tab w:val="left" w:pos="3600"/>
              </w:tabs>
              <w:ind w:left="720"/>
              <w:rPr>
                <w:rFonts w:ascii="Arial" w:hAnsi="Arial" w:cs="Arial"/>
                <w:b/>
              </w:rPr>
            </w:pPr>
            <w:r w:rsidRPr="00336CFE">
              <w:rPr>
                <w:rFonts w:ascii="Arial" w:hAnsi="Arial" w:cs="Arial"/>
                <w:b/>
              </w:rPr>
              <w:t>U6. Fondos propios, subvenciones y provisiones.</w:t>
            </w:r>
          </w:p>
          <w:p w:rsidR="00336CFE" w:rsidRDefault="00336CFE" w:rsidP="00336CFE">
            <w:pPr>
              <w:tabs>
                <w:tab w:val="left" w:pos="-1440"/>
                <w:tab w:val="left" w:pos="-720"/>
                <w:tab w:val="left" w:pos="0"/>
                <w:tab w:val="left" w:pos="285"/>
                <w:tab w:val="left" w:pos="806"/>
                <w:tab w:val="left" w:pos="1099"/>
                <w:tab w:val="left" w:pos="1527"/>
                <w:tab w:val="left" w:pos="1796"/>
                <w:tab w:val="left" w:pos="1988"/>
                <w:tab w:val="left" w:pos="2160"/>
                <w:tab w:val="left" w:pos="2880"/>
                <w:tab w:val="left" w:pos="3170"/>
                <w:tab w:val="left" w:pos="3600"/>
              </w:tabs>
              <w:ind w:left="720"/>
              <w:rPr>
                <w:rFonts w:ascii="Arial" w:hAnsi="Arial" w:cs="Arial"/>
                <w:b/>
              </w:rPr>
            </w:pPr>
            <w:r w:rsidRPr="00336CFE">
              <w:rPr>
                <w:rFonts w:ascii="Arial" w:hAnsi="Arial" w:cs="Arial"/>
                <w:b/>
              </w:rPr>
              <w:t>U7. Gastos e ingresos.</w:t>
            </w:r>
          </w:p>
          <w:p w:rsidR="00336CFE" w:rsidRDefault="00336CFE" w:rsidP="00336CFE">
            <w:pPr>
              <w:tabs>
                <w:tab w:val="left" w:pos="-1440"/>
                <w:tab w:val="left" w:pos="-720"/>
                <w:tab w:val="left" w:pos="0"/>
                <w:tab w:val="left" w:pos="285"/>
                <w:tab w:val="left" w:pos="806"/>
                <w:tab w:val="left" w:pos="1099"/>
                <w:tab w:val="left" w:pos="1527"/>
                <w:tab w:val="left" w:pos="1796"/>
                <w:tab w:val="left" w:pos="1988"/>
                <w:tab w:val="left" w:pos="2160"/>
                <w:tab w:val="left" w:pos="2880"/>
                <w:tab w:val="left" w:pos="3170"/>
                <w:tab w:val="left" w:pos="3600"/>
              </w:tabs>
              <w:ind w:left="720"/>
              <w:rPr>
                <w:rFonts w:ascii="Arial" w:hAnsi="Arial" w:cs="Arial"/>
                <w:b/>
              </w:rPr>
            </w:pPr>
            <w:r>
              <w:rPr>
                <w:rFonts w:ascii="Arial" w:hAnsi="Arial" w:cs="Arial"/>
                <w:b/>
              </w:rPr>
              <w:t>U15. Aplicaciones informáticas.</w:t>
            </w:r>
          </w:p>
          <w:p w:rsidR="00336CFE" w:rsidRPr="00336CFE" w:rsidRDefault="00336CFE" w:rsidP="00336CFE">
            <w:pPr>
              <w:tabs>
                <w:tab w:val="left" w:pos="-1440"/>
                <w:tab w:val="left" w:pos="-720"/>
                <w:tab w:val="left" w:pos="0"/>
                <w:tab w:val="left" w:pos="285"/>
                <w:tab w:val="left" w:pos="806"/>
                <w:tab w:val="left" w:pos="1099"/>
                <w:tab w:val="left" w:pos="1527"/>
                <w:tab w:val="left" w:pos="1796"/>
                <w:tab w:val="left" w:pos="1988"/>
                <w:tab w:val="left" w:pos="2160"/>
                <w:tab w:val="left" w:pos="2880"/>
                <w:tab w:val="left" w:pos="3170"/>
                <w:tab w:val="left" w:pos="3600"/>
              </w:tabs>
              <w:ind w:left="720"/>
              <w:rPr>
                <w:rFonts w:ascii="Arial" w:hAnsi="Arial" w:cs="Arial"/>
                <w:b/>
              </w:rPr>
            </w:pPr>
          </w:p>
          <w:p w:rsidR="00336CFE" w:rsidRPr="006D790D" w:rsidRDefault="00336CFE" w:rsidP="006D790D">
            <w:pPr>
              <w:rPr>
                <w:rFonts w:ascii="Arial" w:hAnsi="Arial" w:cs="Arial"/>
                <w:b/>
              </w:rPr>
            </w:pPr>
          </w:p>
          <w:p w:rsidR="0073770D" w:rsidRPr="005326CF" w:rsidRDefault="0073770D" w:rsidP="006D790D">
            <w:pPr>
              <w:widowControl w:val="0"/>
              <w:tabs>
                <w:tab w:val="left" w:pos="625"/>
              </w:tabs>
              <w:rPr>
                <w:rFonts w:ascii="Arial" w:hAnsi="Arial" w:cs="Arial"/>
                <w:color w:val="FF0000"/>
              </w:rPr>
            </w:pPr>
          </w:p>
        </w:tc>
      </w:tr>
      <w:tr w:rsidR="0073770D" w:rsidRPr="005326CF" w:rsidTr="00165C1C">
        <w:tblPrEx>
          <w:tblCellMar>
            <w:left w:w="170" w:type="dxa"/>
            <w:right w:w="170" w:type="dxa"/>
          </w:tblCellMar>
        </w:tblPrEx>
        <w:trPr>
          <w:cantSplit/>
          <w:trHeight w:hRule="exact" w:val="397"/>
        </w:trPr>
        <w:tc>
          <w:tcPr>
            <w:tcW w:w="9214" w:type="dxa"/>
            <w:gridSpan w:val="2"/>
            <w:shd w:val="clear" w:color="auto" w:fill="F3F3F3"/>
            <w:vAlign w:val="center"/>
          </w:tcPr>
          <w:p w:rsidR="0073770D" w:rsidRPr="005326CF" w:rsidRDefault="0073770D" w:rsidP="00165C1C">
            <w:pPr>
              <w:widowControl w:val="0"/>
              <w:jc w:val="center"/>
              <w:rPr>
                <w:rFonts w:ascii="Arial" w:hAnsi="Arial" w:cs="Arial"/>
                <w:b/>
              </w:rPr>
            </w:pPr>
            <w:r w:rsidRPr="005326CF">
              <w:rPr>
                <w:rFonts w:ascii="Arial" w:hAnsi="Arial" w:cs="Arial"/>
                <w:b/>
              </w:rPr>
              <w:t>RESULTADOS DE APRENDIZAJE</w:t>
            </w:r>
          </w:p>
        </w:tc>
      </w:tr>
      <w:tr w:rsidR="0073770D" w:rsidRPr="005326CF" w:rsidTr="00336CFE">
        <w:tblPrEx>
          <w:tblCellMar>
            <w:top w:w="170" w:type="dxa"/>
            <w:left w:w="170" w:type="dxa"/>
            <w:bottom w:w="170" w:type="dxa"/>
            <w:right w:w="170" w:type="dxa"/>
          </w:tblCellMar>
        </w:tblPrEx>
        <w:trPr>
          <w:trHeight w:val="897"/>
        </w:trPr>
        <w:tc>
          <w:tcPr>
            <w:tcW w:w="9214" w:type="dxa"/>
            <w:gridSpan w:val="2"/>
          </w:tcPr>
          <w:p w:rsidR="0073770D" w:rsidRPr="00336CFE" w:rsidRDefault="0073770D" w:rsidP="0073770D">
            <w:pPr>
              <w:jc w:val="both"/>
              <w:rPr>
                <w:rFonts w:ascii="Arial" w:hAnsi="Arial" w:cs="Arial"/>
                <w:b/>
              </w:rPr>
            </w:pPr>
            <w:r w:rsidRPr="00336CFE">
              <w:rPr>
                <w:rFonts w:ascii="Arial" w:hAnsi="Arial" w:cs="Arial"/>
                <w:b/>
                <w:spacing w:val="-3"/>
              </w:rPr>
              <w:t xml:space="preserve">1. </w:t>
            </w:r>
            <w:r w:rsidRPr="00336CFE">
              <w:rPr>
                <w:rFonts w:ascii="Arial" w:hAnsi="Arial" w:cs="Arial"/>
                <w:b/>
                <w:color w:val="000000"/>
                <w:spacing w:val="-2"/>
              </w:rPr>
              <w:t>Contabiliz</w:t>
            </w:r>
            <w:r w:rsidRPr="00336CFE">
              <w:rPr>
                <w:rFonts w:ascii="Arial" w:hAnsi="Arial" w:cs="Arial"/>
                <w:b/>
                <w:color w:val="000000"/>
              </w:rPr>
              <w:t>a</w:t>
            </w:r>
            <w:r w:rsidR="003E6BBC">
              <w:rPr>
                <w:rFonts w:ascii="Arial" w:hAnsi="Arial" w:cs="Arial"/>
                <w:b/>
                <w:color w:val="000000"/>
              </w:rPr>
              <w:t xml:space="preserve"> </w:t>
            </w:r>
            <w:r w:rsidRPr="00336CFE">
              <w:rPr>
                <w:rFonts w:ascii="Arial" w:hAnsi="Arial" w:cs="Arial"/>
                <w:b/>
                <w:color w:val="000000"/>
                <w:spacing w:val="-2"/>
              </w:rPr>
              <w:t>e</w:t>
            </w:r>
            <w:r w:rsidRPr="00336CFE">
              <w:rPr>
                <w:rFonts w:ascii="Arial" w:hAnsi="Arial" w:cs="Arial"/>
                <w:b/>
                <w:color w:val="000000"/>
              </w:rPr>
              <w:t>n</w:t>
            </w:r>
            <w:r w:rsidR="003E6BBC">
              <w:rPr>
                <w:rFonts w:ascii="Arial" w:hAnsi="Arial" w:cs="Arial"/>
                <w:b/>
                <w:color w:val="000000"/>
              </w:rPr>
              <w:t xml:space="preserve"> </w:t>
            </w:r>
            <w:r w:rsidRPr="00336CFE">
              <w:rPr>
                <w:rFonts w:ascii="Arial" w:hAnsi="Arial" w:cs="Arial"/>
                <w:b/>
                <w:color w:val="000000"/>
                <w:spacing w:val="-2"/>
              </w:rPr>
              <w:t>soport</w:t>
            </w:r>
            <w:r w:rsidRPr="00336CFE">
              <w:rPr>
                <w:rFonts w:ascii="Arial" w:hAnsi="Arial" w:cs="Arial"/>
                <w:b/>
                <w:color w:val="000000"/>
              </w:rPr>
              <w:t>e</w:t>
            </w:r>
            <w:r w:rsidR="003E6BBC">
              <w:rPr>
                <w:rFonts w:ascii="Arial" w:hAnsi="Arial" w:cs="Arial"/>
                <w:b/>
                <w:color w:val="000000"/>
              </w:rPr>
              <w:t xml:space="preserve"> </w:t>
            </w:r>
            <w:r w:rsidRPr="00336CFE">
              <w:rPr>
                <w:rFonts w:ascii="Arial" w:hAnsi="Arial" w:cs="Arial"/>
                <w:b/>
                <w:color w:val="000000"/>
                <w:spacing w:val="-2"/>
              </w:rPr>
              <w:t>informátic</w:t>
            </w:r>
            <w:r w:rsidRPr="00336CFE">
              <w:rPr>
                <w:rFonts w:ascii="Arial" w:hAnsi="Arial" w:cs="Arial"/>
                <w:b/>
                <w:color w:val="000000"/>
              </w:rPr>
              <w:t>o</w:t>
            </w:r>
            <w:r w:rsidR="003E6BBC">
              <w:rPr>
                <w:rFonts w:ascii="Arial" w:hAnsi="Arial" w:cs="Arial"/>
                <w:b/>
                <w:color w:val="000000"/>
              </w:rPr>
              <w:t xml:space="preserve"> </w:t>
            </w:r>
            <w:r w:rsidRPr="00336CFE">
              <w:rPr>
                <w:rFonts w:ascii="Arial" w:hAnsi="Arial" w:cs="Arial"/>
                <w:b/>
                <w:color w:val="000000"/>
                <w:spacing w:val="-2"/>
              </w:rPr>
              <w:t>lo</w:t>
            </w:r>
            <w:r w:rsidRPr="00336CFE">
              <w:rPr>
                <w:rFonts w:ascii="Arial" w:hAnsi="Arial" w:cs="Arial"/>
                <w:b/>
                <w:color w:val="000000"/>
              </w:rPr>
              <w:t>s</w:t>
            </w:r>
            <w:r w:rsidR="003E6BBC">
              <w:rPr>
                <w:rFonts w:ascii="Arial" w:hAnsi="Arial" w:cs="Arial"/>
                <w:b/>
                <w:color w:val="000000"/>
              </w:rPr>
              <w:t xml:space="preserve"> </w:t>
            </w:r>
            <w:r w:rsidRPr="00336CFE">
              <w:rPr>
                <w:rFonts w:ascii="Arial" w:hAnsi="Arial" w:cs="Arial"/>
                <w:b/>
                <w:color w:val="000000"/>
                <w:spacing w:val="-2"/>
              </w:rPr>
              <w:t>hecho</w:t>
            </w:r>
            <w:r w:rsidRPr="00336CFE">
              <w:rPr>
                <w:rFonts w:ascii="Arial" w:hAnsi="Arial" w:cs="Arial"/>
                <w:b/>
                <w:color w:val="000000"/>
              </w:rPr>
              <w:t>s</w:t>
            </w:r>
            <w:r w:rsidR="003E6BBC">
              <w:rPr>
                <w:rFonts w:ascii="Arial" w:hAnsi="Arial" w:cs="Arial"/>
                <w:b/>
                <w:color w:val="000000"/>
              </w:rPr>
              <w:t xml:space="preserve"> </w:t>
            </w:r>
            <w:r w:rsidRPr="00336CFE">
              <w:rPr>
                <w:rFonts w:ascii="Arial" w:hAnsi="Arial" w:cs="Arial"/>
                <w:b/>
                <w:color w:val="000000"/>
                <w:spacing w:val="-2"/>
              </w:rPr>
              <w:t>contable</w:t>
            </w:r>
            <w:r w:rsidRPr="00336CFE">
              <w:rPr>
                <w:rFonts w:ascii="Arial" w:hAnsi="Arial" w:cs="Arial"/>
                <w:b/>
                <w:color w:val="000000"/>
              </w:rPr>
              <w:t>s</w:t>
            </w:r>
            <w:r w:rsidR="003E6BBC">
              <w:rPr>
                <w:rFonts w:ascii="Arial" w:hAnsi="Arial" w:cs="Arial"/>
                <w:b/>
                <w:color w:val="000000"/>
              </w:rPr>
              <w:t xml:space="preserve"> </w:t>
            </w:r>
            <w:r w:rsidRPr="00336CFE">
              <w:rPr>
                <w:rFonts w:ascii="Arial" w:hAnsi="Arial" w:cs="Arial"/>
                <w:b/>
                <w:color w:val="000000"/>
                <w:spacing w:val="-2"/>
              </w:rPr>
              <w:t>derivado</w:t>
            </w:r>
            <w:r w:rsidRPr="00336CFE">
              <w:rPr>
                <w:rFonts w:ascii="Arial" w:hAnsi="Arial" w:cs="Arial"/>
                <w:b/>
                <w:color w:val="000000"/>
              </w:rPr>
              <w:t>s</w:t>
            </w:r>
            <w:r w:rsidR="003E6BBC">
              <w:rPr>
                <w:rFonts w:ascii="Arial" w:hAnsi="Arial" w:cs="Arial"/>
                <w:b/>
                <w:color w:val="000000"/>
              </w:rPr>
              <w:t xml:space="preserve"> </w:t>
            </w:r>
            <w:r w:rsidRPr="00336CFE">
              <w:rPr>
                <w:rFonts w:ascii="Arial" w:hAnsi="Arial" w:cs="Arial"/>
                <w:b/>
                <w:color w:val="000000"/>
                <w:spacing w:val="-2"/>
              </w:rPr>
              <w:t>d</w:t>
            </w:r>
            <w:r w:rsidRPr="00336CFE">
              <w:rPr>
                <w:rFonts w:ascii="Arial" w:hAnsi="Arial" w:cs="Arial"/>
                <w:b/>
                <w:color w:val="000000"/>
              </w:rPr>
              <w:t>e</w:t>
            </w:r>
            <w:r w:rsidR="003E6BBC">
              <w:rPr>
                <w:rFonts w:ascii="Arial" w:hAnsi="Arial" w:cs="Arial"/>
                <w:b/>
                <w:color w:val="000000"/>
              </w:rPr>
              <w:t xml:space="preserve"> </w:t>
            </w:r>
            <w:r w:rsidRPr="00336CFE">
              <w:rPr>
                <w:rFonts w:ascii="Arial" w:hAnsi="Arial" w:cs="Arial"/>
                <w:b/>
                <w:color w:val="000000"/>
                <w:spacing w:val="-2"/>
              </w:rPr>
              <w:t>la</w:t>
            </w:r>
            <w:r w:rsidRPr="00336CFE">
              <w:rPr>
                <w:rFonts w:ascii="Arial" w:hAnsi="Arial" w:cs="Arial"/>
                <w:b/>
                <w:color w:val="000000"/>
              </w:rPr>
              <w:t>s</w:t>
            </w:r>
            <w:r w:rsidR="003E6BBC">
              <w:rPr>
                <w:rFonts w:ascii="Arial" w:hAnsi="Arial" w:cs="Arial"/>
                <w:b/>
                <w:color w:val="000000"/>
              </w:rPr>
              <w:t xml:space="preserve"> </w:t>
            </w:r>
            <w:r w:rsidRPr="00336CFE">
              <w:rPr>
                <w:rFonts w:ascii="Arial" w:hAnsi="Arial" w:cs="Arial"/>
                <w:b/>
                <w:color w:val="000000"/>
                <w:spacing w:val="-2"/>
              </w:rPr>
              <w:t>operaciones de</w:t>
            </w:r>
            <w:r w:rsidR="003E6BBC">
              <w:rPr>
                <w:rFonts w:ascii="Arial" w:hAnsi="Arial" w:cs="Arial"/>
                <w:b/>
                <w:color w:val="000000"/>
                <w:spacing w:val="-2"/>
              </w:rPr>
              <w:t xml:space="preserve"> </w:t>
            </w:r>
            <w:r w:rsidRPr="00336CFE">
              <w:rPr>
                <w:rFonts w:ascii="Arial" w:hAnsi="Arial" w:cs="Arial"/>
                <w:b/>
                <w:color w:val="000000"/>
                <w:spacing w:val="-2"/>
              </w:rPr>
              <w:t>trascendencia</w:t>
            </w:r>
            <w:r w:rsidR="003E6BBC">
              <w:rPr>
                <w:rFonts w:ascii="Arial" w:hAnsi="Arial" w:cs="Arial"/>
                <w:b/>
                <w:color w:val="000000"/>
                <w:spacing w:val="-2"/>
              </w:rPr>
              <w:t xml:space="preserve"> </w:t>
            </w:r>
            <w:r w:rsidRPr="00336CFE">
              <w:rPr>
                <w:rFonts w:ascii="Arial" w:hAnsi="Arial" w:cs="Arial"/>
                <w:b/>
                <w:color w:val="000000"/>
                <w:spacing w:val="-2"/>
              </w:rPr>
              <w:t>económico-financiera</w:t>
            </w:r>
            <w:r w:rsidR="003E6BBC">
              <w:rPr>
                <w:rFonts w:ascii="Arial" w:hAnsi="Arial" w:cs="Arial"/>
                <w:b/>
                <w:color w:val="000000"/>
                <w:spacing w:val="-2"/>
              </w:rPr>
              <w:t xml:space="preserve"> </w:t>
            </w:r>
            <w:r w:rsidRPr="00336CFE">
              <w:rPr>
                <w:rFonts w:ascii="Arial" w:hAnsi="Arial" w:cs="Arial"/>
                <w:b/>
                <w:color w:val="000000"/>
                <w:spacing w:val="-2"/>
              </w:rPr>
              <w:t>de</w:t>
            </w:r>
            <w:r w:rsidR="003E6BBC">
              <w:rPr>
                <w:rFonts w:ascii="Arial" w:hAnsi="Arial" w:cs="Arial"/>
                <w:b/>
                <w:color w:val="000000"/>
                <w:spacing w:val="-2"/>
              </w:rPr>
              <w:t xml:space="preserve"> </w:t>
            </w:r>
            <w:r w:rsidRPr="00336CFE">
              <w:rPr>
                <w:rFonts w:ascii="Arial" w:hAnsi="Arial" w:cs="Arial"/>
                <w:b/>
                <w:color w:val="000000"/>
                <w:spacing w:val="-2"/>
              </w:rPr>
              <w:t>una</w:t>
            </w:r>
            <w:r w:rsidR="003E6BBC">
              <w:rPr>
                <w:rFonts w:ascii="Arial" w:hAnsi="Arial" w:cs="Arial"/>
                <w:b/>
                <w:color w:val="000000"/>
                <w:spacing w:val="-2"/>
              </w:rPr>
              <w:t xml:space="preserve"> </w:t>
            </w:r>
            <w:r w:rsidRPr="00336CFE">
              <w:rPr>
                <w:rFonts w:ascii="Arial" w:hAnsi="Arial" w:cs="Arial"/>
                <w:b/>
                <w:color w:val="000000"/>
                <w:spacing w:val="-2"/>
              </w:rPr>
              <w:t>empresa,</w:t>
            </w:r>
            <w:r w:rsidR="003E6BBC">
              <w:rPr>
                <w:rFonts w:ascii="Arial" w:hAnsi="Arial" w:cs="Arial"/>
                <w:b/>
                <w:color w:val="000000"/>
                <w:spacing w:val="-2"/>
              </w:rPr>
              <w:t xml:space="preserve"> </w:t>
            </w:r>
            <w:r w:rsidRPr="00336CFE">
              <w:rPr>
                <w:rFonts w:ascii="Arial" w:hAnsi="Arial" w:cs="Arial"/>
                <w:b/>
                <w:color w:val="000000"/>
                <w:spacing w:val="-2"/>
              </w:rPr>
              <w:t>cumpliendo</w:t>
            </w:r>
            <w:r w:rsidR="003E6BBC">
              <w:rPr>
                <w:rFonts w:ascii="Arial" w:hAnsi="Arial" w:cs="Arial"/>
                <w:b/>
                <w:color w:val="000000"/>
                <w:spacing w:val="-2"/>
              </w:rPr>
              <w:t xml:space="preserve"> </w:t>
            </w:r>
            <w:r w:rsidRPr="00336CFE">
              <w:rPr>
                <w:rFonts w:ascii="Arial" w:hAnsi="Arial" w:cs="Arial"/>
                <w:b/>
                <w:color w:val="000000"/>
                <w:spacing w:val="-2"/>
              </w:rPr>
              <w:t>con</w:t>
            </w:r>
            <w:r w:rsidR="003E6BBC">
              <w:rPr>
                <w:rFonts w:ascii="Arial" w:hAnsi="Arial" w:cs="Arial"/>
                <w:b/>
                <w:color w:val="000000"/>
                <w:spacing w:val="-2"/>
              </w:rPr>
              <w:t xml:space="preserve"> </w:t>
            </w:r>
            <w:r w:rsidRPr="00336CFE">
              <w:rPr>
                <w:rFonts w:ascii="Arial" w:hAnsi="Arial" w:cs="Arial"/>
                <w:b/>
                <w:color w:val="000000"/>
                <w:spacing w:val="-2"/>
              </w:rPr>
              <w:t>los</w:t>
            </w:r>
            <w:r w:rsidR="003E6BBC">
              <w:rPr>
                <w:rFonts w:ascii="Arial" w:hAnsi="Arial" w:cs="Arial"/>
                <w:b/>
                <w:color w:val="000000"/>
                <w:spacing w:val="-2"/>
              </w:rPr>
              <w:t xml:space="preserve"> </w:t>
            </w:r>
            <w:r w:rsidRPr="00336CFE">
              <w:rPr>
                <w:rFonts w:ascii="Arial" w:hAnsi="Arial" w:cs="Arial"/>
                <w:b/>
                <w:color w:val="000000"/>
                <w:spacing w:val="-2"/>
              </w:rPr>
              <w:t>criterio</w:t>
            </w:r>
            <w:r w:rsidRPr="00336CFE">
              <w:rPr>
                <w:rFonts w:ascii="Arial" w:hAnsi="Arial" w:cs="Arial"/>
                <w:b/>
                <w:color w:val="000000"/>
              </w:rPr>
              <w:t xml:space="preserve">s </w:t>
            </w:r>
            <w:r w:rsidRPr="00336CFE">
              <w:rPr>
                <w:rFonts w:ascii="Arial" w:hAnsi="Arial" w:cs="Arial"/>
                <w:b/>
                <w:color w:val="000000"/>
                <w:spacing w:val="-2"/>
              </w:rPr>
              <w:t>establecido</w:t>
            </w:r>
            <w:r w:rsidRPr="00336CFE">
              <w:rPr>
                <w:rFonts w:ascii="Arial" w:hAnsi="Arial" w:cs="Arial"/>
                <w:b/>
                <w:color w:val="000000"/>
              </w:rPr>
              <w:t>s</w:t>
            </w:r>
            <w:r w:rsidR="003E6BBC">
              <w:rPr>
                <w:rFonts w:ascii="Arial" w:hAnsi="Arial" w:cs="Arial"/>
                <w:b/>
                <w:color w:val="000000"/>
              </w:rPr>
              <w:t xml:space="preserve"> </w:t>
            </w:r>
            <w:r w:rsidRPr="00336CFE">
              <w:rPr>
                <w:rFonts w:ascii="Arial" w:hAnsi="Arial" w:cs="Arial"/>
                <w:b/>
                <w:color w:val="000000"/>
                <w:spacing w:val="-2"/>
              </w:rPr>
              <w:t>e</w:t>
            </w:r>
            <w:r w:rsidRPr="00336CFE">
              <w:rPr>
                <w:rFonts w:ascii="Arial" w:hAnsi="Arial" w:cs="Arial"/>
                <w:b/>
                <w:color w:val="000000"/>
              </w:rPr>
              <w:t>n</w:t>
            </w:r>
            <w:r w:rsidR="003E6BBC">
              <w:rPr>
                <w:rFonts w:ascii="Arial" w:hAnsi="Arial" w:cs="Arial"/>
                <w:b/>
                <w:color w:val="000000"/>
              </w:rPr>
              <w:t xml:space="preserve"> </w:t>
            </w:r>
            <w:r w:rsidRPr="00336CFE">
              <w:rPr>
                <w:rFonts w:ascii="Arial" w:hAnsi="Arial" w:cs="Arial"/>
                <w:b/>
                <w:color w:val="000000"/>
                <w:spacing w:val="-2"/>
              </w:rPr>
              <w:t>e</w:t>
            </w:r>
            <w:r w:rsidRPr="00336CFE">
              <w:rPr>
                <w:rFonts w:ascii="Arial" w:hAnsi="Arial" w:cs="Arial"/>
                <w:b/>
                <w:color w:val="000000"/>
              </w:rPr>
              <w:t>l</w:t>
            </w:r>
            <w:r w:rsidR="003E6BBC">
              <w:rPr>
                <w:rFonts w:ascii="Arial" w:hAnsi="Arial" w:cs="Arial"/>
                <w:b/>
                <w:color w:val="000000"/>
              </w:rPr>
              <w:t xml:space="preserve"> </w:t>
            </w:r>
            <w:r w:rsidRPr="00336CFE">
              <w:rPr>
                <w:rFonts w:ascii="Arial" w:hAnsi="Arial" w:cs="Arial"/>
                <w:b/>
                <w:color w:val="000000"/>
                <w:spacing w:val="-2"/>
              </w:rPr>
              <w:t>Pla</w:t>
            </w:r>
            <w:r w:rsidRPr="00336CFE">
              <w:rPr>
                <w:rFonts w:ascii="Arial" w:hAnsi="Arial" w:cs="Arial"/>
                <w:b/>
                <w:color w:val="000000"/>
              </w:rPr>
              <w:t>n</w:t>
            </w:r>
            <w:r w:rsidR="003E6BBC">
              <w:rPr>
                <w:rFonts w:ascii="Arial" w:hAnsi="Arial" w:cs="Arial"/>
                <w:b/>
                <w:color w:val="000000"/>
              </w:rPr>
              <w:t xml:space="preserve"> </w:t>
            </w:r>
            <w:r w:rsidRPr="00336CFE">
              <w:rPr>
                <w:rFonts w:ascii="Arial" w:hAnsi="Arial" w:cs="Arial"/>
                <w:b/>
                <w:color w:val="000000"/>
                <w:spacing w:val="-2"/>
              </w:rPr>
              <w:t>Genera</w:t>
            </w:r>
            <w:r w:rsidRPr="00336CFE">
              <w:rPr>
                <w:rFonts w:ascii="Arial" w:hAnsi="Arial" w:cs="Arial"/>
                <w:b/>
                <w:color w:val="000000"/>
              </w:rPr>
              <w:t>l</w:t>
            </w:r>
            <w:r w:rsidR="003E6BBC">
              <w:rPr>
                <w:rFonts w:ascii="Arial" w:hAnsi="Arial" w:cs="Arial"/>
                <w:b/>
                <w:color w:val="000000"/>
              </w:rPr>
              <w:t xml:space="preserve"> </w:t>
            </w:r>
            <w:r w:rsidRPr="00336CFE">
              <w:rPr>
                <w:rFonts w:ascii="Arial" w:hAnsi="Arial" w:cs="Arial"/>
                <w:b/>
                <w:color w:val="000000"/>
                <w:spacing w:val="-2"/>
              </w:rPr>
              <w:t>d</w:t>
            </w:r>
            <w:r w:rsidRPr="00336CFE">
              <w:rPr>
                <w:rFonts w:ascii="Arial" w:hAnsi="Arial" w:cs="Arial"/>
                <w:b/>
                <w:color w:val="000000"/>
              </w:rPr>
              <w:t>e</w:t>
            </w:r>
            <w:r w:rsidR="003E6BBC">
              <w:rPr>
                <w:rFonts w:ascii="Arial" w:hAnsi="Arial" w:cs="Arial"/>
                <w:b/>
                <w:color w:val="000000"/>
              </w:rPr>
              <w:t xml:space="preserve"> </w:t>
            </w:r>
            <w:r w:rsidRPr="00336CFE">
              <w:rPr>
                <w:rFonts w:ascii="Arial" w:hAnsi="Arial" w:cs="Arial"/>
                <w:b/>
                <w:color w:val="000000"/>
                <w:spacing w:val="-2"/>
              </w:rPr>
              <w:t>Contabilida</w:t>
            </w:r>
            <w:r w:rsidRPr="00336CFE">
              <w:rPr>
                <w:rFonts w:ascii="Arial" w:hAnsi="Arial" w:cs="Arial"/>
                <w:b/>
                <w:color w:val="000000"/>
              </w:rPr>
              <w:t>d</w:t>
            </w:r>
            <w:r w:rsidR="0038144A">
              <w:rPr>
                <w:rFonts w:ascii="Arial" w:hAnsi="Arial" w:cs="Arial"/>
                <w:b/>
                <w:color w:val="000000"/>
              </w:rPr>
              <w:t xml:space="preserve"> </w:t>
            </w:r>
            <w:r w:rsidRPr="00336CFE">
              <w:rPr>
                <w:rFonts w:ascii="Arial" w:hAnsi="Arial" w:cs="Arial"/>
                <w:b/>
                <w:color w:val="000000"/>
                <w:spacing w:val="-2"/>
              </w:rPr>
              <w:t>(PGC)</w:t>
            </w:r>
            <w:r w:rsidR="00336CFE">
              <w:rPr>
                <w:rFonts w:ascii="Arial" w:hAnsi="Arial" w:cs="Arial"/>
                <w:b/>
                <w:color w:val="000000"/>
                <w:spacing w:val="-2"/>
              </w:rPr>
              <w:t>.</w:t>
            </w:r>
          </w:p>
        </w:tc>
      </w:tr>
      <w:tr w:rsidR="0073770D" w:rsidRPr="005326CF" w:rsidTr="00165C1C">
        <w:tblPrEx>
          <w:tblCellMar>
            <w:left w:w="170" w:type="dxa"/>
            <w:right w:w="170" w:type="dxa"/>
          </w:tblCellMar>
        </w:tblPrEx>
        <w:trPr>
          <w:cantSplit/>
          <w:trHeight w:hRule="exact" w:val="397"/>
          <w:tblHeader/>
        </w:trPr>
        <w:tc>
          <w:tcPr>
            <w:tcW w:w="4506" w:type="dxa"/>
            <w:tcBorders>
              <w:bottom w:val="single" w:sz="4" w:space="0" w:color="auto"/>
              <w:right w:val="single" w:sz="4" w:space="0" w:color="auto"/>
            </w:tcBorders>
            <w:shd w:val="clear" w:color="auto" w:fill="F3F3F3"/>
            <w:vAlign w:val="center"/>
          </w:tcPr>
          <w:p w:rsidR="0073770D" w:rsidRPr="006D790D" w:rsidRDefault="0073770D" w:rsidP="00165C1C">
            <w:pPr>
              <w:widowControl w:val="0"/>
              <w:jc w:val="center"/>
              <w:rPr>
                <w:rFonts w:ascii="Arial" w:hAnsi="Arial" w:cs="Arial"/>
                <w:b/>
              </w:rPr>
            </w:pPr>
            <w:r w:rsidRPr="006D790D">
              <w:rPr>
                <w:rFonts w:ascii="Arial" w:hAnsi="Arial" w:cs="Arial"/>
                <w:b/>
              </w:rPr>
              <w:t>CONTENIDOS</w:t>
            </w:r>
          </w:p>
        </w:tc>
        <w:tc>
          <w:tcPr>
            <w:tcW w:w="4708" w:type="dxa"/>
            <w:tcBorders>
              <w:left w:val="single" w:sz="4" w:space="0" w:color="auto"/>
              <w:bottom w:val="single" w:sz="4" w:space="0" w:color="auto"/>
            </w:tcBorders>
            <w:shd w:val="clear" w:color="auto" w:fill="F3F3F3"/>
            <w:vAlign w:val="center"/>
          </w:tcPr>
          <w:p w:rsidR="0073770D" w:rsidRPr="006D790D" w:rsidRDefault="0073770D" w:rsidP="00165C1C">
            <w:pPr>
              <w:widowControl w:val="0"/>
              <w:jc w:val="center"/>
              <w:rPr>
                <w:rFonts w:ascii="Arial" w:hAnsi="Arial" w:cs="Arial"/>
                <w:b/>
              </w:rPr>
            </w:pPr>
            <w:r w:rsidRPr="006D790D">
              <w:rPr>
                <w:rFonts w:ascii="Arial" w:hAnsi="Arial" w:cs="Arial"/>
                <w:b/>
              </w:rPr>
              <w:t>CRITERIOS DE EVALUACIÓN</w:t>
            </w:r>
          </w:p>
        </w:tc>
      </w:tr>
      <w:tr w:rsidR="0073770D" w:rsidRPr="005326CF" w:rsidTr="00165C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70" w:type="dxa"/>
            <w:left w:w="170" w:type="dxa"/>
            <w:bottom w:w="170" w:type="dxa"/>
            <w:right w:w="170" w:type="dxa"/>
          </w:tblCellMar>
        </w:tblPrEx>
        <w:trPr>
          <w:trHeight w:val="25"/>
        </w:trPr>
        <w:tc>
          <w:tcPr>
            <w:tcW w:w="4506" w:type="dxa"/>
          </w:tcPr>
          <w:p w:rsidR="0073770D" w:rsidRPr="00501400" w:rsidRDefault="0073770D" w:rsidP="006822CA">
            <w:pPr>
              <w:pStyle w:val="Prrafodelista"/>
              <w:numPr>
                <w:ilvl w:val="0"/>
                <w:numId w:val="20"/>
              </w:numPr>
              <w:rPr>
                <w:rFonts w:ascii="Arial" w:hAnsi="Arial" w:cs="Arial"/>
                <w:b/>
              </w:rPr>
            </w:pPr>
            <w:r w:rsidRPr="00501400">
              <w:rPr>
                <w:rFonts w:ascii="Arial" w:hAnsi="Arial" w:cs="Arial"/>
                <w:b/>
              </w:rPr>
              <w:t xml:space="preserve">Aplicaciones informáticas de contabilidad. </w:t>
            </w:r>
          </w:p>
          <w:p w:rsidR="0073770D" w:rsidRPr="00501400" w:rsidRDefault="0073770D" w:rsidP="006822CA">
            <w:pPr>
              <w:pStyle w:val="Prrafodelista"/>
              <w:numPr>
                <w:ilvl w:val="0"/>
                <w:numId w:val="20"/>
              </w:numPr>
              <w:rPr>
                <w:rFonts w:ascii="Arial" w:hAnsi="Arial" w:cs="Arial"/>
                <w:b/>
              </w:rPr>
            </w:pPr>
            <w:r w:rsidRPr="00501400">
              <w:rPr>
                <w:rFonts w:ascii="Arial" w:hAnsi="Arial" w:cs="Arial"/>
                <w:b/>
              </w:rPr>
              <w:t xml:space="preserve">La normalización contable. El Plan General de Contabilidad. </w:t>
            </w:r>
          </w:p>
          <w:p w:rsidR="00D35B72" w:rsidRDefault="0073770D" w:rsidP="006822CA">
            <w:pPr>
              <w:pStyle w:val="Prrafodelista"/>
              <w:numPr>
                <w:ilvl w:val="0"/>
                <w:numId w:val="20"/>
              </w:numPr>
              <w:rPr>
                <w:rFonts w:ascii="Arial" w:hAnsi="Arial" w:cs="Arial"/>
              </w:rPr>
            </w:pPr>
            <w:r w:rsidRPr="00501400">
              <w:rPr>
                <w:rFonts w:ascii="Arial" w:hAnsi="Arial" w:cs="Arial"/>
                <w:b/>
              </w:rPr>
              <w:t>Estudios de los grupos del PGC</w:t>
            </w:r>
            <w:r w:rsidRPr="00D35B72">
              <w:rPr>
                <w:rFonts w:ascii="Arial" w:hAnsi="Arial" w:cs="Arial"/>
              </w:rPr>
              <w:t>:</w:t>
            </w:r>
          </w:p>
          <w:p w:rsidR="00D35B72" w:rsidRDefault="0073770D" w:rsidP="006822CA">
            <w:pPr>
              <w:pStyle w:val="Prrafodelista"/>
              <w:numPr>
                <w:ilvl w:val="1"/>
                <w:numId w:val="20"/>
              </w:numPr>
              <w:rPr>
                <w:rFonts w:ascii="Arial" w:hAnsi="Arial" w:cs="Arial"/>
              </w:rPr>
            </w:pPr>
            <w:r w:rsidRPr="00D35B72">
              <w:rPr>
                <w:rFonts w:ascii="Arial" w:hAnsi="Arial" w:cs="Arial"/>
              </w:rPr>
              <w:t xml:space="preserve">Cuadro de cuentas. </w:t>
            </w:r>
          </w:p>
          <w:p w:rsidR="00D35B72" w:rsidRDefault="0073770D" w:rsidP="006822CA">
            <w:pPr>
              <w:pStyle w:val="Prrafodelista"/>
              <w:numPr>
                <w:ilvl w:val="1"/>
                <w:numId w:val="20"/>
              </w:numPr>
              <w:rPr>
                <w:rFonts w:ascii="Arial" w:hAnsi="Arial" w:cs="Arial"/>
              </w:rPr>
            </w:pPr>
            <w:r w:rsidRPr="00D35B72">
              <w:rPr>
                <w:rFonts w:ascii="Arial" w:hAnsi="Arial" w:cs="Arial"/>
              </w:rPr>
              <w:t xml:space="preserve">Definiciones y relaciones contables. </w:t>
            </w:r>
          </w:p>
          <w:p w:rsidR="0073770D" w:rsidRPr="00D35B72" w:rsidRDefault="0073770D" w:rsidP="006822CA">
            <w:pPr>
              <w:pStyle w:val="Prrafodelista"/>
              <w:numPr>
                <w:ilvl w:val="1"/>
                <w:numId w:val="20"/>
              </w:numPr>
              <w:rPr>
                <w:rFonts w:ascii="Arial" w:hAnsi="Arial" w:cs="Arial"/>
              </w:rPr>
            </w:pPr>
            <w:r w:rsidRPr="00D35B72">
              <w:rPr>
                <w:rFonts w:ascii="Arial" w:hAnsi="Arial" w:cs="Arial"/>
              </w:rPr>
              <w:t xml:space="preserve">Normas de valoración. </w:t>
            </w:r>
          </w:p>
          <w:p w:rsidR="00D35B72" w:rsidRDefault="0073770D" w:rsidP="006822CA">
            <w:pPr>
              <w:pStyle w:val="Prrafodelista"/>
              <w:numPr>
                <w:ilvl w:val="0"/>
                <w:numId w:val="20"/>
              </w:numPr>
              <w:rPr>
                <w:rFonts w:ascii="Arial" w:hAnsi="Arial" w:cs="Arial"/>
              </w:rPr>
            </w:pPr>
            <w:r w:rsidRPr="00501400">
              <w:rPr>
                <w:rFonts w:ascii="Arial" w:hAnsi="Arial" w:cs="Arial"/>
                <w:b/>
              </w:rPr>
              <w:t>Los fondos propios y la creación de la empresa</w:t>
            </w:r>
            <w:r w:rsidRPr="00D35B72">
              <w:rPr>
                <w:rFonts w:ascii="Arial" w:hAnsi="Arial" w:cs="Arial"/>
              </w:rPr>
              <w:t xml:space="preserve">: </w:t>
            </w:r>
          </w:p>
          <w:p w:rsidR="00D35B72" w:rsidRDefault="0073770D" w:rsidP="006822CA">
            <w:pPr>
              <w:pStyle w:val="Prrafodelista"/>
              <w:numPr>
                <w:ilvl w:val="1"/>
                <w:numId w:val="20"/>
              </w:numPr>
              <w:rPr>
                <w:rFonts w:ascii="Arial" w:hAnsi="Arial" w:cs="Arial"/>
              </w:rPr>
            </w:pPr>
            <w:r w:rsidRPr="00D35B72">
              <w:rPr>
                <w:rFonts w:ascii="Arial" w:hAnsi="Arial" w:cs="Arial"/>
              </w:rPr>
              <w:t xml:space="preserve">Los recursos propios de la empresa. </w:t>
            </w:r>
          </w:p>
          <w:p w:rsidR="00A279D7" w:rsidRDefault="0073770D" w:rsidP="006822CA">
            <w:pPr>
              <w:pStyle w:val="Prrafodelista"/>
              <w:numPr>
                <w:ilvl w:val="1"/>
                <w:numId w:val="20"/>
              </w:numPr>
              <w:rPr>
                <w:rFonts w:ascii="Arial" w:hAnsi="Arial" w:cs="Arial"/>
              </w:rPr>
            </w:pPr>
            <w:r w:rsidRPr="00D35B72">
              <w:rPr>
                <w:rFonts w:ascii="Arial" w:hAnsi="Arial" w:cs="Arial"/>
              </w:rPr>
              <w:t>Aportaciones de los socios.</w:t>
            </w:r>
          </w:p>
          <w:p w:rsidR="00A279D7" w:rsidRDefault="0073770D" w:rsidP="006822CA">
            <w:pPr>
              <w:pStyle w:val="Prrafodelista"/>
              <w:numPr>
                <w:ilvl w:val="1"/>
                <w:numId w:val="20"/>
              </w:numPr>
              <w:rPr>
                <w:rFonts w:ascii="Arial" w:hAnsi="Arial" w:cs="Arial"/>
              </w:rPr>
            </w:pPr>
            <w:r w:rsidRPr="00D35B72">
              <w:rPr>
                <w:rFonts w:ascii="Arial" w:hAnsi="Arial" w:cs="Arial"/>
              </w:rPr>
              <w:t xml:space="preserve">Los recursos generados por la empresa. </w:t>
            </w:r>
          </w:p>
          <w:p w:rsidR="00A279D7" w:rsidRDefault="0073770D" w:rsidP="006822CA">
            <w:pPr>
              <w:pStyle w:val="Prrafodelista"/>
              <w:numPr>
                <w:ilvl w:val="1"/>
                <w:numId w:val="20"/>
              </w:numPr>
              <w:rPr>
                <w:rFonts w:ascii="Arial" w:hAnsi="Arial" w:cs="Arial"/>
              </w:rPr>
            </w:pPr>
            <w:r w:rsidRPr="00D35B72">
              <w:rPr>
                <w:rFonts w:ascii="Arial" w:hAnsi="Arial" w:cs="Arial"/>
              </w:rPr>
              <w:t xml:space="preserve">Ingresos que hay que distribuir en varios ejercicios. </w:t>
            </w:r>
          </w:p>
          <w:p w:rsidR="00A279D7" w:rsidRDefault="0073770D" w:rsidP="006822CA">
            <w:pPr>
              <w:pStyle w:val="Prrafodelista"/>
              <w:numPr>
                <w:ilvl w:val="1"/>
                <w:numId w:val="20"/>
              </w:numPr>
              <w:rPr>
                <w:rFonts w:ascii="Arial" w:hAnsi="Arial" w:cs="Arial"/>
              </w:rPr>
            </w:pPr>
            <w:r w:rsidRPr="00D35B72">
              <w:rPr>
                <w:rFonts w:ascii="Arial" w:hAnsi="Arial" w:cs="Arial"/>
              </w:rPr>
              <w:t xml:space="preserve">Las subvenciones de capital. </w:t>
            </w:r>
          </w:p>
          <w:p w:rsidR="0073770D" w:rsidRPr="00D35B72" w:rsidRDefault="0073770D" w:rsidP="006822CA">
            <w:pPr>
              <w:pStyle w:val="Prrafodelista"/>
              <w:numPr>
                <w:ilvl w:val="1"/>
                <w:numId w:val="20"/>
              </w:numPr>
              <w:rPr>
                <w:rFonts w:ascii="Arial" w:hAnsi="Arial" w:cs="Arial"/>
              </w:rPr>
            </w:pPr>
            <w:r w:rsidRPr="00D35B72">
              <w:rPr>
                <w:rFonts w:ascii="Arial" w:hAnsi="Arial" w:cs="Arial"/>
              </w:rPr>
              <w:t xml:space="preserve">Las diferencias positivas en moneda extranjera. </w:t>
            </w:r>
          </w:p>
          <w:p w:rsidR="00A279D7" w:rsidRDefault="0073770D" w:rsidP="006822CA">
            <w:pPr>
              <w:pStyle w:val="Prrafodelista"/>
              <w:numPr>
                <w:ilvl w:val="0"/>
                <w:numId w:val="20"/>
              </w:numPr>
              <w:rPr>
                <w:rFonts w:ascii="Arial" w:hAnsi="Arial" w:cs="Arial"/>
              </w:rPr>
            </w:pPr>
            <w:r w:rsidRPr="00501400">
              <w:rPr>
                <w:rFonts w:ascii="Arial" w:hAnsi="Arial" w:cs="Arial"/>
                <w:b/>
              </w:rPr>
              <w:t>Las fuentes de financiación ajenas</w:t>
            </w:r>
            <w:r w:rsidRPr="00D35B72">
              <w:rPr>
                <w:rFonts w:ascii="Arial" w:hAnsi="Arial" w:cs="Arial"/>
              </w:rPr>
              <w:t xml:space="preserve">: </w:t>
            </w:r>
          </w:p>
          <w:p w:rsidR="00A279D7" w:rsidRDefault="0073770D" w:rsidP="006822CA">
            <w:pPr>
              <w:pStyle w:val="Prrafodelista"/>
              <w:numPr>
                <w:ilvl w:val="1"/>
                <w:numId w:val="20"/>
              </w:numPr>
              <w:rPr>
                <w:rFonts w:ascii="Arial" w:hAnsi="Arial" w:cs="Arial"/>
              </w:rPr>
            </w:pPr>
            <w:r w:rsidRPr="00D35B72">
              <w:rPr>
                <w:rFonts w:ascii="Arial" w:hAnsi="Arial" w:cs="Arial"/>
              </w:rPr>
              <w:t xml:space="preserve">Préstamos a largo y corto plazo y otros conceptos análogos. </w:t>
            </w:r>
          </w:p>
          <w:p w:rsidR="00A279D7" w:rsidRDefault="00A279D7" w:rsidP="006822CA">
            <w:pPr>
              <w:pStyle w:val="Prrafodelista"/>
              <w:numPr>
                <w:ilvl w:val="1"/>
                <w:numId w:val="20"/>
              </w:numPr>
              <w:rPr>
                <w:rFonts w:ascii="Arial" w:hAnsi="Arial" w:cs="Arial"/>
              </w:rPr>
            </w:pPr>
            <w:r>
              <w:rPr>
                <w:rFonts w:ascii="Arial" w:hAnsi="Arial" w:cs="Arial"/>
              </w:rPr>
              <w:t>P</w:t>
            </w:r>
            <w:r w:rsidR="0073770D" w:rsidRPr="00D35B72">
              <w:rPr>
                <w:rFonts w:ascii="Arial" w:hAnsi="Arial" w:cs="Arial"/>
              </w:rPr>
              <w:t>ólizas de crédito.</w:t>
            </w:r>
          </w:p>
          <w:p w:rsidR="00A279D7" w:rsidRDefault="0073770D" w:rsidP="006822CA">
            <w:pPr>
              <w:pStyle w:val="Prrafodelista"/>
              <w:numPr>
                <w:ilvl w:val="1"/>
                <w:numId w:val="20"/>
              </w:numPr>
              <w:rPr>
                <w:rFonts w:ascii="Arial" w:hAnsi="Arial" w:cs="Arial"/>
              </w:rPr>
            </w:pPr>
            <w:r w:rsidRPr="00D35B72">
              <w:rPr>
                <w:rFonts w:ascii="Arial" w:hAnsi="Arial" w:cs="Arial"/>
              </w:rPr>
              <w:t xml:space="preserve">Los empréstitos. </w:t>
            </w:r>
          </w:p>
          <w:p w:rsidR="0073770D" w:rsidRPr="00D35B72" w:rsidRDefault="0073770D" w:rsidP="006822CA">
            <w:pPr>
              <w:pStyle w:val="Prrafodelista"/>
              <w:numPr>
                <w:ilvl w:val="1"/>
                <w:numId w:val="20"/>
              </w:numPr>
              <w:rPr>
                <w:rFonts w:ascii="Arial" w:hAnsi="Arial" w:cs="Arial"/>
              </w:rPr>
            </w:pPr>
            <w:r w:rsidRPr="00D35B72">
              <w:rPr>
                <w:rFonts w:ascii="Arial" w:hAnsi="Arial" w:cs="Arial"/>
              </w:rPr>
              <w:t xml:space="preserve">Las finanzas recibidas. </w:t>
            </w:r>
          </w:p>
          <w:p w:rsidR="00A279D7" w:rsidRDefault="0073770D" w:rsidP="006822CA">
            <w:pPr>
              <w:pStyle w:val="Prrafodelista"/>
              <w:numPr>
                <w:ilvl w:val="0"/>
                <w:numId w:val="20"/>
              </w:numPr>
              <w:rPr>
                <w:rFonts w:ascii="Arial" w:hAnsi="Arial" w:cs="Arial"/>
              </w:rPr>
            </w:pPr>
            <w:r w:rsidRPr="00501400">
              <w:rPr>
                <w:rFonts w:ascii="Arial" w:hAnsi="Arial" w:cs="Arial"/>
                <w:b/>
              </w:rPr>
              <w:t>El proceso contable del inmovilizado material e intangible</w:t>
            </w:r>
            <w:r w:rsidRPr="00D35B72">
              <w:rPr>
                <w:rFonts w:ascii="Arial" w:hAnsi="Arial" w:cs="Arial"/>
              </w:rPr>
              <w:t xml:space="preserve">: </w:t>
            </w:r>
          </w:p>
          <w:p w:rsidR="00A279D7" w:rsidRDefault="0073770D" w:rsidP="006822CA">
            <w:pPr>
              <w:pStyle w:val="Prrafodelista"/>
              <w:numPr>
                <w:ilvl w:val="1"/>
                <w:numId w:val="20"/>
              </w:numPr>
              <w:rPr>
                <w:rFonts w:ascii="Arial" w:hAnsi="Arial" w:cs="Arial"/>
              </w:rPr>
            </w:pPr>
            <w:r w:rsidRPr="00A279D7">
              <w:rPr>
                <w:rFonts w:ascii="Arial" w:hAnsi="Arial" w:cs="Arial"/>
              </w:rPr>
              <w:lastRenderedPageBreak/>
              <w:t>Concepto, clasificación y aspectos contables del inmovilizado.</w:t>
            </w:r>
          </w:p>
          <w:p w:rsidR="00A279D7" w:rsidRDefault="0073770D" w:rsidP="006822CA">
            <w:pPr>
              <w:pStyle w:val="Prrafodelista"/>
              <w:numPr>
                <w:ilvl w:val="1"/>
                <w:numId w:val="20"/>
              </w:numPr>
              <w:rPr>
                <w:rFonts w:ascii="Arial" w:hAnsi="Arial" w:cs="Arial"/>
              </w:rPr>
            </w:pPr>
            <w:r w:rsidRPr="00A279D7">
              <w:rPr>
                <w:rFonts w:ascii="Arial" w:hAnsi="Arial" w:cs="Arial"/>
              </w:rPr>
              <w:t>Las diferentes entradas del inmovil</w:t>
            </w:r>
            <w:r w:rsidR="00A279D7" w:rsidRPr="00A279D7">
              <w:rPr>
                <w:rFonts w:ascii="Arial" w:hAnsi="Arial" w:cs="Arial"/>
              </w:rPr>
              <w:t>i</w:t>
            </w:r>
            <w:r w:rsidRPr="00A279D7">
              <w:rPr>
                <w:rFonts w:ascii="Arial" w:hAnsi="Arial" w:cs="Arial"/>
              </w:rPr>
              <w:t xml:space="preserve">zado material. </w:t>
            </w:r>
          </w:p>
          <w:p w:rsidR="00A279D7" w:rsidRDefault="0073770D" w:rsidP="006822CA">
            <w:pPr>
              <w:pStyle w:val="Prrafodelista"/>
              <w:numPr>
                <w:ilvl w:val="1"/>
                <w:numId w:val="20"/>
              </w:numPr>
              <w:rPr>
                <w:rFonts w:ascii="Arial" w:hAnsi="Arial" w:cs="Arial"/>
              </w:rPr>
            </w:pPr>
            <w:r w:rsidRPr="00A279D7">
              <w:rPr>
                <w:rFonts w:ascii="Arial" w:hAnsi="Arial" w:cs="Arial"/>
              </w:rPr>
              <w:t xml:space="preserve">La evolución del inmovilizado en el seno de la empresa. </w:t>
            </w:r>
          </w:p>
          <w:p w:rsidR="00A279D7" w:rsidRDefault="0073770D" w:rsidP="006822CA">
            <w:pPr>
              <w:pStyle w:val="Prrafodelista"/>
              <w:numPr>
                <w:ilvl w:val="1"/>
                <w:numId w:val="20"/>
              </w:numPr>
              <w:rPr>
                <w:rFonts w:ascii="Arial" w:hAnsi="Arial" w:cs="Arial"/>
              </w:rPr>
            </w:pPr>
            <w:r w:rsidRPr="00A279D7">
              <w:rPr>
                <w:rFonts w:ascii="Arial" w:hAnsi="Arial" w:cs="Arial"/>
              </w:rPr>
              <w:t xml:space="preserve">Perdidas sistemáticas de valor. Amortización. </w:t>
            </w:r>
          </w:p>
          <w:p w:rsidR="00A279D7" w:rsidRDefault="0073770D" w:rsidP="006822CA">
            <w:pPr>
              <w:pStyle w:val="Prrafodelista"/>
              <w:numPr>
                <w:ilvl w:val="1"/>
                <w:numId w:val="20"/>
              </w:numPr>
              <w:rPr>
                <w:rFonts w:ascii="Arial" w:hAnsi="Arial" w:cs="Arial"/>
              </w:rPr>
            </w:pPr>
            <w:r w:rsidRPr="00A279D7">
              <w:rPr>
                <w:rFonts w:ascii="Arial" w:hAnsi="Arial" w:cs="Arial"/>
              </w:rPr>
              <w:t xml:space="preserve">Perdidas asistemáticos reversibles. Provisiones. </w:t>
            </w:r>
          </w:p>
          <w:p w:rsidR="0073770D" w:rsidRPr="00A279D7" w:rsidRDefault="0073770D" w:rsidP="006822CA">
            <w:pPr>
              <w:pStyle w:val="Prrafodelista"/>
              <w:numPr>
                <w:ilvl w:val="1"/>
                <w:numId w:val="20"/>
              </w:numPr>
              <w:rPr>
                <w:rFonts w:ascii="Arial" w:hAnsi="Arial" w:cs="Arial"/>
              </w:rPr>
            </w:pPr>
            <w:r w:rsidRPr="00A279D7">
              <w:rPr>
                <w:rFonts w:ascii="Arial" w:hAnsi="Arial" w:cs="Arial"/>
              </w:rPr>
              <w:t>Perdidas asistemáticas irreversibles. Corrección de valor.</w:t>
            </w:r>
          </w:p>
          <w:p w:rsidR="00A279D7" w:rsidRDefault="0073770D" w:rsidP="006822CA">
            <w:pPr>
              <w:pStyle w:val="Prrafodelista"/>
              <w:numPr>
                <w:ilvl w:val="0"/>
                <w:numId w:val="20"/>
              </w:numPr>
              <w:rPr>
                <w:rFonts w:ascii="Arial" w:hAnsi="Arial" w:cs="Arial"/>
              </w:rPr>
            </w:pPr>
            <w:r w:rsidRPr="00501400">
              <w:rPr>
                <w:rFonts w:ascii="Arial" w:hAnsi="Arial" w:cs="Arial"/>
                <w:b/>
              </w:rPr>
              <w:t>El proceso contable por operaciones comerciales</w:t>
            </w:r>
            <w:r w:rsidRPr="00D35B72">
              <w:rPr>
                <w:rFonts w:ascii="Arial" w:hAnsi="Arial" w:cs="Arial"/>
              </w:rPr>
              <w:t>:</w:t>
            </w:r>
          </w:p>
          <w:p w:rsidR="00A279D7" w:rsidRDefault="0073770D" w:rsidP="006822CA">
            <w:pPr>
              <w:pStyle w:val="Prrafodelista"/>
              <w:numPr>
                <w:ilvl w:val="1"/>
                <w:numId w:val="20"/>
              </w:numPr>
              <w:rPr>
                <w:rFonts w:ascii="Arial" w:hAnsi="Arial" w:cs="Arial"/>
              </w:rPr>
            </w:pPr>
            <w:r w:rsidRPr="00D35B72">
              <w:rPr>
                <w:rFonts w:ascii="Arial" w:hAnsi="Arial" w:cs="Arial"/>
              </w:rPr>
              <w:t>La</w:t>
            </w:r>
            <w:r w:rsidR="00D967DB">
              <w:rPr>
                <w:rFonts w:ascii="Arial" w:hAnsi="Arial" w:cs="Arial"/>
              </w:rPr>
              <w:t>s relaciones financieras derivadas</w:t>
            </w:r>
            <w:r w:rsidRPr="00D35B72">
              <w:rPr>
                <w:rFonts w:ascii="Arial" w:hAnsi="Arial" w:cs="Arial"/>
              </w:rPr>
              <w:t xml:space="preserve"> de las operaciones comerciales. </w:t>
            </w:r>
          </w:p>
          <w:p w:rsidR="0073770D" w:rsidRPr="00D35B72" w:rsidRDefault="0073770D" w:rsidP="006822CA">
            <w:pPr>
              <w:pStyle w:val="Prrafodelista"/>
              <w:numPr>
                <w:ilvl w:val="1"/>
                <w:numId w:val="20"/>
              </w:numPr>
              <w:rPr>
                <w:rFonts w:ascii="Arial" w:hAnsi="Arial" w:cs="Arial"/>
              </w:rPr>
            </w:pPr>
            <w:r w:rsidRPr="00D35B72">
              <w:rPr>
                <w:rFonts w:ascii="Arial" w:hAnsi="Arial" w:cs="Arial"/>
              </w:rPr>
              <w:t xml:space="preserve">El aspecto contable de la letra de cambio. </w:t>
            </w:r>
          </w:p>
          <w:p w:rsidR="0073770D" w:rsidRPr="00501400" w:rsidRDefault="0073770D" w:rsidP="006822CA">
            <w:pPr>
              <w:pStyle w:val="Prrafodelista"/>
              <w:numPr>
                <w:ilvl w:val="0"/>
                <w:numId w:val="20"/>
              </w:numPr>
              <w:rPr>
                <w:rFonts w:ascii="Arial" w:hAnsi="Arial" w:cs="Arial"/>
                <w:b/>
              </w:rPr>
            </w:pPr>
            <w:r w:rsidRPr="00501400">
              <w:rPr>
                <w:rFonts w:ascii="Arial" w:hAnsi="Arial" w:cs="Arial"/>
                <w:b/>
              </w:rPr>
              <w:t xml:space="preserve">Las cuentas de personal. </w:t>
            </w:r>
          </w:p>
          <w:p w:rsidR="0073770D" w:rsidRPr="00501400" w:rsidRDefault="0073770D" w:rsidP="006822CA">
            <w:pPr>
              <w:pStyle w:val="Prrafodelista"/>
              <w:numPr>
                <w:ilvl w:val="0"/>
                <w:numId w:val="20"/>
              </w:numPr>
              <w:rPr>
                <w:rFonts w:ascii="Arial" w:hAnsi="Arial" w:cs="Arial"/>
                <w:b/>
              </w:rPr>
            </w:pPr>
            <w:r w:rsidRPr="00501400">
              <w:rPr>
                <w:rFonts w:ascii="Arial" w:hAnsi="Arial" w:cs="Arial"/>
                <w:b/>
              </w:rPr>
              <w:t xml:space="preserve">Las cuentas relacionadas con la Administración Pública. </w:t>
            </w:r>
          </w:p>
          <w:p w:rsidR="0073770D" w:rsidRPr="00501400" w:rsidRDefault="0073770D" w:rsidP="006822CA">
            <w:pPr>
              <w:pStyle w:val="Prrafodelista"/>
              <w:numPr>
                <w:ilvl w:val="0"/>
                <w:numId w:val="20"/>
              </w:numPr>
              <w:rPr>
                <w:rFonts w:ascii="Arial" w:hAnsi="Arial" w:cs="Arial"/>
                <w:b/>
              </w:rPr>
            </w:pPr>
            <w:r w:rsidRPr="00501400">
              <w:rPr>
                <w:rFonts w:ascii="Arial" w:hAnsi="Arial" w:cs="Arial"/>
                <w:b/>
              </w:rPr>
              <w:t>Las provisiones de tráfico.</w:t>
            </w:r>
          </w:p>
          <w:p w:rsidR="0073770D" w:rsidRPr="00501400" w:rsidRDefault="0073770D" w:rsidP="006822CA">
            <w:pPr>
              <w:pStyle w:val="Prrafodelista"/>
              <w:numPr>
                <w:ilvl w:val="0"/>
                <w:numId w:val="20"/>
              </w:numPr>
              <w:rPr>
                <w:rFonts w:ascii="Arial" w:hAnsi="Arial" w:cs="Arial"/>
                <w:b/>
              </w:rPr>
            </w:pPr>
            <w:r w:rsidRPr="00501400">
              <w:rPr>
                <w:rFonts w:ascii="Arial" w:hAnsi="Arial" w:cs="Arial"/>
                <w:b/>
              </w:rPr>
              <w:t xml:space="preserve">Registro contable de las operaciones financieras. </w:t>
            </w:r>
          </w:p>
          <w:p w:rsidR="0073770D" w:rsidRPr="00501400" w:rsidRDefault="0073770D" w:rsidP="006822CA">
            <w:pPr>
              <w:pStyle w:val="Prrafodelista"/>
              <w:numPr>
                <w:ilvl w:val="0"/>
                <w:numId w:val="20"/>
              </w:numPr>
              <w:rPr>
                <w:rFonts w:ascii="Arial" w:hAnsi="Arial" w:cs="Arial"/>
                <w:b/>
              </w:rPr>
            </w:pPr>
            <w:r w:rsidRPr="00501400">
              <w:rPr>
                <w:rFonts w:ascii="Arial" w:hAnsi="Arial" w:cs="Arial"/>
                <w:b/>
              </w:rPr>
              <w:t xml:space="preserve">Registro contable de la tesorería. </w:t>
            </w:r>
          </w:p>
          <w:p w:rsidR="0073770D" w:rsidRPr="00501400" w:rsidRDefault="0073770D" w:rsidP="006822CA">
            <w:pPr>
              <w:pStyle w:val="Prrafodelista"/>
              <w:numPr>
                <w:ilvl w:val="0"/>
                <w:numId w:val="20"/>
              </w:numPr>
              <w:rPr>
                <w:rFonts w:ascii="Arial" w:hAnsi="Arial" w:cs="Arial"/>
                <w:b/>
              </w:rPr>
            </w:pPr>
            <w:r w:rsidRPr="00501400">
              <w:rPr>
                <w:rFonts w:ascii="Arial" w:hAnsi="Arial" w:cs="Arial"/>
                <w:b/>
              </w:rPr>
              <w:t xml:space="preserve">El proceso de regularización. </w:t>
            </w:r>
          </w:p>
          <w:p w:rsidR="0073770D" w:rsidRPr="00501400" w:rsidRDefault="0073770D" w:rsidP="006822CA">
            <w:pPr>
              <w:pStyle w:val="Prrafodelista"/>
              <w:numPr>
                <w:ilvl w:val="0"/>
                <w:numId w:val="20"/>
              </w:numPr>
              <w:rPr>
                <w:rFonts w:ascii="Arial" w:hAnsi="Arial" w:cs="Arial"/>
                <w:b/>
              </w:rPr>
            </w:pPr>
            <w:r w:rsidRPr="00501400">
              <w:rPr>
                <w:rFonts w:ascii="Arial" w:hAnsi="Arial" w:cs="Arial"/>
                <w:b/>
              </w:rPr>
              <w:t xml:space="preserve">Periodificación. </w:t>
            </w:r>
          </w:p>
          <w:p w:rsidR="0073770D" w:rsidRPr="00501400" w:rsidRDefault="0073770D" w:rsidP="006822CA">
            <w:pPr>
              <w:pStyle w:val="Prrafodelista"/>
              <w:numPr>
                <w:ilvl w:val="0"/>
                <w:numId w:val="20"/>
              </w:numPr>
              <w:rPr>
                <w:rFonts w:ascii="Arial" w:hAnsi="Arial" w:cs="Arial"/>
                <w:b/>
              </w:rPr>
            </w:pPr>
            <w:r w:rsidRPr="00501400">
              <w:rPr>
                <w:rFonts w:ascii="Arial" w:hAnsi="Arial" w:cs="Arial"/>
                <w:b/>
              </w:rPr>
              <w:t xml:space="preserve">Balances de comprobación de sumas y saldos. </w:t>
            </w:r>
          </w:p>
          <w:p w:rsidR="0073770D" w:rsidRPr="00D35B72" w:rsidRDefault="0073770D" w:rsidP="006822CA">
            <w:pPr>
              <w:pStyle w:val="Prrafodelista"/>
              <w:numPr>
                <w:ilvl w:val="0"/>
                <w:numId w:val="20"/>
              </w:numPr>
              <w:rPr>
                <w:rFonts w:ascii="Arial" w:hAnsi="Arial" w:cs="Arial"/>
              </w:rPr>
            </w:pPr>
            <w:r w:rsidRPr="00501400">
              <w:rPr>
                <w:rFonts w:ascii="Arial" w:hAnsi="Arial" w:cs="Arial"/>
                <w:b/>
              </w:rPr>
              <w:t>Reparto de resultados</w:t>
            </w:r>
            <w:r w:rsidRPr="00D35B72">
              <w:rPr>
                <w:rFonts w:ascii="Arial" w:hAnsi="Arial" w:cs="Arial"/>
              </w:rPr>
              <w:t xml:space="preserve">. </w:t>
            </w:r>
          </w:p>
          <w:p w:rsidR="0073770D" w:rsidRPr="006D790D" w:rsidRDefault="0073770D" w:rsidP="0073770D">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uppressAutoHyphens/>
              <w:ind w:left="1440"/>
              <w:jc w:val="both"/>
              <w:rPr>
                <w:rFonts w:ascii="Arial" w:hAnsi="Arial" w:cs="Arial"/>
              </w:rPr>
            </w:pPr>
          </w:p>
        </w:tc>
        <w:tc>
          <w:tcPr>
            <w:tcW w:w="4708" w:type="dxa"/>
          </w:tcPr>
          <w:p w:rsidR="0073770D" w:rsidRPr="006D790D" w:rsidRDefault="0073770D" w:rsidP="006822CA">
            <w:pPr>
              <w:numPr>
                <w:ilvl w:val="0"/>
                <w:numId w:val="13"/>
              </w:numPr>
              <w:jc w:val="both"/>
              <w:rPr>
                <w:rFonts w:ascii="Arial" w:hAnsi="Arial" w:cs="Arial"/>
                <w:spacing w:val="-3"/>
              </w:rPr>
            </w:pPr>
            <w:r w:rsidRPr="006D790D">
              <w:rPr>
                <w:rFonts w:ascii="Arial" w:hAnsi="Arial" w:cs="Arial"/>
                <w:spacing w:val="-3"/>
              </w:rPr>
              <w:lastRenderedPageBreak/>
              <w:t>Se ha comprobado la correcta instalación de las aplicaciones informáticas y su funcionamiento.</w:t>
            </w:r>
          </w:p>
          <w:p w:rsidR="0073770D" w:rsidRPr="006D790D" w:rsidRDefault="0073770D" w:rsidP="006822CA">
            <w:pPr>
              <w:numPr>
                <w:ilvl w:val="0"/>
                <w:numId w:val="13"/>
              </w:numPr>
              <w:jc w:val="both"/>
              <w:rPr>
                <w:rFonts w:ascii="Arial" w:hAnsi="Arial" w:cs="Arial"/>
                <w:spacing w:val="-3"/>
              </w:rPr>
            </w:pPr>
            <w:r w:rsidRPr="006D790D">
              <w:rPr>
                <w:rFonts w:ascii="Arial" w:hAnsi="Arial" w:cs="Arial"/>
                <w:spacing w:val="-3"/>
              </w:rPr>
              <w:t>Se han seleccionado las prestaciones, funciones y procedimientos de las aplicaciones informáticas que se deben emplear para la contabilización.</w:t>
            </w:r>
          </w:p>
          <w:p w:rsidR="0073770D" w:rsidRPr="006D790D" w:rsidRDefault="0073770D" w:rsidP="006822CA">
            <w:pPr>
              <w:numPr>
                <w:ilvl w:val="0"/>
                <w:numId w:val="13"/>
              </w:numPr>
              <w:jc w:val="both"/>
              <w:rPr>
                <w:rFonts w:ascii="Arial" w:hAnsi="Arial" w:cs="Arial"/>
                <w:spacing w:val="-3"/>
              </w:rPr>
            </w:pPr>
            <w:r w:rsidRPr="006D790D">
              <w:rPr>
                <w:rFonts w:ascii="Arial" w:hAnsi="Arial" w:cs="Arial"/>
                <w:spacing w:val="-3"/>
              </w:rPr>
              <w:t>Se han caracterizado las definiciones y las relaciones contables fundamentales establecidas en los grupos, subgrupos y cuentas principales del PGC.</w:t>
            </w:r>
          </w:p>
          <w:p w:rsidR="0073770D" w:rsidRPr="006D790D" w:rsidRDefault="0073770D" w:rsidP="006822CA">
            <w:pPr>
              <w:numPr>
                <w:ilvl w:val="0"/>
                <w:numId w:val="13"/>
              </w:numPr>
              <w:jc w:val="both"/>
              <w:rPr>
                <w:rFonts w:ascii="Arial" w:hAnsi="Arial" w:cs="Arial"/>
                <w:spacing w:val="-3"/>
              </w:rPr>
            </w:pPr>
            <w:r w:rsidRPr="006D790D">
              <w:rPr>
                <w:rFonts w:ascii="Arial" w:hAnsi="Arial" w:cs="Arial"/>
                <w:spacing w:val="-3"/>
              </w:rPr>
              <w:t>Se han registrado, en asientos por partida doble, las operaciones más habituales relacionadas con los grupos de cuentas descritos anteriormente.</w:t>
            </w:r>
          </w:p>
          <w:p w:rsidR="0073770D" w:rsidRPr="006D790D" w:rsidRDefault="0073770D" w:rsidP="006822CA">
            <w:pPr>
              <w:numPr>
                <w:ilvl w:val="0"/>
                <w:numId w:val="13"/>
              </w:numPr>
              <w:jc w:val="both"/>
              <w:rPr>
                <w:rFonts w:ascii="Arial" w:hAnsi="Arial" w:cs="Arial"/>
                <w:spacing w:val="-3"/>
              </w:rPr>
            </w:pPr>
            <w:r w:rsidRPr="006D790D">
              <w:rPr>
                <w:rFonts w:ascii="Arial" w:hAnsi="Arial" w:cs="Arial"/>
                <w:spacing w:val="-3"/>
              </w:rPr>
              <w:t>Se han clasificado los diferentes tipos de documentos mercantiles que exige el PGC, indicando la clase de operación que representan.</w:t>
            </w:r>
          </w:p>
          <w:p w:rsidR="0073770D" w:rsidRPr="006D790D" w:rsidRDefault="0073770D" w:rsidP="006822CA">
            <w:pPr>
              <w:numPr>
                <w:ilvl w:val="0"/>
                <w:numId w:val="13"/>
              </w:numPr>
              <w:jc w:val="both"/>
              <w:rPr>
                <w:rFonts w:ascii="Arial" w:hAnsi="Arial" w:cs="Arial"/>
                <w:spacing w:val="-3"/>
              </w:rPr>
            </w:pPr>
            <w:r w:rsidRPr="006D790D">
              <w:rPr>
                <w:rFonts w:ascii="Arial" w:hAnsi="Arial" w:cs="Arial"/>
                <w:spacing w:val="-3"/>
              </w:rPr>
              <w:t>Se ha verificado el traspaso de la información entre las distintas fuentes de datos contables.</w:t>
            </w:r>
          </w:p>
          <w:p w:rsidR="0073770D" w:rsidRPr="006D790D" w:rsidRDefault="0073770D" w:rsidP="006822CA">
            <w:pPr>
              <w:numPr>
                <w:ilvl w:val="0"/>
                <w:numId w:val="13"/>
              </w:numPr>
              <w:jc w:val="both"/>
              <w:rPr>
                <w:rFonts w:ascii="Arial" w:hAnsi="Arial" w:cs="Arial"/>
                <w:spacing w:val="-3"/>
              </w:rPr>
            </w:pPr>
            <w:r w:rsidRPr="006D790D">
              <w:rPr>
                <w:rFonts w:ascii="Arial" w:hAnsi="Arial" w:cs="Arial"/>
                <w:spacing w:val="-3"/>
              </w:rPr>
              <w:t>Se ha identificado la estructura y forma de elaboración del balance de comprobación de sumas y saldos.</w:t>
            </w:r>
          </w:p>
          <w:p w:rsidR="0073770D" w:rsidRDefault="0073770D" w:rsidP="006822CA">
            <w:pPr>
              <w:numPr>
                <w:ilvl w:val="0"/>
                <w:numId w:val="13"/>
              </w:numPr>
              <w:jc w:val="both"/>
              <w:rPr>
                <w:rFonts w:ascii="Arial" w:hAnsi="Arial" w:cs="Arial"/>
                <w:spacing w:val="-3"/>
              </w:rPr>
            </w:pPr>
            <w:r w:rsidRPr="006D790D">
              <w:rPr>
                <w:rFonts w:ascii="Arial" w:hAnsi="Arial" w:cs="Arial"/>
                <w:spacing w:val="-3"/>
              </w:rPr>
              <w:t>Se han realizado copias de seguridad para la salvaguarda de los datos.</w:t>
            </w:r>
          </w:p>
          <w:p w:rsidR="00D35B72" w:rsidRDefault="00D35B72" w:rsidP="00D35B72">
            <w:pPr>
              <w:jc w:val="both"/>
              <w:rPr>
                <w:rFonts w:ascii="Arial" w:hAnsi="Arial" w:cs="Arial"/>
                <w:spacing w:val="-3"/>
              </w:rPr>
            </w:pPr>
          </w:p>
          <w:p w:rsidR="00D35B72" w:rsidRPr="005326CF" w:rsidRDefault="00D35B72" w:rsidP="006822CA">
            <w:pPr>
              <w:numPr>
                <w:ilvl w:val="0"/>
                <w:numId w:val="19"/>
              </w:numPr>
              <w:tabs>
                <w:tab w:val="left" w:pos="-1440"/>
                <w:tab w:val="left" w:pos="-720"/>
                <w:tab w:val="left" w:pos="0"/>
                <w:tab w:val="left" w:pos="285"/>
                <w:tab w:val="left" w:pos="806"/>
                <w:tab w:val="left" w:pos="1099"/>
                <w:tab w:val="left" w:pos="1527"/>
                <w:tab w:val="left" w:pos="1796"/>
                <w:tab w:val="left" w:pos="1988"/>
                <w:tab w:val="left" w:pos="2160"/>
                <w:tab w:val="left" w:pos="2880"/>
                <w:tab w:val="left" w:pos="3170"/>
                <w:tab w:val="left" w:pos="3600"/>
              </w:tabs>
              <w:jc w:val="both"/>
              <w:rPr>
                <w:rFonts w:ascii="Arial" w:hAnsi="Arial" w:cs="Arial"/>
              </w:rPr>
            </w:pPr>
            <w:r w:rsidRPr="005326CF">
              <w:rPr>
                <w:rFonts w:ascii="Arial" w:hAnsi="Arial" w:cs="Arial"/>
              </w:rPr>
              <w:t>El Plan General de Contabilidad.</w:t>
            </w:r>
          </w:p>
          <w:p w:rsidR="00D35B72" w:rsidRPr="005326CF" w:rsidRDefault="00D35B72" w:rsidP="006822CA">
            <w:pPr>
              <w:numPr>
                <w:ilvl w:val="0"/>
                <w:numId w:val="19"/>
              </w:numPr>
              <w:tabs>
                <w:tab w:val="left" w:pos="-1440"/>
                <w:tab w:val="left" w:pos="-720"/>
                <w:tab w:val="left" w:pos="0"/>
                <w:tab w:val="left" w:pos="285"/>
                <w:tab w:val="left" w:pos="806"/>
                <w:tab w:val="left" w:pos="1099"/>
                <w:tab w:val="left" w:pos="1527"/>
                <w:tab w:val="left" w:pos="1796"/>
                <w:tab w:val="left" w:pos="1988"/>
                <w:tab w:val="left" w:pos="2160"/>
                <w:tab w:val="left" w:pos="2880"/>
                <w:tab w:val="left" w:pos="3170"/>
                <w:tab w:val="left" w:pos="3600"/>
              </w:tabs>
              <w:jc w:val="both"/>
              <w:rPr>
                <w:rFonts w:ascii="Arial" w:hAnsi="Arial" w:cs="Arial"/>
              </w:rPr>
            </w:pPr>
            <w:r w:rsidRPr="005326CF">
              <w:rPr>
                <w:rFonts w:ascii="Arial" w:hAnsi="Arial" w:cs="Arial"/>
              </w:rPr>
              <w:t>Las existencias. Compras y ventas.</w:t>
            </w:r>
          </w:p>
          <w:p w:rsidR="00D35B72" w:rsidRPr="005326CF" w:rsidRDefault="00D35B72" w:rsidP="006822CA">
            <w:pPr>
              <w:numPr>
                <w:ilvl w:val="0"/>
                <w:numId w:val="19"/>
              </w:numPr>
              <w:tabs>
                <w:tab w:val="left" w:pos="-1440"/>
                <w:tab w:val="left" w:pos="-720"/>
                <w:tab w:val="left" w:pos="0"/>
                <w:tab w:val="left" w:pos="285"/>
                <w:tab w:val="left" w:pos="806"/>
                <w:tab w:val="left" w:pos="1099"/>
                <w:tab w:val="left" w:pos="1527"/>
                <w:tab w:val="left" w:pos="1796"/>
                <w:tab w:val="left" w:pos="1988"/>
                <w:tab w:val="left" w:pos="2160"/>
                <w:tab w:val="left" w:pos="2880"/>
                <w:tab w:val="left" w:pos="3170"/>
                <w:tab w:val="left" w:pos="3600"/>
              </w:tabs>
              <w:jc w:val="both"/>
              <w:rPr>
                <w:rFonts w:ascii="Arial" w:hAnsi="Arial" w:cs="Arial"/>
              </w:rPr>
            </w:pPr>
            <w:r w:rsidRPr="005326CF">
              <w:rPr>
                <w:rFonts w:ascii="Arial" w:hAnsi="Arial" w:cs="Arial"/>
              </w:rPr>
              <w:lastRenderedPageBreak/>
              <w:t>Acreedores y deudores por operaciones comerciales.</w:t>
            </w:r>
          </w:p>
          <w:p w:rsidR="00D35B72" w:rsidRPr="005326CF" w:rsidRDefault="00D35B72" w:rsidP="006822CA">
            <w:pPr>
              <w:numPr>
                <w:ilvl w:val="0"/>
                <w:numId w:val="19"/>
              </w:numPr>
              <w:tabs>
                <w:tab w:val="left" w:pos="-1440"/>
                <w:tab w:val="left" w:pos="-720"/>
                <w:tab w:val="left" w:pos="0"/>
                <w:tab w:val="left" w:pos="285"/>
                <w:tab w:val="left" w:pos="806"/>
                <w:tab w:val="left" w:pos="1099"/>
                <w:tab w:val="left" w:pos="1527"/>
                <w:tab w:val="left" w:pos="1796"/>
                <w:tab w:val="left" w:pos="1988"/>
                <w:tab w:val="left" w:pos="2160"/>
                <w:tab w:val="left" w:pos="2880"/>
                <w:tab w:val="left" w:pos="3170"/>
                <w:tab w:val="left" w:pos="3600"/>
              </w:tabs>
              <w:jc w:val="both"/>
              <w:rPr>
                <w:rFonts w:ascii="Arial" w:hAnsi="Arial" w:cs="Arial"/>
              </w:rPr>
            </w:pPr>
            <w:r w:rsidRPr="005326CF">
              <w:rPr>
                <w:rFonts w:ascii="Arial" w:hAnsi="Arial" w:cs="Arial"/>
              </w:rPr>
              <w:t>El inmovilizado no financiero.</w:t>
            </w:r>
          </w:p>
          <w:p w:rsidR="00D35B72" w:rsidRPr="005326CF" w:rsidRDefault="00D35B72" w:rsidP="006822CA">
            <w:pPr>
              <w:numPr>
                <w:ilvl w:val="0"/>
                <w:numId w:val="19"/>
              </w:numPr>
              <w:tabs>
                <w:tab w:val="left" w:pos="-1440"/>
                <w:tab w:val="left" w:pos="-720"/>
                <w:tab w:val="left" w:pos="0"/>
                <w:tab w:val="left" w:pos="285"/>
                <w:tab w:val="left" w:pos="806"/>
                <w:tab w:val="left" w:pos="1099"/>
                <w:tab w:val="left" w:pos="1527"/>
                <w:tab w:val="left" w:pos="1796"/>
                <w:tab w:val="left" w:pos="1988"/>
                <w:tab w:val="left" w:pos="2160"/>
                <w:tab w:val="left" w:pos="2880"/>
                <w:tab w:val="left" w:pos="3170"/>
                <w:tab w:val="left" w:pos="3600"/>
              </w:tabs>
              <w:jc w:val="both"/>
              <w:rPr>
                <w:rFonts w:ascii="Arial" w:hAnsi="Arial" w:cs="Arial"/>
              </w:rPr>
            </w:pPr>
            <w:r w:rsidRPr="005326CF">
              <w:rPr>
                <w:rFonts w:ascii="Arial" w:hAnsi="Arial" w:cs="Arial"/>
              </w:rPr>
              <w:t>Instrumentos financieros.</w:t>
            </w:r>
          </w:p>
          <w:p w:rsidR="00D35B72" w:rsidRPr="005326CF" w:rsidRDefault="00D35B72" w:rsidP="006822CA">
            <w:pPr>
              <w:numPr>
                <w:ilvl w:val="0"/>
                <w:numId w:val="19"/>
              </w:numPr>
              <w:tabs>
                <w:tab w:val="left" w:pos="-1440"/>
                <w:tab w:val="left" w:pos="-720"/>
                <w:tab w:val="left" w:pos="0"/>
                <w:tab w:val="left" w:pos="285"/>
                <w:tab w:val="left" w:pos="806"/>
                <w:tab w:val="left" w:pos="1099"/>
                <w:tab w:val="left" w:pos="1527"/>
                <w:tab w:val="left" w:pos="1796"/>
                <w:tab w:val="left" w:pos="1988"/>
                <w:tab w:val="left" w:pos="2160"/>
                <w:tab w:val="left" w:pos="2880"/>
                <w:tab w:val="left" w:pos="3170"/>
                <w:tab w:val="left" w:pos="3600"/>
              </w:tabs>
              <w:jc w:val="both"/>
              <w:rPr>
                <w:rFonts w:ascii="Arial" w:hAnsi="Arial" w:cs="Arial"/>
              </w:rPr>
            </w:pPr>
            <w:r w:rsidRPr="005326CF">
              <w:rPr>
                <w:rFonts w:ascii="Arial" w:hAnsi="Arial" w:cs="Arial"/>
              </w:rPr>
              <w:t>Fondos propios, subvenciones y provisiones.</w:t>
            </w:r>
          </w:p>
          <w:p w:rsidR="00D35B72" w:rsidRPr="005326CF" w:rsidRDefault="00D35B72" w:rsidP="006822CA">
            <w:pPr>
              <w:numPr>
                <w:ilvl w:val="0"/>
                <w:numId w:val="19"/>
              </w:numPr>
              <w:tabs>
                <w:tab w:val="left" w:pos="-1440"/>
                <w:tab w:val="left" w:pos="-720"/>
                <w:tab w:val="left" w:pos="0"/>
                <w:tab w:val="left" w:pos="285"/>
                <w:tab w:val="left" w:pos="806"/>
                <w:tab w:val="left" w:pos="1099"/>
                <w:tab w:val="left" w:pos="1527"/>
                <w:tab w:val="left" w:pos="1796"/>
                <w:tab w:val="left" w:pos="1988"/>
                <w:tab w:val="left" w:pos="2160"/>
                <w:tab w:val="left" w:pos="2880"/>
                <w:tab w:val="left" w:pos="3170"/>
                <w:tab w:val="left" w:pos="3600"/>
              </w:tabs>
              <w:jc w:val="both"/>
              <w:rPr>
                <w:rFonts w:ascii="Arial" w:hAnsi="Arial" w:cs="Arial"/>
              </w:rPr>
            </w:pPr>
            <w:r w:rsidRPr="005326CF">
              <w:rPr>
                <w:rFonts w:ascii="Arial" w:hAnsi="Arial" w:cs="Arial"/>
              </w:rPr>
              <w:t>Gastos e ingresos.</w:t>
            </w:r>
          </w:p>
          <w:p w:rsidR="00D35B72" w:rsidRPr="006D790D" w:rsidRDefault="00D35B72" w:rsidP="00D35B72">
            <w:pPr>
              <w:jc w:val="both"/>
              <w:rPr>
                <w:rFonts w:ascii="Arial" w:hAnsi="Arial" w:cs="Arial"/>
                <w:spacing w:val="-3"/>
              </w:rPr>
            </w:pPr>
          </w:p>
        </w:tc>
      </w:tr>
    </w:tbl>
    <w:p w:rsidR="0073770D" w:rsidRPr="005326CF" w:rsidRDefault="0073770D" w:rsidP="0073770D">
      <w:pPr>
        <w:widowControl w:val="0"/>
        <w:spacing w:line="40" w:lineRule="exact"/>
        <w:jc w:val="both"/>
        <w:rPr>
          <w:rFonts w:ascii="Arial" w:hAnsi="Arial" w:cs="Arial"/>
        </w:rPr>
      </w:pPr>
    </w:p>
    <w:p w:rsidR="0073770D" w:rsidRPr="005326CF" w:rsidRDefault="0073770D" w:rsidP="0073770D">
      <w:pPr>
        <w:widowControl w:val="0"/>
        <w:spacing w:line="40" w:lineRule="exact"/>
        <w:jc w:val="both"/>
        <w:rPr>
          <w:rFonts w:ascii="Arial" w:hAnsi="Arial" w:cs="Arial"/>
        </w:rPr>
      </w:pPr>
    </w:p>
    <w:p w:rsidR="0073770D" w:rsidRPr="005326CF" w:rsidRDefault="00501400" w:rsidP="006F33D9">
      <w:pPr>
        <w:spacing w:after="200" w:line="276" w:lineRule="auto"/>
        <w:rPr>
          <w:rFonts w:ascii="Arial" w:hAnsi="Arial" w:cs="Arial"/>
        </w:rPr>
      </w:pPr>
      <w:r>
        <w:rPr>
          <w:rFonts w:ascii="Arial" w:hAnsi="Arial" w:cs="Arial"/>
        </w:rPr>
        <w:br w:type="page"/>
      </w: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506"/>
        <w:gridCol w:w="4708"/>
      </w:tblGrid>
      <w:tr w:rsidR="0073770D" w:rsidRPr="00D35B72" w:rsidTr="00AC32F3">
        <w:trPr>
          <w:cantSplit/>
          <w:trHeight w:hRule="exact" w:val="2060"/>
        </w:trPr>
        <w:tc>
          <w:tcPr>
            <w:tcW w:w="9214" w:type="dxa"/>
            <w:gridSpan w:val="2"/>
            <w:shd w:val="clear" w:color="auto" w:fill="F3F3F3"/>
            <w:vAlign w:val="center"/>
          </w:tcPr>
          <w:p w:rsidR="0073770D" w:rsidRPr="00D35B72" w:rsidRDefault="0073770D" w:rsidP="00165C1C">
            <w:pPr>
              <w:widowControl w:val="0"/>
              <w:tabs>
                <w:tab w:val="left" w:pos="625"/>
              </w:tabs>
              <w:jc w:val="both"/>
              <w:rPr>
                <w:rFonts w:ascii="Arial" w:hAnsi="Arial" w:cs="Arial"/>
                <w:b/>
              </w:rPr>
            </w:pPr>
          </w:p>
          <w:p w:rsidR="0073770D" w:rsidRDefault="00336CFE" w:rsidP="00165C1C">
            <w:pPr>
              <w:widowControl w:val="0"/>
              <w:tabs>
                <w:tab w:val="left" w:pos="625"/>
              </w:tabs>
              <w:jc w:val="both"/>
              <w:rPr>
                <w:rFonts w:ascii="Arial" w:hAnsi="Arial" w:cs="Arial"/>
                <w:b/>
              </w:rPr>
            </w:pPr>
            <w:r>
              <w:rPr>
                <w:rFonts w:ascii="Arial" w:hAnsi="Arial" w:cs="Arial"/>
                <w:b/>
              </w:rPr>
              <w:t xml:space="preserve">Bloque 2: </w:t>
            </w:r>
            <w:r w:rsidR="006D790D" w:rsidRPr="00D35B72">
              <w:rPr>
                <w:rFonts w:ascii="Arial" w:hAnsi="Arial" w:cs="Arial"/>
                <w:b/>
              </w:rPr>
              <w:t>Tramitación de las obligaciones fiscales y contables relativas al Impuesto de Sociedades y al Impuesto sobre la Renta de las Personas Físicas</w:t>
            </w:r>
            <w:r>
              <w:rPr>
                <w:rFonts w:ascii="Arial" w:hAnsi="Arial" w:cs="Arial"/>
                <w:b/>
              </w:rPr>
              <w:t>.</w:t>
            </w:r>
          </w:p>
          <w:p w:rsidR="0049752B" w:rsidRDefault="0049752B" w:rsidP="00336CFE">
            <w:pPr>
              <w:widowControl w:val="0"/>
              <w:tabs>
                <w:tab w:val="left" w:pos="625"/>
              </w:tabs>
              <w:ind w:left="360"/>
              <w:jc w:val="both"/>
              <w:rPr>
                <w:rFonts w:ascii="Arial" w:hAnsi="Arial" w:cs="Arial"/>
                <w:b/>
              </w:rPr>
            </w:pPr>
          </w:p>
          <w:p w:rsidR="00336CFE" w:rsidRPr="0049752B" w:rsidRDefault="0049752B" w:rsidP="0049752B">
            <w:pPr>
              <w:widowControl w:val="0"/>
              <w:tabs>
                <w:tab w:val="left" w:pos="625"/>
              </w:tabs>
              <w:ind w:left="360"/>
              <w:jc w:val="both"/>
              <w:rPr>
                <w:rFonts w:ascii="Arial" w:hAnsi="Arial" w:cs="Arial"/>
                <w:b/>
              </w:rPr>
            </w:pPr>
            <w:r w:rsidRPr="0049752B">
              <w:rPr>
                <w:rFonts w:ascii="Arial" w:hAnsi="Arial" w:cs="Arial"/>
                <w:b/>
              </w:rPr>
              <w:t xml:space="preserve">U8, </w:t>
            </w:r>
            <w:r w:rsidR="00336CFE" w:rsidRPr="0049752B">
              <w:rPr>
                <w:rFonts w:ascii="Arial" w:hAnsi="Arial" w:cs="Arial"/>
                <w:b/>
              </w:rPr>
              <w:t>Impuestos locales sobre actividades económicas.</w:t>
            </w:r>
          </w:p>
          <w:p w:rsidR="00336CFE" w:rsidRPr="0049752B" w:rsidRDefault="0049752B" w:rsidP="0049752B">
            <w:pPr>
              <w:tabs>
                <w:tab w:val="left" w:pos="-1440"/>
                <w:tab w:val="left" w:pos="-720"/>
                <w:tab w:val="left" w:pos="0"/>
                <w:tab w:val="left" w:pos="285"/>
                <w:tab w:val="left" w:pos="806"/>
                <w:tab w:val="left" w:pos="1099"/>
                <w:tab w:val="left" w:pos="1527"/>
                <w:tab w:val="left" w:pos="1796"/>
                <w:tab w:val="left" w:pos="1988"/>
                <w:tab w:val="left" w:pos="2160"/>
                <w:tab w:val="left" w:pos="2880"/>
                <w:tab w:val="left" w:pos="3170"/>
                <w:tab w:val="left" w:pos="3600"/>
              </w:tabs>
              <w:ind w:left="285"/>
              <w:jc w:val="both"/>
              <w:rPr>
                <w:rFonts w:ascii="Arial" w:hAnsi="Arial" w:cs="Arial"/>
                <w:b/>
              </w:rPr>
            </w:pPr>
            <w:r w:rsidRPr="0049752B">
              <w:rPr>
                <w:rFonts w:ascii="Arial" w:hAnsi="Arial" w:cs="Arial"/>
                <w:b/>
              </w:rPr>
              <w:t xml:space="preserve"> U9. </w:t>
            </w:r>
            <w:r w:rsidR="00336CFE" w:rsidRPr="0049752B">
              <w:rPr>
                <w:rFonts w:ascii="Arial" w:hAnsi="Arial" w:cs="Arial"/>
                <w:b/>
              </w:rPr>
              <w:t>Impuesto sobre Sociedades.</w:t>
            </w:r>
          </w:p>
          <w:p w:rsidR="00336CFE" w:rsidRDefault="0049752B" w:rsidP="0049752B">
            <w:pPr>
              <w:tabs>
                <w:tab w:val="left" w:pos="-1440"/>
                <w:tab w:val="left" w:pos="-720"/>
                <w:tab w:val="left" w:pos="0"/>
                <w:tab w:val="left" w:pos="285"/>
                <w:tab w:val="left" w:pos="806"/>
                <w:tab w:val="left" w:pos="1099"/>
                <w:tab w:val="left" w:pos="1527"/>
                <w:tab w:val="left" w:pos="1796"/>
                <w:tab w:val="left" w:pos="1988"/>
                <w:tab w:val="left" w:pos="2160"/>
                <w:tab w:val="left" w:pos="2880"/>
                <w:tab w:val="left" w:pos="3170"/>
                <w:tab w:val="left" w:pos="3600"/>
              </w:tabs>
              <w:ind w:left="285"/>
              <w:jc w:val="both"/>
              <w:rPr>
                <w:rFonts w:ascii="Arial" w:hAnsi="Arial" w:cs="Arial"/>
                <w:b/>
              </w:rPr>
            </w:pPr>
            <w:r w:rsidRPr="0049752B">
              <w:rPr>
                <w:rFonts w:ascii="Arial" w:hAnsi="Arial" w:cs="Arial"/>
                <w:b/>
              </w:rPr>
              <w:t xml:space="preserve"> U10. </w:t>
            </w:r>
            <w:r w:rsidR="00336CFE" w:rsidRPr="0049752B">
              <w:rPr>
                <w:rFonts w:ascii="Arial" w:hAnsi="Arial" w:cs="Arial"/>
                <w:b/>
              </w:rPr>
              <w:t>Impuesto sobre la Renta de las Personas Físicas.</w:t>
            </w:r>
          </w:p>
          <w:p w:rsidR="00AC32F3" w:rsidRPr="0049752B" w:rsidRDefault="00AC32F3" w:rsidP="0049752B">
            <w:pPr>
              <w:tabs>
                <w:tab w:val="left" w:pos="-1440"/>
                <w:tab w:val="left" w:pos="-720"/>
                <w:tab w:val="left" w:pos="0"/>
                <w:tab w:val="left" w:pos="285"/>
                <w:tab w:val="left" w:pos="806"/>
                <w:tab w:val="left" w:pos="1099"/>
                <w:tab w:val="left" w:pos="1527"/>
                <w:tab w:val="left" w:pos="1796"/>
                <w:tab w:val="left" w:pos="1988"/>
                <w:tab w:val="left" w:pos="2160"/>
                <w:tab w:val="left" w:pos="2880"/>
                <w:tab w:val="left" w:pos="3170"/>
                <w:tab w:val="left" w:pos="3600"/>
              </w:tabs>
              <w:ind w:left="285"/>
              <w:jc w:val="both"/>
              <w:rPr>
                <w:rFonts w:ascii="Arial" w:hAnsi="Arial" w:cs="Arial"/>
                <w:b/>
              </w:rPr>
            </w:pPr>
            <w:r>
              <w:rPr>
                <w:rFonts w:ascii="Arial" w:hAnsi="Arial" w:cs="Arial"/>
                <w:b/>
              </w:rPr>
              <w:t xml:space="preserve">  U15. Aplicaciones informáticas</w:t>
            </w:r>
          </w:p>
          <w:p w:rsidR="00336CFE" w:rsidRPr="00D35B72" w:rsidRDefault="00336CFE" w:rsidP="00165C1C">
            <w:pPr>
              <w:widowControl w:val="0"/>
              <w:tabs>
                <w:tab w:val="left" w:pos="625"/>
              </w:tabs>
              <w:jc w:val="both"/>
              <w:rPr>
                <w:rFonts w:ascii="Arial" w:hAnsi="Arial" w:cs="Arial"/>
                <w:b/>
              </w:rPr>
            </w:pPr>
          </w:p>
          <w:p w:rsidR="006D790D" w:rsidRPr="00D35B72" w:rsidRDefault="006D790D" w:rsidP="00165C1C">
            <w:pPr>
              <w:widowControl w:val="0"/>
              <w:tabs>
                <w:tab w:val="left" w:pos="625"/>
              </w:tabs>
              <w:jc w:val="both"/>
              <w:rPr>
                <w:rFonts w:ascii="Arial" w:hAnsi="Arial" w:cs="Arial"/>
                <w:b/>
                <w:bCs/>
              </w:rPr>
            </w:pPr>
          </w:p>
          <w:p w:rsidR="0073770D" w:rsidRPr="00D35B72" w:rsidRDefault="0073770D" w:rsidP="00165C1C">
            <w:pPr>
              <w:widowControl w:val="0"/>
              <w:tabs>
                <w:tab w:val="left" w:pos="625"/>
              </w:tabs>
              <w:rPr>
                <w:rFonts w:ascii="Arial" w:hAnsi="Arial" w:cs="Arial"/>
                <w:b/>
                <w:bCs/>
              </w:rPr>
            </w:pPr>
          </w:p>
          <w:p w:rsidR="0073770D" w:rsidRPr="00D35B72" w:rsidRDefault="0073770D" w:rsidP="00165C1C">
            <w:pPr>
              <w:widowControl w:val="0"/>
              <w:tabs>
                <w:tab w:val="left" w:pos="625"/>
              </w:tabs>
              <w:rPr>
                <w:rFonts w:ascii="Arial" w:hAnsi="Arial" w:cs="Arial"/>
                <w:b/>
                <w:bCs/>
              </w:rPr>
            </w:pPr>
          </w:p>
          <w:p w:rsidR="0073770D" w:rsidRPr="00D35B72" w:rsidRDefault="0073770D" w:rsidP="00165C1C">
            <w:pPr>
              <w:widowControl w:val="0"/>
              <w:tabs>
                <w:tab w:val="left" w:pos="625"/>
              </w:tabs>
              <w:rPr>
                <w:rFonts w:ascii="Arial" w:hAnsi="Arial" w:cs="Arial"/>
                <w:b/>
                <w:bCs/>
              </w:rPr>
            </w:pPr>
          </w:p>
          <w:p w:rsidR="0073770D" w:rsidRPr="00D35B72" w:rsidRDefault="0073770D" w:rsidP="00165C1C">
            <w:pPr>
              <w:widowControl w:val="0"/>
              <w:tabs>
                <w:tab w:val="left" w:pos="625"/>
              </w:tabs>
              <w:rPr>
                <w:rFonts w:ascii="Arial" w:hAnsi="Arial" w:cs="Arial"/>
                <w:b/>
                <w:bCs/>
              </w:rPr>
            </w:pPr>
          </w:p>
          <w:p w:rsidR="0073770D" w:rsidRPr="00D35B72" w:rsidRDefault="0073770D" w:rsidP="00165C1C">
            <w:pPr>
              <w:widowControl w:val="0"/>
              <w:tabs>
                <w:tab w:val="left" w:pos="625"/>
              </w:tabs>
              <w:rPr>
                <w:rFonts w:ascii="Arial" w:hAnsi="Arial" w:cs="Arial"/>
                <w:color w:val="FF0000"/>
              </w:rPr>
            </w:pPr>
          </w:p>
        </w:tc>
      </w:tr>
      <w:tr w:rsidR="0073770D" w:rsidRPr="00D35B72" w:rsidTr="00165C1C">
        <w:tblPrEx>
          <w:tblCellMar>
            <w:left w:w="170" w:type="dxa"/>
            <w:right w:w="170" w:type="dxa"/>
          </w:tblCellMar>
        </w:tblPrEx>
        <w:trPr>
          <w:cantSplit/>
          <w:trHeight w:hRule="exact" w:val="374"/>
        </w:trPr>
        <w:tc>
          <w:tcPr>
            <w:tcW w:w="9214" w:type="dxa"/>
            <w:gridSpan w:val="2"/>
            <w:shd w:val="clear" w:color="auto" w:fill="F3F3F3"/>
            <w:vAlign w:val="center"/>
          </w:tcPr>
          <w:p w:rsidR="0073770D" w:rsidRPr="00D35B72" w:rsidRDefault="0073770D" w:rsidP="00165C1C">
            <w:pPr>
              <w:widowControl w:val="0"/>
              <w:jc w:val="center"/>
              <w:rPr>
                <w:rFonts w:ascii="Arial" w:hAnsi="Arial" w:cs="Arial"/>
                <w:b/>
              </w:rPr>
            </w:pPr>
            <w:r w:rsidRPr="00D35B72">
              <w:rPr>
                <w:rFonts w:ascii="Arial" w:hAnsi="Arial" w:cs="Arial"/>
                <w:b/>
              </w:rPr>
              <w:t>RESULTADOS DE APRENDIZAJE</w:t>
            </w:r>
          </w:p>
        </w:tc>
      </w:tr>
      <w:tr w:rsidR="0073770D" w:rsidRPr="00D35B72" w:rsidTr="00165C1C">
        <w:tblPrEx>
          <w:tblCellMar>
            <w:top w:w="170" w:type="dxa"/>
            <w:left w:w="170" w:type="dxa"/>
            <w:bottom w:w="170" w:type="dxa"/>
            <w:right w:w="170" w:type="dxa"/>
          </w:tblCellMar>
        </w:tblPrEx>
        <w:trPr>
          <w:trHeight w:val="540"/>
        </w:trPr>
        <w:tc>
          <w:tcPr>
            <w:tcW w:w="9214" w:type="dxa"/>
            <w:gridSpan w:val="2"/>
          </w:tcPr>
          <w:p w:rsidR="0073770D" w:rsidRPr="00AC32F3" w:rsidRDefault="0073770D" w:rsidP="00AC32F3">
            <w:pPr>
              <w:jc w:val="both"/>
              <w:rPr>
                <w:rFonts w:ascii="Arial" w:hAnsi="Arial" w:cs="Arial"/>
                <w:b/>
              </w:rPr>
            </w:pPr>
            <w:r w:rsidRPr="00AC32F3">
              <w:rPr>
                <w:rFonts w:ascii="Arial" w:hAnsi="Arial" w:cs="Arial"/>
                <w:b/>
                <w:spacing w:val="-3"/>
              </w:rPr>
              <w:t xml:space="preserve">2. </w:t>
            </w:r>
            <w:r w:rsidRPr="00AC32F3">
              <w:rPr>
                <w:rFonts w:ascii="Arial" w:hAnsi="Arial" w:cs="Arial"/>
                <w:b/>
                <w:color w:val="000000"/>
                <w:spacing w:val="-2"/>
              </w:rPr>
              <w:t>Realiza</w:t>
            </w:r>
            <w:r w:rsidR="00047072">
              <w:rPr>
                <w:rFonts w:ascii="Arial" w:hAnsi="Arial" w:cs="Arial"/>
                <w:b/>
                <w:color w:val="000000"/>
                <w:spacing w:val="-2"/>
              </w:rPr>
              <w:t xml:space="preserve"> </w:t>
            </w:r>
            <w:r w:rsidRPr="00AC32F3">
              <w:rPr>
                <w:rFonts w:ascii="Arial" w:hAnsi="Arial" w:cs="Arial"/>
                <w:b/>
                <w:color w:val="000000"/>
                <w:spacing w:val="-2"/>
              </w:rPr>
              <w:t>la</w:t>
            </w:r>
            <w:r w:rsidR="00047072">
              <w:rPr>
                <w:rFonts w:ascii="Arial" w:hAnsi="Arial" w:cs="Arial"/>
                <w:b/>
                <w:color w:val="000000"/>
                <w:spacing w:val="-2"/>
              </w:rPr>
              <w:t xml:space="preserve"> </w:t>
            </w:r>
            <w:r w:rsidRPr="00AC32F3">
              <w:rPr>
                <w:rFonts w:ascii="Arial" w:hAnsi="Arial" w:cs="Arial"/>
                <w:b/>
                <w:color w:val="000000"/>
                <w:spacing w:val="-2"/>
              </w:rPr>
              <w:t>tramitación</w:t>
            </w:r>
            <w:r w:rsidR="00047072">
              <w:rPr>
                <w:rFonts w:ascii="Arial" w:hAnsi="Arial" w:cs="Arial"/>
                <w:b/>
                <w:color w:val="000000"/>
                <w:spacing w:val="-2"/>
              </w:rPr>
              <w:t xml:space="preserve"> </w:t>
            </w:r>
            <w:r w:rsidRPr="00AC32F3">
              <w:rPr>
                <w:rFonts w:ascii="Arial" w:hAnsi="Arial" w:cs="Arial"/>
                <w:b/>
                <w:color w:val="000000"/>
                <w:spacing w:val="-2"/>
              </w:rPr>
              <w:t>de</w:t>
            </w:r>
            <w:r w:rsidR="00047072">
              <w:rPr>
                <w:rFonts w:ascii="Arial" w:hAnsi="Arial" w:cs="Arial"/>
                <w:b/>
                <w:color w:val="000000"/>
                <w:spacing w:val="-2"/>
              </w:rPr>
              <w:t xml:space="preserve"> </w:t>
            </w:r>
            <w:r w:rsidRPr="00AC32F3">
              <w:rPr>
                <w:rFonts w:ascii="Arial" w:hAnsi="Arial" w:cs="Arial"/>
                <w:b/>
                <w:color w:val="000000"/>
                <w:spacing w:val="-2"/>
              </w:rPr>
              <w:t>las</w:t>
            </w:r>
            <w:r w:rsidR="00047072">
              <w:rPr>
                <w:rFonts w:ascii="Arial" w:hAnsi="Arial" w:cs="Arial"/>
                <w:b/>
                <w:color w:val="000000"/>
                <w:spacing w:val="-2"/>
              </w:rPr>
              <w:t xml:space="preserve"> </w:t>
            </w:r>
            <w:r w:rsidRPr="00AC32F3">
              <w:rPr>
                <w:rFonts w:ascii="Arial" w:hAnsi="Arial" w:cs="Arial"/>
                <w:b/>
                <w:color w:val="000000"/>
                <w:spacing w:val="-2"/>
              </w:rPr>
              <w:t>obligaciones</w:t>
            </w:r>
            <w:r w:rsidR="00047072">
              <w:rPr>
                <w:rFonts w:ascii="Arial" w:hAnsi="Arial" w:cs="Arial"/>
                <w:b/>
                <w:color w:val="000000"/>
                <w:spacing w:val="-2"/>
              </w:rPr>
              <w:t xml:space="preserve"> </w:t>
            </w:r>
            <w:r w:rsidRPr="00AC32F3">
              <w:rPr>
                <w:rFonts w:ascii="Arial" w:hAnsi="Arial" w:cs="Arial"/>
                <w:b/>
                <w:color w:val="000000"/>
                <w:spacing w:val="-2"/>
              </w:rPr>
              <w:t>fiscales</w:t>
            </w:r>
            <w:r w:rsidR="00047072">
              <w:rPr>
                <w:rFonts w:ascii="Arial" w:hAnsi="Arial" w:cs="Arial"/>
                <w:b/>
                <w:color w:val="000000"/>
                <w:spacing w:val="-2"/>
              </w:rPr>
              <w:t xml:space="preserve"> </w:t>
            </w:r>
            <w:r w:rsidRPr="00AC32F3">
              <w:rPr>
                <w:rFonts w:ascii="Arial" w:hAnsi="Arial" w:cs="Arial"/>
                <w:b/>
                <w:color w:val="000000"/>
                <w:spacing w:val="-2"/>
              </w:rPr>
              <w:t>y</w:t>
            </w:r>
            <w:r w:rsidR="00047072">
              <w:rPr>
                <w:rFonts w:ascii="Arial" w:hAnsi="Arial" w:cs="Arial"/>
                <w:b/>
                <w:color w:val="000000"/>
                <w:spacing w:val="-2"/>
              </w:rPr>
              <w:t xml:space="preserve"> </w:t>
            </w:r>
            <w:r w:rsidRPr="00AC32F3">
              <w:rPr>
                <w:rFonts w:ascii="Arial" w:hAnsi="Arial" w:cs="Arial"/>
                <w:b/>
                <w:color w:val="000000"/>
                <w:spacing w:val="-2"/>
              </w:rPr>
              <w:t>contables</w:t>
            </w:r>
            <w:r w:rsidR="00047072">
              <w:rPr>
                <w:rFonts w:ascii="Arial" w:hAnsi="Arial" w:cs="Arial"/>
                <w:b/>
                <w:color w:val="000000"/>
                <w:spacing w:val="-2"/>
              </w:rPr>
              <w:t xml:space="preserve"> </w:t>
            </w:r>
            <w:r w:rsidRPr="00AC32F3">
              <w:rPr>
                <w:rFonts w:ascii="Arial" w:hAnsi="Arial" w:cs="Arial"/>
                <w:b/>
                <w:color w:val="000000"/>
                <w:spacing w:val="-2"/>
              </w:rPr>
              <w:t>relativas</w:t>
            </w:r>
            <w:r w:rsidR="00047072">
              <w:rPr>
                <w:rFonts w:ascii="Arial" w:hAnsi="Arial" w:cs="Arial"/>
                <w:b/>
                <w:color w:val="000000"/>
                <w:spacing w:val="-2"/>
              </w:rPr>
              <w:t xml:space="preserve"> </w:t>
            </w:r>
            <w:r w:rsidRPr="00AC32F3">
              <w:rPr>
                <w:rFonts w:ascii="Arial" w:hAnsi="Arial" w:cs="Arial"/>
                <w:b/>
                <w:color w:val="000000"/>
                <w:spacing w:val="-2"/>
              </w:rPr>
              <w:t>al</w:t>
            </w:r>
            <w:r w:rsidR="00047072">
              <w:rPr>
                <w:rFonts w:ascii="Arial" w:hAnsi="Arial" w:cs="Arial"/>
                <w:b/>
                <w:color w:val="000000"/>
                <w:spacing w:val="-2"/>
              </w:rPr>
              <w:t xml:space="preserve"> </w:t>
            </w:r>
            <w:r w:rsidRPr="00AC32F3">
              <w:rPr>
                <w:rFonts w:ascii="Arial" w:hAnsi="Arial" w:cs="Arial"/>
                <w:b/>
                <w:color w:val="000000"/>
                <w:spacing w:val="-2"/>
              </w:rPr>
              <w:t>Impuesto</w:t>
            </w:r>
            <w:r w:rsidR="00047072">
              <w:rPr>
                <w:rFonts w:ascii="Arial" w:hAnsi="Arial" w:cs="Arial"/>
                <w:b/>
                <w:color w:val="000000"/>
                <w:spacing w:val="-2"/>
              </w:rPr>
              <w:t xml:space="preserve"> </w:t>
            </w:r>
            <w:r w:rsidRPr="00AC32F3">
              <w:rPr>
                <w:rFonts w:ascii="Arial" w:hAnsi="Arial" w:cs="Arial"/>
                <w:b/>
                <w:color w:val="000000"/>
                <w:spacing w:val="-2"/>
              </w:rPr>
              <w:t>d</w:t>
            </w:r>
            <w:r w:rsidRPr="00AC32F3">
              <w:rPr>
                <w:rFonts w:ascii="Arial" w:hAnsi="Arial" w:cs="Arial"/>
                <w:b/>
                <w:color w:val="000000"/>
              </w:rPr>
              <w:t xml:space="preserve">e </w:t>
            </w:r>
            <w:r w:rsidRPr="00AC32F3">
              <w:rPr>
                <w:rFonts w:ascii="Arial" w:hAnsi="Arial" w:cs="Arial"/>
                <w:b/>
                <w:color w:val="000000"/>
                <w:spacing w:val="-2"/>
              </w:rPr>
              <w:t>Sociedade</w:t>
            </w:r>
            <w:r w:rsidRPr="00AC32F3">
              <w:rPr>
                <w:rFonts w:ascii="Arial" w:hAnsi="Arial" w:cs="Arial"/>
                <w:b/>
                <w:color w:val="000000"/>
              </w:rPr>
              <w:t>s</w:t>
            </w:r>
            <w:r w:rsidR="00047072">
              <w:rPr>
                <w:rFonts w:ascii="Arial" w:hAnsi="Arial" w:cs="Arial"/>
                <w:b/>
                <w:color w:val="000000"/>
              </w:rPr>
              <w:t xml:space="preserve"> </w:t>
            </w:r>
            <w:r w:rsidRPr="00AC32F3">
              <w:rPr>
                <w:rFonts w:ascii="Arial" w:hAnsi="Arial" w:cs="Arial"/>
                <w:b/>
                <w:color w:val="000000"/>
              </w:rPr>
              <w:t>y</w:t>
            </w:r>
            <w:r w:rsidR="00047072">
              <w:rPr>
                <w:rFonts w:ascii="Arial" w:hAnsi="Arial" w:cs="Arial"/>
                <w:b/>
                <w:color w:val="000000"/>
              </w:rPr>
              <w:t xml:space="preserve"> </w:t>
            </w:r>
            <w:r w:rsidRPr="00AC32F3">
              <w:rPr>
                <w:rFonts w:ascii="Arial" w:hAnsi="Arial" w:cs="Arial"/>
                <w:b/>
                <w:color w:val="000000"/>
                <w:spacing w:val="-2"/>
              </w:rPr>
              <w:t>e</w:t>
            </w:r>
            <w:r w:rsidRPr="00AC32F3">
              <w:rPr>
                <w:rFonts w:ascii="Arial" w:hAnsi="Arial" w:cs="Arial"/>
                <w:b/>
                <w:color w:val="000000"/>
              </w:rPr>
              <w:t>l</w:t>
            </w:r>
            <w:r w:rsidR="00047072">
              <w:rPr>
                <w:rFonts w:ascii="Arial" w:hAnsi="Arial" w:cs="Arial"/>
                <w:b/>
                <w:color w:val="000000"/>
              </w:rPr>
              <w:t xml:space="preserve"> </w:t>
            </w:r>
            <w:r w:rsidRPr="00AC32F3">
              <w:rPr>
                <w:rFonts w:ascii="Arial" w:hAnsi="Arial" w:cs="Arial"/>
                <w:b/>
                <w:color w:val="000000"/>
                <w:spacing w:val="-2"/>
              </w:rPr>
              <w:t>Impuest</w:t>
            </w:r>
            <w:r w:rsidRPr="00AC32F3">
              <w:rPr>
                <w:rFonts w:ascii="Arial" w:hAnsi="Arial" w:cs="Arial"/>
                <w:b/>
                <w:color w:val="000000"/>
              </w:rPr>
              <w:t>o</w:t>
            </w:r>
            <w:r w:rsidR="00047072">
              <w:rPr>
                <w:rFonts w:ascii="Arial" w:hAnsi="Arial" w:cs="Arial"/>
                <w:b/>
                <w:color w:val="000000"/>
              </w:rPr>
              <w:t xml:space="preserve"> </w:t>
            </w:r>
            <w:r w:rsidRPr="00AC32F3">
              <w:rPr>
                <w:rFonts w:ascii="Arial" w:hAnsi="Arial" w:cs="Arial"/>
                <w:b/>
                <w:color w:val="000000"/>
                <w:spacing w:val="-2"/>
              </w:rPr>
              <w:t>sobr</w:t>
            </w:r>
            <w:r w:rsidRPr="00AC32F3">
              <w:rPr>
                <w:rFonts w:ascii="Arial" w:hAnsi="Arial" w:cs="Arial"/>
                <w:b/>
                <w:color w:val="000000"/>
              </w:rPr>
              <w:t>e</w:t>
            </w:r>
            <w:r w:rsidR="00047072">
              <w:rPr>
                <w:rFonts w:ascii="Arial" w:hAnsi="Arial" w:cs="Arial"/>
                <w:b/>
                <w:color w:val="000000"/>
              </w:rPr>
              <w:t xml:space="preserve"> </w:t>
            </w:r>
            <w:r w:rsidRPr="00AC32F3">
              <w:rPr>
                <w:rFonts w:ascii="Arial" w:hAnsi="Arial" w:cs="Arial"/>
                <w:b/>
                <w:color w:val="000000"/>
                <w:spacing w:val="-2"/>
              </w:rPr>
              <w:t>l</w:t>
            </w:r>
            <w:r w:rsidRPr="00AC32F3">
              <w:rPr>
                <w:rFonts w:ascii="Arial" w:hAnsi="Arial" w:cs="Arial"/>
                <w:b/>
                <w:color w:val="000000"/>
              </w:rPr>
              <w:t>a</w:t>
            </w:r>
            <w:r w:rsidR="00047072">
              <w:rPr>
                <w:rFonts w:ascii="Arial" w:hAnsi="Arial" w:cs="Arial"/>
                <w:b/>
                <w:color w:val="000000"/>
              </w:rPr>
              <w:t xml:space="preserve"> </w:t>
            </w:r>
            <w:r w:rsidRPr="00AC32F3">
              <w:rPr>
                <w:rFonts w:ascii="Arial" w:hAnsi="Arial" w:cs="Arial"/>
                <w:b/>
                <w:color w:val="000000"/>
                <w:spacing w:val="-2"/>
              </w:rPr>
              <w:t>Rent</w:t>
            </w:r>
            <w:r w:rsidRPr="00AC32F3">
              <w:rPr>
                <w:rFonts w:ascii="Arial" w:hAnsi="Arial" w:cs="Arial"/>
                <w:b/>
                <w:color w:val="000000"/>
              </w:rPr>
              <w:t>a</w:t>
            </w:r>
            <w:r w:rsidR="00047072">
              <w:rPr>
                <w:rFonts w:ascii="Arial" w:hAnsi="Arial" w:cs="Arial"/>
                <w:b/>
                <w:color w:val="000000"/>
              </w:rPr>
              <w:t xml:space="preserve"> </w:t>
            </w:r>
            <w:r w:rsidRPr="00AC32F3">
              <w:rPr>
                <w:rFonts w:ascii="Arial" w:hAnsi="Arial" w:cs="Arial"/>
                <w:b/>
                <w:color w:val="000000"/>
                <w:spacing w:val="-2"/>
              </w:rPr>
              <w:t>d</w:t>
            </w:r>
            <w:r w:rsidRPr="00AC32F3">
              <w:rPr>
                <w:rFonts w:ascii="Arial" w:hAnsi="Arial" w:cs="Arial"/>
                <w:b/>
                <w:color w:val="000000"/>
              </w:rPr>
              <w:t>e</w:t>
            </w:r>
            <w:r w:rsidR="00047072">
              <w:rPr>
                <w:rFonts w:ascii="Arial" w:hAnsi="Arial" w:cs="Arial"/>
                <w:b/>
                <w:color w:val="000000"/>
              </w:rPr>
              <w:t xml:space="preserve"> </w:t>
            </w:r>
            <w:r w:rsidRPr="00AC32F3">
              <w:rPr>
                <w:rFonts w:ascii="Arial" w:hAnsi="Arial" w:cs="Arial"/>
                <w:b/>
                <w:color w:val="000000"/>
                <w:spacing w:val="-2"/>
              </w:rPr>
              <w:t>la</w:t>
            </w:r>
            <w:r w:rsidRPr="00AC32F3">
              <w:rPr>
                <w:rFonts w:ascii="Arial" w:hAnsi="Arial" w:cs="Arial"/>
                <w:b/>
                <w:color w:val="000000"/>
              </w:rPr>
              <w:t>s</w:t>
            </w:r>
            <w:r w:rsidR="00047072">
              <w:rPr>
                <w:rFonts w:ascii="Arial" w:hAnsi="Arial" w:cs="Arial"/>
                <w:b/>
                <w:color w:val="000000"/>
              </w:rPr>
              <w:t xml:space="preserve"> </w:t>
            </w:r>
            <w:r w:rsidRPr="00AC32F3">
              <w:rPr>
                <w:rFonts w:ascii="Arial" w:hAnsi="Arial" w:cs="Arial"/>
                <w:b/>
                <w:color w:val="000000"/>
                <w:spacing w:val="-2"/>
              </w:rPr>
              <w:t>Persona</w:t>
            </w:r>
            <w:r w:rsidRPr="00AC32F3">
              <w:rPr>
                <w:rFonts w:ascii="Arial" w:hAnsi="Arial" w:cs="Arial"/>
                <w:b/>
                <w:color w:val="000000"/>
              </w:rPr>
              <w:t>s</w:t>
            </w:r>
            <w:r w:rsidR="00047072">
              <w:rPr>
                <w:rFonts w:ascii="Arial" w:hAnsi="Arial" w:cs="Arial"/>
                <w:b/>
                <w:color w:val="000000"/>
              </w:rPr>
              <w:t xml:space="preserve"> </w:t>
            </w:r>
            <w:r w:rsidRPr="00AC32F3">
              <w:rPr>
                <w:rFonts w:ascii="Arial" w:hAnsi="Arial" w:cs="Arial"/>
                <w:b/>
                <w:color w:val="000000"/>
                <w:spacing w:val="-2"/>
              </w:rPr>
              <w:t>Físicas</w:t>
            </w:r>
            <w:r w:rsidRPr="00AC32F3">
              <w:rPr>
                <w:rFonts w:ascii="Arial" w:hAnsi="Arial" w:cs="Arial"/>
                <w:b/>
                <w:color w:val="000000"/>
              </w:rPr>
              <w:t>,</w:t>
            </w:r>
            <w:r w:rsidR="00047072">
              <w:rPr>
                <w:rFonts w:ascii="Arial" w:hAnsi="Arial" w:cs="Arial"/>
                <w:b/>
                <w:color w:val="000000"/>
              </w:rPr>
              <w:t xml:space="preserve"> </w:t>
            </w:r>
            <w:r w:rsidRPr="00AC32F3">
              <w:rPr>
                <w:rFonts w:ascii="Arial" w:hAnsi="Arial" w:cs="Arial"/>
                <w:b/>
                <w:color w:val="000000"/>
                <w:spacing w:val="-2"/>
              </w:rPr>
              <w:t>aplicand</w:t>
            </w:r>
            <w:r w:rsidRPr="00AC32F3">
              <w:rPr>
                <w:rFonts w:ascii="Arial" w:hAnsi="Arial" w:cs="Arial"/>
                <w:b/>
                <w:color w:val="000000"/>
              </w:rPr>
              <w:t>o</w:t>
            </w:r>
            <w:r w:rsidR="00047072">
              <w:rPr>
                <w:rFonts w:ascii="Arial" w:hAnsi="Arial" w:cs="Arial"/>
                <w:b/>
                <w:color w:val="000000"/>
              </w:rPr>
              <w:t xml:space="preserve"> </w:t>
            </w:r>
            <w:r w:rsidRPr="00AC32F3">
              <w:rPr>
                <w:rFonts w:ascii="Arial" w:hAnsi="Arial" w:cs="Arial"/>
                <w:b/>
                <w:color w:val="000000"/>
                <w:spacing w:val="-2"/>
              </w:rPr>
              <w:t>l</w:t>
            </w:r>
            <w:r w:rsidRPr="00AC32F3">
              <w:rPr>
                <w:rFonts w:ascii="Arial" w:hAnsi="Arial" w:cs="Arial"/>
                <w:b/>
                <w:color w:val="000000"/>
              </w:rPr>
              <w:t>a</w:t>
            </w:r>
            <w:r w:rsidR="00047072">
              <w:rPr>
                <w:rFonts w:ascii="Arial" w:hAnsi="Arial" w:cs="Arial"/>
                <w:b/>
                <w:color w:val="000000"/>
              </w:rPr>
              <w:t xml:space="preserve"> </w:t>
            </w:r>
            <w:r w:rsidRPr="00AC32F3">
              <w:rPr>
                <w:rFonts w:ascii="Arial" w:hAnsi="Arial" w:cs="Arial"/>
                <w:b/>
                <w:color w:val="000000"/>
                <w:spacing w:val="-2"/>
              </w:rPr>
              <w:t>normativ</w:t>
            </w:r>
            <w:r w:rsidRPr="00AC32F3">
              <w:rPr>
                <w:rFonts w:ascii="Arial" w:hAnsi="Arial" w:cs="Arial"/>
                <w:b/>
                <w:color w:val="000000"/>
              </w:rPr>
              <w:t>a</w:t>
            </w:r>
            <w:r w:rsidR="00047072">
              <w:rPr>
                <w:rFonts w:ascii="Arial" w:hAnsi="Arial" w:cs="Arial"/>
                <w:b/>
                <w:color w:val="000000"/>
              </w:rPr>
              <w:t xml:space="preserve"> </w:t>
            </w:r>
            <w:r w:rsidRPr="00AC32F3">
              <w:rPr>
                <w:rFonts w:ascii="Arial" w:hAnsi="Arial" w:cs="Arial"/>
                <w:b/>
                <w:color w:val="000000"/>
                <w:spacing w:val="-2"/>
              </w:rPr>
              <w:t>de carácter mercantil y fiscal vigente</w:t>
            </w:r>
          </w:p>
        </w:tc>
      </w:tr>
      <w:tr w:rsidR="0073770D" w:rsidRPr="00D35B72" w:rsidTr="00165C1C">
        <w:tblPrEx>
          <w:tblCellMar>
            <w:left w:w="170" w:type="dxa"/>
            <w:right w:w="170" w:type="dxa"/>
          </w:tblCellMar>
        </w:tblPrEx>
        <w:trPr>
          <w:cantSplit/>
          <w:trHeight w:hRule="exact" w:val="397"/>
          <w:tblHeader/>
        </w:trPr>
        <w:tc>
          <w:tcPr>
            <w:tcW w:w="4506" w:type="dxa"/>
            <w:tcBorders>
              <w:bottom w:val="single" w:sz="4" w:space="0" w:color="auto"/>
              <w:right w:val="single" w:sz="4" w:space="0" w:color="auto"/>
            </w:tcBorders>
            <w:shd w:val="clear" w:color="auto" w:fill="F3F3F3"/>
            <w:vAlign w:val="center"/>
          </w:tcPr>
          <w:p w:rsidR="0073770D" w:rsidRPr="00D35B72" w:rsidRDefault="0073770D" w:rsidP="00165C1C">
            <w:pPr>
              <w:widowControl w:val="0"/>
              <w:jc w:val="center"/>
              <w:rPr>
                <w:rFonts w:ascii="Arial" w:hAnsi="Arial" w:cs="Arial"/>
                <w:b/>
              </w:rPr>
            </w:pPr>
            <w:r w:rsidRPr="00D35B72">
              <w:rPr>
                <w:rFonts w:ascii="Arial" w:hAnsi="Arial" w:cs="Arial"/>
                <w:b/>
              </w:rPr>
              <w:t>CONTENIDOS</w:t>
            </w:r>
          </w:p>
        </w:tc>
        <w:tc>
          <w:tcPr>
            <w:tcW w:w="4708" w:type="dxa"/>
            <w:tcBorders>
              <w:left w:val="single" w:sz="4" w:space="0" w:color="auto"/>
              <w:bottom w:val="single" w:sz="4" w:space="0" w:color="auto"/>
            </w:tcBorders>
            <w:shd w:val="clear" w:color="auto" w:fill="F3F3F3"/>
            <w:vAlign w:val="center"/>
          </w:tcPr>
          <w:p w:rsidR="0073770D" w:rsidRPr="00D35B72" w:rsidRDefault="0073770D" w:rsidP="00165C1C">
            <w:pPr>
              <w:widowControl w:val="0"/>
              <w:jc w:val="center"/>
              <w:rPr>
                <w:rFonts w:ascii="Arial" w:hAnsi="Arial" w:cs="Arial"/>
                <w:b/>
              </w:rPr>
            </w:pPr>
            <w:r w:rsidRPr="00D35B72">
              <w:rPr>
                <w:rFonts w:ascii="Arial" w:hAnsi="Arial" w:cs="Arial"/>
                <w:b/>
              </w:rPr>
              <w:t>CRITERIOS DE EVALUACIÓN</w:t>
            </w:r>
          </w:p>
        </w:tc>
      </w:tr>
      <w:tr w:rsidR="0073770D" w:rsidRPr="00D35B72" w:rsidTr="00165C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70" w:type="dxa"/>
            <w:left w:w="170" w:type="dxa"/>
            <w:bottom w:w="170" w:type="dxa"/>
            <w:right w:w="170" w:type="dxa"/>
          </w:tblCellMar>
        </w:tblPrEx>
        <w:trPr>
          <w:trHeight w:val="25"/>
        </w:trPr>
        <w:tc>
          <w:tcPr>
            <w:tcW w:w="4506" w:type="dxa"/>
          </w:tcPr>
          <w:p w:rsidR="0073770D" w:rsidRPr="00D35B72" w:rsidRDefault="0073770D" w:rsidP="0073770D">
            <w:pPr>
              <w:rPr>
                <w:rFonts w:ascii="Arial" w:hAnsi="Arial" w:cs="Arial"/>
              </w:rPr>
            </w:pPr>
          </w:p>
          <w:p w:rsidR="00A279D7" w:rsidRDefault="0073770D" w:rsidP="006822CA">
            <w:pPr>
              <w:pStyle w:val="Prrafodelista"/>
              <w:numPr>
                <w:ilvl w:val="0"/>
                <w:numId w:val="21"/>
              </w:numPr>
              <w:rPr>
                <w:rFonts w:ascii="Arial" w:hAnsi="Arial" w:cs="Arial"/>
              </w:rPr>
            </w:pPr>
            <w:r w:rsidRPr="00501400">
              <w:rPr>
                <w:rFonts w:ascii="Arial" w:hAnsi="Arial" w:cs="Arial"/>
                <w:b/>
              </w:rPr>
              <w:t>Impuestos locales sobre actividades económicas</w:t>
            </w:r>
            <w:r w:rsidRPr="00A279D7">
              <w:rPr>
                <w:rFonts w:ascii="Arial" w:hAnsi="Arial" w:cs="Arial"/>
              </w:rPr>
              <w:t>:</w:t>
            </w:r>
          </w:p>
          <w:p w:rsidR="00A279D7" w:rsidRDefault="0073770D" w:rsidP="006822CA">
            <w:pPr>
              <w:pStyle w:val="Prrafodelista"/>
              <w:numPr>
                <w:ilvl w:val="1"/>
                <w:numId w:val="21"/>
              </w:numPr>
              <w:rPr>
                <w:rFonts w:ascii="Arial" w:hAnsi="Arial" w:cs="Arial"/>
              </w:rPr>
            </w:pPr>
            <w:r w:rsidRPr="00A279D7">
              <w:rPr>
                <w:rFonts w:ascii="Arial" w:hAnsi="Arial" w:cs="Arial"/>
              </w:rPr>
              <w:t xml:space="preserve"> Declaración del IAE. </w:t>
            </w:r>
          </w:p>
          <w:p w:rsidR="00A279D7" w:rsidRDefault="0073770D" w:rsidP="006822CA">
            <w:pPr>
              <w:pStyle w:val="Prrafodelista"/>
              <w:numPr>
                <w:ilvl w:val="1"/>
                <w:numId w:val="21"/>
              </w:numPr>
              <w:rPr>
                <w:rFonts w:ascii="Arial" w:hAnsi="Arial" w:cs="Arial"/>
              </w:rPr>
            </w:pPr>
            <w:r w:rsidRPr="00A279D7">
              <w:rPr>
                <w:rFonts w:ascii="Arial" w:hAnsi="Arial" w:cs="Arial"/>
              </w:rPr>
              <w:t xml:space="preserve">Declaración censal. </w:t>
            </w:r>
          </w:p>
          <w:p w:rsidR="0073770D" w:rsidRPr="00A279D7" w:rsidRDefault="0073770D" w:rsidP="006822CA">
            <w:pPr>
              <w:pStyle w:val="Prrafodelista"/>
              <w:numPr>
                <w:ilvl w:val="1"/>
                <w:numId w:val="21"/>
              </w:numPr>
              <w:rPr>
                <w:rFonts w:ascii="Arial" w:hAnsi="Arial" w:cs="Arial"/>
              </w:rPr>
            </w:pPr>
            <w:r w:rsidRPr="00A279D7">
              <w:rPr>
                <w:rFonts w:ascii="Arial" w:hAnsi="Arial" w:cs="Arial"/>
              </w:rPr>
              <w:t xml:space="preserve">Aspectos básicos de la gestión de los impuestos. </w:t>
            </w:r>
          </w:p>
          <w:p w:rsidR="00A279D7" w:rsidRDefault="0073770D" w:rsidP="006822CA">
            <w:pPr>
              <w:pStyle w:val="Prrafodelista"/>
              <w:numPr>
                <w:ilvl w:val="0"/>
                <w:numId w:val="21"/>
              </w:numPr>
              <w:rPr>
                <w:rFonts w:ascii="Arial" w:hAnsi="Arial" w:cs="Arial"/>
              </w:rPr>
            </w:pPr>
            <w:r w:rsidRPr="00501400">
              <w:rPr>
                <w:rFonts w:ascii="Arial" w:hAnsi="Arial" w:cs="Arial"/>
                <w:b/>
              </w:rPr>
              <w:t>Impuesto de Sociedades</w:t>
            </w:r>
            <w:r w:rsidRPr="00A279D7">
              <w:rPr>
                <w:rFonts w:ascii="Arial" w:hAnsi="Arial" w:cs="Arial"/>
              </w:rPr>
              <w:t xml:space="preserve">: </w:t>
            </w:r>
          </w:p>
          <w:p w:rsidR="00A279D7" w:rsidRDefault="0073770D" w:rsidP="006822CA">
            <w:pPr>
              <w:pStyle w:val="Prrafodelista"/>
              <w:numPr>
                <w:ilvl w:val="1"/>
                <w:numId w:val="21"/>
              </w:numPr>
              <w:rPr>
                <w:rFonts w:ascii="Arial" w:hAnsi="Arial" w:cs="Arial"/>
              </w:rPr>
            </w:pPr>
            <w:r w:rsidRPr="00A279D7">
              <w:rPr>
                <w:rFonts w:ascii="Arial" w:hAnsi="Arial" w:cs="Arial"/>
              </w:rPr>
              <w:t xml:space="preserve">Gestión del impuesto. </w:t>
            </w:r>
          </w:p>
          <w:p w:rsidR="00A279D7" w:rsidRDefault="0073770D" w:rsidP="006822CA">
            <w:pPr>
              <w:pStyle w:val="Prrafodelista"/>
              <w:numPr>
                <w:ilvl w:val="1"/>
                <w:numId w:val="21"/>
              </w:numPr>
              <w:rPr>
                <w:rFonts w:ascii="Arial" w:hAnsi="Arial" w:cs="Arial"/>
              </w:rPr>
            </w:pPr>
            <w:r w:rsidRPr="00A279D7">
              <w:rPr>
                <w:rFonts w:ascii="Arial" w:hAnsi="Arial" w:cs="Arial"/>
              </w:rPr>
              <w:t xml:space="preserve">Pagos a cuenta del impuesto. </w:t>
            </w:r>
          </w:p>
          <w:p w:rsidR="00A279D7" w:rsidRDefault="0073770D" w:rsidP="006822CA">
            <w:pPr>
              <w:pStyle w:val="Prrafodelista"/>
              <w:numPr>
                <w:ilvl w:val="1"/>
                <w:numId w:val="21"/>
              </w:numPr>
              <w:rPr>
                <w:rFonts w:ascii="Arial" w:hAnsi="Arial" w:cs="Arial"/>
              </w:rPr>
            </w:pPr>
            <w:r w:rsidRPr="00A279D7">
              <w:rPr>
                <w:rFonts w:ascii="Arial" w:hAnsi="Arial" w:cs="Arial"/>
              </w:rPr>
              <w:t xml:space="preserve">Devoluciones. </w:t>
            </w:r>
          </w:p>
          <w:p w:rsidR="00A279D7" w:rsidRDefault="0073770D" w:rsidP="006822CA">
            <w:pPr>
              <w:pStyle w:val="Prrafodelista"/>
              <w:numPr>
                <w:ilvl w:val="1"/>
                <w:numId w:val="21"/>
              </w:numPr>
              <w:rPr>
                <w:rFonts w:ascii="Arial" w:hAnsi="Arial" w:cs="Arial"/>
              </w:rPr>
            </w:pPr>
            <w:r w:rsidRPr="00A279D7">
              <w:rPr>
                <w:rFonts w:ascii="Arial" w:hAnsi="Arial" w:cs="Arial"/>
              </w:rPr>
              <w:t>Obligaciones contables y registrales.</w:t>
            </w:r>
          </w:p>
          <w:p w:rsidR="00A279D7" w:rsidRDefault="0073770D" w:rsidP="006822CA">
            <w:pPr>
              <w:pStyle w:val="Prrafodelista"/>
              <w:numPr>
                <w:ilvl w:val="1"/>
                <w:numId w:val="21"/>
              </w:numPr>
              <w:rPr>
                <w:rFonts w:ascii="Arial" w:hAnsi="Arial" w:cs="Arial"/>
              </w:rPr>
            </w:pPr>
            <w:r w:rsidRPr="00A279D7">
              <w:rPr>
                <w:rFonts w:ascii="Arial" w:hAnsi="Arial" w:cs="Arial"/>
              </w:rPr>
              <w:t xml:space="preserve">Determinación de la base imponible. </w:t>
            </w:r>
          </w:p>
          <w:p w:rsidR="00A279D7" w:rsidRDefault="0073770D" w:rsidP="006822CA">
            <w:pPr>
              <w:pStyle w:val="Prrafodelista"/>
              <w:numPr>
                <w:ilvl w:val="1"/>
                <w:numId w:val="21"/>
              </w:numPr>
              <w:rPr>
                <w:rFonts w:ascii="Arial" w:hAnsi="Arial" w:cs="Arial"/>
              </w:rPr>
            </w:pPr>
            <w:r w:rsidRPr="00A279D7">
              <w:rPr>
                <w:rFonts w:ascii="Arial" w:hAnsi="Arial" w:cs="Arial"/>
              </w:rPr>
              <w:t xml:space="preserve">Determinación de la deuda tributaria. </w:t>
            </w:r>
          </w:p>
          <w:p w:rsidR="00A279D7" w:rsidRDefault="0073770D" w:rsidP="006822CA">
            <w:pPr>
              <w:pStyle w:val="Prrafodelista"/>
              <w:numPr>
                <w:ilvl w:val="1"/>
                <w:numId w:val="21"/>
              </w:numPr>
              <w:rPr>
                <w:rFonts w:ascii="Arial" w:hAnsi="Arial" w:cs="Arial"/>
              </w:rPr>
            </w:pPr>
            <w:r w:rsidRPr="00A279D7">
              <w:rPr>
                <w:rFonts w:ascii="Arial" w:hAnsi="Arial" w:cs="Arial"/>
              </w:rPr>
              <w:t xml:space="preserve">Transparencia fiscal. </w:t>
            </w:r>
          </w:p>
          <w:p w:rsidR="00A279D7" w:rsidRDefault="0073770D" w:rsidP="006822CA">
            <w:pPr>
              <w:pStyle w:val="Prrafodelista"/>
              <w:numPr>
                <w:ilvl w:val="1"/>
                <w:numId w:val="21"/>
              </w:numPr>
              <w:rPr>
                <w:rFonts w:ascii="Arial" w:hAnsi="Arial" w:cs="Arial"/>
              </w:rPr>
            </w:pPr>
            <w:r w:rsidRPr="00A279D7">
              <w:rPr>
                <w:rFonts w:ascii="Arial" w:hAnsi="Arial" w:cs="Arial"/>
              </w:rPr>
              <w:t>Régimen de las pymes.</w:t>
            </w:r>
          </w:p>
          <w:p w:rsidR="00A279D7" w:rsidRDefault="0073770D" w:rsidP="006822CA">
            <w:pPr>
              <w:pStyle w:val="Prrafodelista"/>
              <w:numPr>
                <w:ilvl w:val="1"/>
                <w:numId w:val="21"/>
              </w:numPr>
              <w:rPr>
                <w:rFonts w:ascii="Arial" w:hAnsi="Arial" w:cs="Arial"/>
              </w:rPr>
            </w:pPr>
            <w:r w:rsidRPr="00A279D7">
              <w:rPr>
                <w:rFonts w:ascii="Arial" w:hAnsi="Arial" w:cs="Arial"/>
              </w:rPr>
              <w:t xml:space="preserve">Desarrollo general del cálculo del impuesto. </w:t>
            </w:r>
          </w:p>
          <w:p w:rsidR="0073770D" w:rsidRPr="00A279D7" w:rsidRDefault="0073770D" w:rsidP="006822CA">
            <w:pPr>
              <w:pStyle w:val="Prrafodelista"/>
              <w:numPr>
                <w:ilvl w:val="1"/>
                <w:numId w:val="21"/>
              </w:numPr>
              <w:rPr>
                <w:rFonts w:ascii="Arial" w:hAnsi="Arial" w:cs="Arial"/>
              </w:rPr>
            </w:pPr>
            <w:r w:rsidRPr="00A279D7">
              <w:rPr>
                <w:rFonts w:ascii="Arial" w:hAnsi="Arial" w:cs="Arial"/>
              </w:rPr>
              <w:t xml:space="preserve">La contabilidad y el impuesto de sociedades. </w:t>
            </w:r>
          </w:p>
          <w:p w:rsidR="00A279D7" w:rsidRDefault="0073770D" w:rsidP="006822CA">
            <w:pPr>
              <w:pStyle w:val="Prrafodelista"/>
              <w:numPr>
                <w:ilvl w:val="0"/>
                <w:numId w:val="21"/>
              </w:numPr>
              <w:rPr>
                <w:rFonts w:ascii="Arial" w:hAnsi="Arial" w:cs="Arial"/>
              </w:rPr>
            </w:pPr>
            <w:r w:rsidRPr="00501400">
              <w:rPr>
                <w:rFonts w:ascii="Arial" w:hAnsi="Arial" w:cs="Arial"/>
                <w:b/>
              </w:rPr>
              <w:t>Impuesto sobre la Renta de las Personas Físicas</w:t>
            </w:r>
            <w:r w:rsidRPr="00A279D7">
              <w:rPr>
                <w:rFonts w:ascii="Arial" w:hAnsi="Arial" w:cs="Arial"/>
              </w:rPr>
              <w:t xml:space="preserve">: </w:t>
            </w:r>
          </w:p>
          <w:p w:rsidR="00A279D7" w:rsidRDefault="0073770D" w:rsidP="006822CA">
            <w:pPr>
              <w:pStyle w:val="Prrafodelista"/>
              <w:numPr>
                <w:ilvl w:val="1"/>
                <w:numId w:val="21"/>
              </w:numPr>
              <w:rPr>
                <w:rFonts w:ascii="Arial" w:hAnsi="Arial" w:cs="Arial"/>
              </w:rPr>
            </w:pPr>
            <w:r w:rsidRPr="00A279D7">
              <w:rPr>
                <w:rFonts w:ascii="Arial" w:hAnsi="Arial" w:cs="Arial"/>
              </w:rPr>
              <w:t xml:space="preserve">Hecho imponible y rentas exentas. </w:t>
            </w:r>
          </w:p>
          <w:p w:rsidR="00A279D7" w:rsidRDefault="0073770D" w:rsidP="006822CA">
            <w:pPr>
              <w:pStyle w:val="Prrafodelista"/>
              <w:numPr>
                <w:ilvl w:val="1"/>
                <w:numId w:val="21"/>
              </w:numPr>
              <w:rPr>
                <w:rFonts w:ascii="Arial" w:hAnsi="Arial" w:cs="Arial"/>
              </w:rPr>
            </w:pPr>
            <w:r w:rsidRPr="00A279D7">
              <w:rPr>
                <w:rFonts w:ascii="Arial" w:hAnsi="Arial" w:cs="Arial"/>
              </w:rPr>
              <w:t>Contribuyentes -sujetos pasivos-.</w:t>
            </w:r>
          </w:p>
          <w:p w:rsidR="00A279D7" w:rsidRDefault="0073770D" w:rsidP="006822CA">
            <w:pPr>
              <w:pStyle w:val="Prrafodelista"/>
              <w:numPr>
                <w:ilvl w:val="1"/>
                <w:numId w:val="21"/>
              </w:numPr>
              <w:rPr>
                <w:rFonts w:ascii="Arial" w:hAnsi="Arial" w:cs="Arial"/>
              </w:rPr>
            </w:pPr>
            <w:r w:rsidRPr="00A279D7">
              <w:rPr>
                <w:rFonts w:ascii="Arial" w:hAnsi="Arial" w:cs="Arial"/>
              </w:rPr>
              <w:t xml:space="preserve"> Periodo impositivo, devengo del impuesto e imputación temporal. </w:t>
            </w:r>
          </w:p>
          <w:p w:rsidR="00A279D7" w:rsidRDefault="0073770D" w:rsidP="006822CA">
            <w:pPr>
              <w:pStyle w:val="Prrafodelista"/>
              <w:numPr>
                <w:ilvl w:val="1"/>
                <w:numId w:val="21"/>
              </w:numPr>
              <w:rPr>
                <w:rFonts w:ascii="Arial" w:hAnsi="Arial" w:cs="Arial"/>
              </w:rPr>
            </w:pPr>
            <w:r w:rsidRPr="00A279D7">
              <w:rPr>
                <w:rFonts w:ascii="Arial" w:hAnsi="Arial" w:cs="Arial"/>
              </w:rPr>
              <w:t xml:space="preserve">Definición y determinación de la renta gravable. </w:t>
            </w:r>
          </w:p>
          <w:p w:rsidR="00A279D7" w:rsidRDefault="0073770D" w:rsidP="006822CA">
            <w:pPr>
              <w:pStyle w:val="Prrafodelista"/>
              <w:numPr>
                <w:ilvl w:val="1"/>
                <w:numId w:val="21"/>
              </w:numPr>
              <w:rPr>
                <w:rFonts w:ascii="Arial" w:hAnsi="Arial" w:cs="Arial"/>
              </w:rPr>
            </w:pPr>
            <w:r w:rsidRPr="00A279D7">
              <w:rPr>
                <w:rFonts w:ascii="Arial" w:hAnsi="Arial" w:cs="Arial"/>
              </w:rPr>
              <w:t xml:space="preserve">Integración y compensación de rentas. </w:t>
            </w:r>
          </w:p>
          <w:p w:rsidR="00A279D7" w:rsidRDefault="0073770D" w:rsidP="006822CA">
            <w:pPr>
              <w:pStyle w:val="Prrafodelista"/>
              <w:numPr>
                <w:ilvl w:val="1"/>
                <w:numId w:val="21"/>
              </w:numPr>
              <w:rPr>
                <w:rFonts w:ascii="Arial" w:hAnsi="Arial" w:cs="Arial"/>
              </w:rPr>
            </w:pPr>
            <w:r w:rsidRPr="00A279D7">
              <w:rPr>
                <w:rFonts w:ascii="Arial" w:hAnsi="Arial" w:cs="Arial"/>
              </w:rPr>
              <w:t>Mínimo personal y familiar.</w:t>
            </w:r>
          </w:p>
          <w:p w:rsidR="00A279D7" w:rsidRDefault="0073770D" w:rsidP="006822CA">
            <w:pPr>
              <w:pStyle w:val="Prrafodelista"/>
              <w:numPr>
                <w:ilvl w:val="1"/>
                <w:numId w:val="21"/>
              </w:numPr>
              <w:rPr>
                <w:rFonts w:ascii="Arial" w:hAnsi="Arial" w:cs="Arial"/>
              </w:rPr>
            </w:pPr>
            <w:r w:rsidRPr="00A279D7">
              <w:rPr>
                <w:rFonts w:ascii="Arial" w:hAnsi="Arial" w:cs="Arial"/>
              </w:rPr>
              <w:t xml:space="preserve">Reglas especiales de valoración. </w:t>
            </w:r>
          </w:p>
          <w:p w:rsidR="00A279D7" w:rsidRDefault="0073770D" w:rsidP="006822CA">
            <w:pPr>
              <w:pStyle w:val="Prrafodelista"/>
              <w:numPr>
                <w:ilvl w:val="1"/>
                <w:numId w:val="21"/>
              </w:numPr>
              <w:rPr>
                <w:rFonts w:ascii="Arial" w:hAnsi="Arial" w:cs="Arial"/>
              </w:rPr>
            </w:pPr>
            <w:r w:rsidRPr="00A279D7">
              <w:rPr>
                <w:rFonts w:ascii="Arial" w:hAnsi="Arial" w:cs="Arial"/>
              </w:rPr>
              <w:t xml:space="preserve">Regímenes de determinación de la base imponible. </w:t>
            </w:r>
          </w:p>
          <w:p w:rsidR="00A279D7" w:rsidRDefault="0073770D" w:rsidP="006822CA">
            <w:pPr>
              <w:pStyle w:val="Prrafodelista"/>
              <w:numPr>
                <w:ilvl w:val="1"/>
                <w:numId w:val="21"/>
              </w:numPr>
              <w:rPr>
                <w:rFonts w:ascii="Arial" w:hAnsi="Arial" w:cs="Arial"/>
              </w:rPr>
            </w:pPr>
            <w:r w:rsidRPr="00A279D7">
              <w:rPr>
                <w:rFonts w:ascii="Arial" w:hAnsi="Arial" w:cs="Arial"/>
              </w:rPr>
              <w:lastRenderedPageBreak/>
              <w:t xml:space="preserve">Métodos de cálculo de la base imponible. </w:t>
            </w:r>
          </w:p>
          <w:p w:rsidR="00A279D7" w:rsidRDefault="0073770D" w:rsidP="006822CA">
            <w:pPr>
              <w:pStyle w:val="Prrafodelista"/>
              <w:numPr>
                <w:ilvl w:val="1"/>
                <w:numId w:val="21"/>
              </w:numPr>
              <w:rPr>
                <w:rFonts w:ascii="Arial" w:hAnsi="Arial" w:cs="Arial"/>
              </w:rPr>
            </w:pPr>
            <w:r w:rsidRPr="00A279D7">
              <w:rPr>
                <w:rFonts w:ascii="Arial" w:hAnsi="Arial" w:cs="Arial"/>
              </w:rPr>
              <w:t xml:space="preserve">Base liquidable. </w:t>
            </w:r>
          </w:p>
          <w:p w:rsidR="00A279D7" w:rsidRDefault="0073770D" w:rsidP="006822CA">
            <w:pPr>
              <w:pStyle w:val="Prrafodelista"/>
              <w:numPr>
                <w:ilvl w:val="1"/>
                <w:numId w:val="21"/>
              </w:numPr>
              <w:rPr>
                <w:rFonts w:ascii="Arial" w:hAnsi="Arial" w:cs="Arial"/>
              </w:rPr>
            </w:pPr>
            <w:r w:rsidRPr="00A279D7">
              <w:rPr>
                <w:rFonts w:ascii="Arial" w:hAnsi="Arial" w:cs="Arial"/>
              </w:rPr>
              <w:t xml:space="preserve">Cálculo de impuesto. </w:t>
            </w:r>
          </w:p>
          <w:p w:rsidR="00A279D7" w:rsidRDefault="0073770D" w:rsidP="006822CA">
            <w:pPr>
              <w:pStyle w:val="Prrafodelista"/>
              <w:numPr>
                <w:ilvl w:val="1"/>
                <w:numId w:val="21"/>
              </w:numPr>
              <w:rPr>
                <w:rFonts w:ascii="Arial" w:hAnsi="Arial" w:cs="Arial"/>
              </w:rPr>
            </w:pPr>
            <w:r w:rsidRPr="00A279D7">
              <w:rPr>
                <w:rFonts w:ascii="Arial" w:hAnsi="Arial" w:cs="Arial"/>
              </w:rPr>
              <w:t xml:space="preserve">Cuota diferencial. </w:t>
            </w:r>
          </w:p>
          <w:p w:rsidR="00A279D7" w:rsidRDefault="0073770D" w:rsidP="006822CA">
            <w:pPr>
              <w:pStyle w:val="Prrafodelista"/>
              <w:numPr>
                <w:ilvl w:val="1"/>
                <w:numId w:val="21"/>
              </w:numPr>
              <w:rPr>
                <w:rFonts w:ascii="Arial" w:hAnsi="Arial" w:cs="Arial"/>
              </w:rPr>
            </w:pPr>
            <w:r w:rsidRPr="00A279D7">
              <w:rPr>
                <w:rFonts w:ascii="Arial" w:hAnsi="Arial" w:cs="Arial"/>
              </w:rPr>
              <w:t>Regímenes especiales.</w:t>
            </w:r>
          </w:p>
          <w:p w:rsidR="0073770D" w:rsidRPr="00A279D7" w:rsidRDefault="0073770D" w:rsidP="006822CA">
            <w:pPr>
              <w:pStyle w:val="Prrafodelista"/>
              <w:numPr>
                <w:ilvl w:val="1"/>
                <w:numId w:val="21"/>
              </w:numPr>
              <w:rPr>
                <w:rFonts w:ascii="Arial" w:hAnsi="Arial" w:cs="Arial"/>
              </w:rPr>
            </w:pPr>
            <w:r w:rsidRPr="00A279D7">
              <w:rPr>
                <w:rFonts w:ascii="Arial" w:hAnsi="Arial" w:cs="Arial"/>
              </w:rPr>
              <w:t xml:space="preserve"> Gestión del impuesto. </w:t>
            </w:r>
          </w:p>
          <w:p w:rsidR="0073770D" w:rsidRPr="00A279D7" w:rsidRDefault="0073770D" w:rsidP="006822CA">
            <w:pPr>
              <w:pStyle w:val="Prrafodelista"/>
              <w:numPr>
                <w:ilvl w:val="0"/>
                <w:numId w:val="21"/>
              </w:numPr>
              <w:rPr>
                <w:rFonts w:ascii="Arial" w:hAnsi="Arial" w:cs="Arial"/>
              </w:rPr>
            </w:pPr>
            <w:r w:rsidRPr="00A279D7">
              <w:rPr>
                <w:rFonts w:ascii="Arial" w:hAnsi="Arial" w:cs="Arial"/>
              </w:rPr>
              <w:t xml:space="preserve">Documentación correspondiente a la declaración-liquidación de los impuestos. </w:t>
            </w:r>
          </w:p>
          <w:p w:rsidR="0073770D" w:rsidRPr="00A279D7" w:rsidRDefault="0073770D" w:rsidP="006822CA">
            <w:pPr>
              <w:pStyle w:val="Prrafodelista"/>
              <w:numPr>
                <w:ilvl w:val="0"/>
                <w:numId w:val="21"/>
              </w:numPr>
              <w:rPr>
                <w:rFonts w:ascii="Arial" w:hAnsi="Arial" w:cs="Arial"/>
              </w:rPr>
            </w:pPr>
            <w:r w:rsidRPr="00A279D7">
              <w:rPr>
                <w:rFonts w:ascii="Arial" w:hAnsi="Arial" w:cs="Arial"/>
              </w:rPr>
              <w:t xml:space="preserve">Aplicaciones informáticas de liquidación de impuestos. </w:t>
            </w:r>
          </w:p>
          <w:p w:rsidR="0073770D" w:rsidRPr="00D35B72" w:rsidRDefault="0073770D" w:rsidP="0073770D">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uppressAutoHyphens/>
              <w:ind w:left="1440"/>
              <w:jc w:val="both"/>
              <w:rPr>
                <w:rFonts w:ascii="Arial" w:hAnsi="Arial" w:cs="Arial"/>
              </w:rPr>
            </w:pPr>
          </w:p>
        </w:tc>
        <w:tc>
          <w:tcPr>
            <w:tcW w:w="4708" w:type="dxa"/>
          </w:tcPr>
          <w:p w:rsidR="0073770D" w:rsidRPr="00D35B72" w:rsidRDefault="0073770D" w:rsidP="006822CA">
            <w:pPr>
              <w:numPr>
                <w:ilvl w:val="0"/>
                <w:numId w:val="14"/>
              </w:numPr>
              <w:jc w:val="both"/>
              <w:rPr>
                <w:rFonts w:ascii="Arial" w:hAnsi="Arial" w:cs="Arial"/>
                <w:spacing w:val="-3"/>
              </w:rPr>
            </w:pPr>
            <w:r w:rsidRPr="00D35B72">
              <w:rPr>
                <w:rFonts w:ascii="Arial" w:hAnsi="Arial" w:cs="Arial"/>
                <w:spacing w:val="-3"/>
              </w:rPr>
              <w:lastRenderedPageBreak/>
              <w:t>Se ha analizado la normativa fiscal vigente y las normas aplicables en cada tipo de impuesto.</w:t>
            </w:r>
          </w:p>
          <w:p w:rsidR="0073770D" w:rsidRPr="00D35B72" w:rsidRDefault="0073770D" w:rsidP="006822CA">
            <w:pPr>
              <w:numPr>
                <w:ilvl w:val="0"/>
                <w:numId w:val="14"/>
              </w:numPr>
              <w:jc w:val="both"/>
              <w:rPr>
                <w:rFonts w:ascii="Arial" w:hAnsi="Arial" w:cs="Arial"/>
                <w:spacing w:val="-3"/>
              </w:rPr>
            </w:pPr>
            <w:r w:rsidRPr="00D35B72">
              <w:rPr>
                <w:rFonts w:ascii="Arial" w:hAnsi="Arial" w:cs="Arial"/>
                <w:spacing w:val="-3"/>
              </w:rPr>
              <w:t>Se han seleccionado los modelos establecidos por la Hacienda Pública para atender el procedimiento de declaración-liquidación de los distintos impuestos.</w:t>
            </w:r>
          </w:p>
          <w:p w:rsidR="0073770D" w:rsidRPr="00D35B72" w:rsidRDefault="0073770D" w:rsidP="006822CA">
            <w:pPr>
              <w:numPr>
                <w:ilvl w:val="0"/>
                <w:numId w:val="14"/>
              </w:numPr>
              <w:jc w:val="both"/>
              <w:rPr>
                <w:rFonts w:ascii="Arial" w:hAnsi="Arial" w:cs="Arial"/>
                <w:spacing w:val="-3"/>
              </w:rPr>
            </w:pPr>
            <w:r w:rsidRPr="00D35B72">
              <w:rPr>
                <w:rFonts w:ascii="Arial" w:hAnsi="Arial" w:cs="Arial"/>
                <w:spacing w:val="-3"/>
              </w:rPr>
              <w:t>Se han identificado los plazos establecidos por la Hacienda Pública para cumplir con las obligaciones fiscales.</w:t>
            </w:r>
          </w:p>
          <w:p w:rsidR="0073770D" w:rsidRPr="00D35B72" w:rsidRDefault="0073770D" w:rsidP="006822CA">
            <w:pPr>
              <w:numPr>
                <w:ilvl w:val="0"/>
                <w:numId w:val="14"/>
              </w:numPr>
              <w:jc w:val="both"/>
              <w:rPr>
                <w:rFonts w:ascii="Arial" w:hAnsi="Arial" w:cs="Arial"/>
                <w:spacing w:val="-3"/>
              </w:rPr>
            </w:pPr>
            <w:r w:rsidRPr="00D35B72">
              <w:rPr>
                <w:rFonts w:ascii="Arial" w:hAnsi="Arial" w:cs="Arial"/>
                <w:spacing w:val="-3"/>
              </w:rPr>
              <w:t>Se han realizado los cálculos oportunos para cuantificar los elementos tributarios de los impuestos que gravan la actividad económica.</w:t>
            </w:r>
          </w:p>
          <w:p w:rsidR="0073770D" w:rsidRPr="00D35B72" w:rsidRDefault="0073770D" w:rsidP="006822CA">
            <w:pPr>
              <w:numPr>
                <w:ilvl w:val="0"/>
                <w:numId w:val="14"/>
              </w:numPr>
              <w:jc w:val="both"/>
              <w:rPr>
                <w:rFonts w:ascii="Arial" w:hAnsi="Arial" w:cs="Arial"/>
                <w:spacing w:val="-3"/>
              </w:rPr>
            </w:pPr>
            <w:r w:rsidRPr="00D35B72">
              <w:rPr>
                <w:rFonts w:ascii="Arial" w:hAnsi="Arial" w:cs="Arial"/>
                <w:spacing w:val="-3"/>
              </w:rPr>
              <w:t>Se ha cumplimentado la documentación correspondiente a la declaración- liquidación de los distintos impuestos utilizando aplicaciones informáticas de gestión fiscal.</w:t>
            </w:r>
          </w:p>
          <w:p w:rsidR="0073770D" w:rsidRPr="00D35B72" w:rsidRDefault="0073770D" w:rsidP="006822CA">
            <w:pPr>
              <w:numPr>
                <w:ilvl w:val="0"/>
                <w:numId w:val="14"/>
              </w:numPr>
              <w:jc w:val="both"/>
              <w:rPr>
                <w:rFonts w:ascii="Arial" w:hAnsi="Arial" w:cs="Arial"/>
                <w:spacing w:val="-3"/>
              </w:rPr>
            </w:pPr>
            <w:r w:rsidRPr="00D35B72">
              <w:rPr>
                <w:rFonts w:ascii="Arial" w:hAnsi="Arial" w:cs="Arial"/>
                <w:spacing w:val="-3"/>
              </w:rPr>
              <w:t>Se han generado los ficheros necesarios para la presentación telemática de los impuestos valorando la eficiencia de esta vía.</w:t>
            </w:r>
          </w:p>
          <w:p w:rsidR="0073770D" w:rsidRPr="00D35B72" w:rsidRDefault="0073770D" w:rsidP="006822CA">
            <w:pPr>
              <w:numPr>
                <w:ilvl w:val="0"/>
                <w:numId w:val="14"/>
              </w:numPr>
              <w:jc w:val="both"/>
              <w:rPr>
                <w:rFonts w:ascii="Arial" w:hAnsi="Arial" w:cs="Arial"/>
                <w:spacing w:val="-3"/>
              </w:rPr>
            </w:pPr>
            <w:r w:rsidRPr="00D35B72">
              <w:rPr>
                <w:rFonts w:ascii="Arial" w:hAnsi="Arial" w:cs="Arial"/>
                <w:spacing w:val="-3"/>
              </w:rPr>
              <w:t>Se han relacionado los conceptos contables con los aspectos tributarios.</w:t>
            </w:r>
          </w:p>
          <w:p w:rsidR="0073770D" w:rsidRPr="00D35B72" w:rsidRDefault="0073770D" w:rsidP="006822CA">
            <w:pPr>
              <w:numPr>
                <w:ilvl w:val="0"/>
                <w:numId w:val="14"/>
              </w:numPr>
              <w:jc w:val="both"/>
              <w:rPr>
                <w:rFonts w:ascii="Arial" w:hAnsi="Arial" w:cs="Arial"/>
                <w:spacing w:val="-3"/>
              </w:rPr>
            </w:pPr>
            <w:r w:rsidRPr="00D35B72">
              <w:rPr>
                <w:rFonts w:ascii="Arial" w:hAnsi="Arial" w:cs="Arial"/>
                <w:spacing w:val="-3"/>
              </w:rPr>
              <w:t>Se ha diferenciado entre resultado contable y resultado fiscal y se han especificado los procedimientos para la conciliación de ambos.</w:t>
            </w:r>
          </w:p>
          <w:p w:rsidR="0073770D" w:rsidRPr="00D35B72" w:rsidRDefault="0073770D" w:rsidP="006822CA">
            <w:pPr>
              <w:numPr>
                <w:ilvl w:val="0"/>
                <w:numId w:val="14"/>
              </w:numPr>
              <w:jc w:val="both"/>
              <w:rPr>
                <w:rFonts w:ascii="Arial" w:hAnsi="Arial" w:cs="Arial"/>
                <w:spacing w:val="-3"/>
              </w:rPr>
            </w:pPr>
            <w:r w:rsidRPr="00D35B72">
              <w:rPr>
                <w:rFonts w:ascii="Arial" w:hAnsi="Arial" w:cs="Arial"/>
                <w:spacing w:val="-3"/>
              </w:rPr>
              <w:t>Se han contabilizado los hechos contables relacionados con el cumplimiento de las obligaciones fiscales, incluyendo los ajustes fiscales correspondientes.</w:t>
            </w:r>
          </w:p>
          <w:p w:rsidR="0073770D" w:rsidRPr="00D35B72" w:rsidRDefault="0073770D" w:rsidP="006822CA">
            <w:pPr>
              <w:numPr>
                <w:ilvl w:val="0"/>
                <w:numId w:val="14"/>
              </w:numPr>
              <w:jc w:val="both"/>
              <w:rPr>
                <w:rFonts w:ascii="Arial" w:hAnsi="Arial" w:cs="Arial"/>
                <w:spacing w:val="-3"/>
              </w:rPr>
            </w:pPr>
            <w:r w:rsidRPr="00D35B72">
              <w:rPr>
                <w:rFonts w:ascii="Arial" w:hAnsi="Arial" w:cs="Arial"/>
                <w:spacing w:val="-3"/>
              </w:rPr>
              <w:t>Se han descrito y cuantificado, en su caso, las consecuencias de la falta de rigor en el cumplimiento de las obligaciones fiscales.</w:t>
            </w:r>
          </w:p>
        </w:tc>
      </w:tr>
    </w:tbl>
    <w:p w:rsidR="0073770D" w:rsidRPr="00D35B72" w:rsidRDefault="0073770D" w:rsidP="0073770D">
      <w:pPr>
        <w:widowControl w:val="0"/>
        <w:spacing w:line="40" w:lineRule="exact"/>
        <w:jc w:val="both"/>
        <w:rPr>
          <w:rFonts w:ascii="Arial" w:hAnsi="Arial" w:cs="Arial"/>
        </w:rPr>
      </w:pPr>
    </w:p>
    <w:p w:rsidR="0073770D" w:rsidRPr="00D35B72" w:rsidRDefault="0073770D" w:rsidP="0073770D">
      <w:pPr>
        <w:widowControl w:val="0"/>
        <w:spacing w:line="40" w:lineRule="exact"/>
        <w:jc w:val="both"/>
        <w:rPr>
          <w:rFonts w:ascii="Arial" w:hAnsi="Arial" w:cs="Arial"/>
        </w:rPr>
      </w:pPr>
    </w:p>
    <w:p w:rsidR="0073770D" w:rsidRPr="00D35B72" w:rsidRDefault="0073770D" w:rsidP="0073770D">
      <w:pPr>
        <w:widowControl w:val="0"/>
        <w:spacing w:line="40" w:lineRule="exact"/>
        <w:jc w:val="both"/>
        <w:rPr>
          <w:rFonts w:ascii="Arial" w:hAnsi="Arial" w:cs="Arial"/>
        </w:rPr>
      </w:pPr>
    </w:p>
    <w:p w:rsidR="0073770D" w:rsidRPr="00D35B72" w:rsidRDefault="0073770D" w:rsidP="0073770D">
      <w:pPr>
        <w:widowControl w:val="0"/>
        <w:spacing w:line="40" w:lineRule="exact"/>
        <w:jc w:val="both"/>
        <w:rPr>
          <w:rFonts w:ascii="Arial" w:hAnsi="Arial" w:cs="Arial"/>
        </w:rPr>
      </w:pPr>
    </w:p>
    <w:p w:rsidR="0073770D" w:rsidRPr="00D35B72" w:rsidRDefault="0073770D" w:rsidP="0073770D">
      <w:pPr>
        <w:widowControl w:val="0"/>
        <w:spacing w:line="40" w:lineRule="exact"/>
        <w:jc w:val="both"/>
        <w:rPr>
          <w:rFonts w:ascii="Arial" w:hAnsi="Arial" w:cs="Arial"/>
        </w:rPr>
      </w:pPr>
    </w:p>
    <w:p w:rsidR="0073770D" w:rsidRPr="00D35B72" w:rsidRDefault="0073770D" w:rsidP="0073770D">
      <w:pPr>
        <w:widowControl w:val="0"/>
        <w:spacing w:line="40" w:lineRule="exact"/>
        <w:jc w:val="both"/>
        <w:rPr>
          <w:rFonts w:ascii="Arial" w:hAnsi="Arial" w:cs="Arial"/>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506"/>
        <w:gridCol w:w="4708"/>
      </w:tblGrid>
      <w:tr w:rsidR="0073770D" w:rsidRPr="00D35B72" w:rsidTr="00AC32F3">
        <w:trPr>
          <w:cantSplit/>
          <w:trHeight w:hRule="exact" w:val="1173"/>
        </w:trPr>
        <w:tc>
          <w:tcPr>
            <w:tcW w:w="9214" w:type="dxa"/>
            <w:gridSpan w:val="2"/>
            <w:shd w:val="clear" w:color="auto" w:fill="F3F3F3"/>
            <w:vAlign w:val="center"/>
          </w:tcPr>
          <w:p w:rsidR="006D790D" w:rsidRDefault="00AC32F3" w:rsidP="006D790D">
            <w:pPr>
              <w:rPr>
                <w:rFonts w:ascii="Arial" w:hAnsi="Arial" w:cs="Arial"/>
                <w:b/>
              </w:rPr>
            </w:pPr>
            <w:r>
              <w:rPr>
                <w:rFonts w:ascii="Arial" w:hAnsi="Arial" w:cs="Arial"/>
                <w:b/>
              </w:rPr>
              <w:t xml:space="preserve">Bloque 3. </w:t>
            </w:r>
            <w:r w:rsidR="00A279D7" w:rsidRPr="00D967DB">
              <w:rPr>
                <w:rFonts w:ascii="Arial" w:hAnsi="Arial" w:cs="Arial"/>
                <w:b/>
              </w:rPr>
              <w:t>Registro contable de las operaciones derivadas del fin de ejercicio económico</w:t>
            </w:r>
          </w:p>
          <w:p w:rsidR="00AC32F3" w:rsidRPr="00D967DB" w:rsidRDefault="00AC32F3" w:rsidP="006D790D">
            <w:pPr>
              <w:rPr>
                <w:rFonts w:ascii="Arial" w:hAnsi="Arial" w:cs="Arial"/>
                <w:b/>
              </w:rPr>
            </w:pPr>
          </w:p>
          <w:p w:rsidR="0073770D" w:rsidRDefault="00AC32F3" w:rsidP="00AC32F3">
            <w:pPr>
              <w:widowControl w:val="0"/>
              <w:tabs>
                <w:tab w:val="left" w:pos="625"/>
              </w:tabs>
              <w:ind w:left="1416"/>
              <w:jc w:val="both"/>
              <w:rPr>
                <w:rFonts w:ascii="Arial" w:hAnsi="Arial" w:cs="Arial"/>
                <w:b/>
              </w:rPr>
            </w:pPr>
            <w:r w:rsidRPr="00AC32F3">
              <w:rPr>
                <w:rFonts w:ascii="Arial" w:hAnsi="Arial" w:cs="Arial"/>
                <w:b/>
              </w:rPr>
              <w:t>U11. Operaciones de fin de ejercicio. Los resultados</w:t>
            </w:r>
          </w:p>
          <w:p w:rsidR="00AC32F3" w:rsidRPr="00AC32F3" w:rsidRDefault="00AC32F3" w:rsidP="00AC32F3">
            <w:pPr>
              <w:widowControl w:val="0"/>
              <w:tabs>
                <w:tab w:val="left" w:pos="625"/>
              </w:tabs>
              <w:ind w:left="1416"/>
              <w:jc w:val="both"/>
              <w:rPr>
                <w:rFonts w:ascii="Arial" w:hAnsi="Arial" w:cs="Arial"/>
                <w:b/>
              </w:rPr>
            </w:pPr>
            <w:r>
              <w:rPr>
                <w:rFonts w:ascii="Arial" w:hAnsi="Arial" w:cs="Arial"/>
                <w:b/>
              </w:rPr>
              <w:t>U15. Aplicaciones informáticas</w:t>
            </w:r>
          </w:p>
        </w:tc>
      </w:tr>
      <w:tr w:rsidR="0073770D" w:rsidRPr="00D35B72" w:rsidTr="00165C1C">
        <w:tblPrEx>
          <w:tblCellMar>
            <w:left w:w="170" w:type="dxa"/>
            <w:right w:w="170" w:type="dxa"/>
          </w:tblCellMar>
        </w:tblPrEx>
        <w:trPr>
          <w:cantSplit/>
          <w:trHeight w:hRule="exact" w:val="397"/>
        </w:trPr>
        <w:tc>
          <w:tcPr>
            <w:tcW w:w="9214" w:type="dxa"/>
            <w:gridSpan w:val="2"/>
            <w:shd w:val="clear" w:color="auto" w:fill="F3F3F3"/>
            <w:vAlign w:val="center"/>
          </w:tcPr>
          <w:p w:rsidR="0073770D" w:rsidRPr="00D35B72" w:rsidRDefault="0073770D" w:rsidP="00165C1C">
            <w:pPr>
              <w:widowControl w:val="0"/>
              <w:jc w:val="center"/>
              <w:rPr>
                <w:rFonts w:ascii="Arial" w:hAnsi="Arial" w:cs="Arial"/>
                <w:b/>
              </w:rPr>
            </w:pPr>
            <w:r w:rsidRPr="00D35B72">
              <w:rPr>
                <w:rFonts w:ascii="Arial" w:hAnsi="Arial" w:cs="Arial"/>
                <w:b/>
              </w:rPr>
              <w:t>RESULTADOS DE APRENDIZAJE</w:t>
            </w:r>
          </w:p>
        </w:tc>
      </w:tr>
      <w:tr w:rsidR="0073770D" w:rsidRPr="00D35B72" w:rsidTr="00165C1C">
        <w:tblPrEx>
          <w:tblCellMar>
            <w:top w:w="170" w:type="dxa"/>
            <w:left w:w="170" w:type="dxa"/>
            <w:bottom w:w="170" w:type="dxa"/>
            <w:right w:w="170" w:type="dxa"/>
          </w:tblCellMar>
        </w:tblPrEx>
        <w:trPr>
          <w:trHeight w:val="540"/>
        </w:trPr>
        <w:tc>
          <w:tcPr>
            <w:tcW w:w="9214" w:type="dxa"/>
            <w:gridSpan w:val="2"/>
          </w:tcPr>
          <w:p w:rsidR="0073770D" w:rsidRPr="00AC32F3" w:rsidRDefault="00AC32F3" w:rsidP="00AC32F3">
            <w:pPr>
              <w:jc w:val="both"/>
              <w:rPr>
                <w:rFonts w:ascii="Arial" w:hAnsi="Arial" w:cs="Arial"/>
                <w:b/>
                <w:spacing w:val="-4"/>
              </w:rPr>
            </w:pPr>
            <w:r w:rsidRPr="00AC32F3">
              <w:rPr>
                <w:rFonts w:ascii="Arial" w:hAnsi="Arial" w:cs="Arial"/>
                <w:b/>
                <w:color w:val="000000"/>
                <w:spacing w:val="-2"/>
              </w:rPr>
              <w:t xml:space="preserve">3. </w:t>
            </w:r>
            <w:r w:rsidR="0073770D" w:rsidRPr="00AC32F3">
              <w:rPr>
                <w:rFonts w:ascii="Arial" w:hAnsi="Arial" w:cs="Arial"/>
                <w:b/>
                <w:color w:val="000000"/>
                <w:spacing w:val="-2"/>
              </w:rPr>
              <w:t>Registra</w:t>
            </w:r>
            <w:r w:rsidR="0073111C">
              <w:rPr>
                <w:rFonts w:ascii="Arial" w:hAnsi="Arial" w:cs="Arial"/>
                <w:b/>
                <w:color w:val="000000"/>
                <w:spacing w:val="-2"/>
              </w:rPr>
              <w:t xml:space="preserve"> </w:t>
            </w:r>
            <w:r w:rsidR="0073770D" w:rsidRPr="00AC32F3">
              <w:rPr>
                <w:rFonts w:ascii="Arial" w:hAnsi="Arial" w:cs="Arial"/>
                <w:b/>
                <w:color w:val="000000"/>
                <w:spacing w:val="-2"/>
              </w:rPr>
              <w:t>contablemente</w:t>
            </w:r>
            <w:r w:rsidR="0073111C">
              <w:rPr>
                <w:rFonts w:ascii="Arial" w:hAnsi="Arial" w:cs="Arial"/>
                <w:b/>
                <w:color w:val="000000"/>
                <w:spacing w:val="-2"/>
              </w:rPr>
              <w:t xml:space="preserve"> </w:t>
            </w:r>
            <w:r w:rsidR="0073770D" w:rsidRPr="00AC32F3">
              <w:rPr>
                <w:rFonts w:ascii="Arial" w:hAnsi="Arial" w:cs="Arial"/>
                <w:b/>
                <w:color w:val="000000"/>
                <w:spacing w:val="-2"/>
              </w:rPr>
              <w:t>las</w:t>
            </w:r>
            <w:r w:rsidR="0073111C">
              <w:rPr>
                <w:rFonts w:ascii="Arial" w:hAnsi="Arial" w:cs="Arial"/>
                <w:b/>
                <w:color w:val="000000"/>
                <w:spacing w:val="-2"/>
              </w:rPr>
              <w:t xml:space="preserve"> </w:t>
            </w:r>
            <w:r w:rsidR="0073770D" w:rsidRPr="00AC32F3">
              <w:rPr>
                <w:rFonts w:ascii="Arial" w:hAnsi="Arial" w:cs="Arial"/>
                <w:b/>
                <w:color w:val="000000"/>
                <w:spacing w:val="-2"/>
              </w:rPr>
              <w:t>operaciones</w:t>
            </w:r>
            <w:r w:rsidR="0073111C">
              <w:rPr>
                <w:rFonts w:ascii="Arial" w:hAnsi="Arial" w:cs="Arial"/>
                <w:b/>
                <w:color w:val="000000"/>
                <w:spacing w:val="-2"/>
              </w:rPr>
              <w:t xml:space="preserve"> </w:t>
            </w:r>
            <w:r w:rsidR="0073770D" w:rsidRPr="00AC32F3">
              <w:rPr>
                <w:rFonts w:ascii="Arial" w:hAnsi="Arial" w:cs="Arial"/>
                <w:b/>
                <w:color w:val="000000"/>
                <w:spacing w:val="-2"/>
              </w:rPr>
              <w:t>derivadas</w:t>
            </w:r>
            <w:r w:rsidR="0073111C">
              <w:rPr>
                <w:rFonts w:ascii="Arial" w:hAnsi="Arial" w:cs="Arial"/>
                <w:b/>
                <w:color w:val="000000"/>
                <w:spacing w:val="-2"/>
              </w:rPr>
              <w:t xml:space="preserve"> </w:t>
            </w:r>
            <w:r w:rsidR="0073770D" w:rsidRPr="00AC32F3">
              <w:rPr>
                <w:rFonts w:ascii="Arial" w:hAnsi="Arial" w:cs="Arial"/>
                <w:b/>
                <w:color w:val="000000"/>
                <w:spacing w:val="-2"/>
              </w:rPr>
              <w:t>del</w:t>
            </w:r>
            <w:r w:rsidR="0073111C">
              <w:rPr>
                <w:rFonts w:ascii="Arial" w:hAnsi="Arial" w:cs="Arial"/>
                <w:b/>
                <w:color w:val="000000"/>
                <w:spacing w:val="-2"/>
              </w:rPr>
              <w:t xml:space="preserve"> </w:t>
            </w:r>
            <w:r w:rsidR="0073770D" w:rsidRPr="00AC32F3">
              <w:rPr>
                <w:rFonts w:ascii="Arial" w:hAnsi="Arial" w:cs="Arial"/>
                <w:b/>
                <w:color w:val="000000"/>
                <w:spacing w:val="-2"/>
              </w:rPr>
              <w:t>fin</w:t>
            </w:r>
            <w:r w:rsidR="0073111C">
              <w:rPr>
                <w:rFonts w:ascii="Arial" w:hAnsi="Arial" w:cs="Arial"/>
                <w:b/>
                <w:color w:val="000000"/>
                <w:spacing w:val="-2"/>
              </w:rPr>
              <w:t xml:space="preserve"> </w:t>
            </w:r>
            <w:r w:rsidR="0073770D" w:rsidRPr="00AC32F3">
              <w:rPr>
                <w:rFonts w:ascii="Arial" w:hAnsi="Arial" w:cs="Arial"/>
                <w:b/>
                <w:color w:val="000000"/>
                <w:spacing w:val="-2"/>
              </w:rPr>
              <w:t>del</w:t>
            </w:r>
            <w:r w:rsidR="0073111C">
              <w:rPr>
                <w:rFonts w:ascii="Arial" w:hAnsi="Arial" w:cs="Arial"/>
                <w:b/>
                <w:color w:val="000000"/>
                <w:spacing w:val="-2"/>
              </w:rPr>
              <w:t xml:space="preserve"> </w:t>
            </w:r>
            <w:r w:rsidR="0073770D" w:rsidRPr="00AC32F3">
              <w:rPr>
                <w:rFonts w:ascii="Arial" w:hAnsi="Arial" w:cs="Arial"/>
                <w:b/>
                <w:color w:val="000000"/>
                <w:spacing w:val="-2"/>
              </w:rPr>
              <w:t>ejercicio</w:t>
            </w:r>
            <w:r w:rsidR="0073111C">
              <w:rPr>
                <w:rFonts w:ascii="Arial" w:hAnsi="Arial" w:cs="Arial"/>
                <w:b/>
                <w:color w:val="000000"/>
                <w:spacing w:val="-2"/>
              </w:rPr>
              <w:t xml:space="preserve"> </w:t>
            </w:r>
            <w:r w:rsidR="0073770D" w:rsidRPr="00AC32F3">
              <w:rPr>
                <w:rFonts w:ascii="Arial" w:hAnsi="Arial" w:cs="Arial"/>
                <w:b/>
                <w:color w:val="000000"/>
                <w:spacing w:val="-2"/>
              </w:rPr>
              <w:t>económico</w:t>
            </w:r>
            <w:r w:rsidR="0073111C">
              <w:rPr>
                <w:rFonts w:ascii="Arial" w:hAnsi="Arial" w:cs="Arial"/>
                <w:b/>
                <w:color w:val="000000"/>
                <w:spacing w:val="-2"/>
              </w:rPr>
              <w:t xml:space="preserve"> </w:t>
            </w:r>
            <w:r w:rsidR="0073770D" w:rsidRPr="00AC32F3">
              <w:rPr>
                <w:rFonts w:ascii="Arial" w:hAnsi="Arial" w:cs="Arial"/>
                <w:b/>
                <w:color w:val="000000"/>
                <w:spacing w:val="-2"/>
              </w:rPr>
              <w:t>a</w:t>
            </w:r>
            <w:r w:rsidR="0073111C">
              <w:rPr>
                <w:rFonts w:ascii="Arial" w:hAnsi="Arial" w:cs="Arial"/>
                <w:b/>
                <w:color w:val="000000"/>
                <w:spacing w:val="-2"/>
              </w:rPr>
              <w:t xml:space="preserve"> </w:t>
            </w:r>
            <w:r w:rsidR="0073770D" w:rsidRPr="00AC32F3">
              <w:rPr>
                <w:rFonts w:ascii="Arial" w:hAnsi="Arial" w:cs="Arial"/>
                <w:b/>
                <w:color w:val="000000"/>
                <w:spacing w:val="-2"/>
              </w:rPr>
              <w:t>parti</w:t>
            </w:r>
            <w:r w:rsidR="0073770D" w:rsidRPr="00AC32F3">
              <w:rPr>
                <w:rFonts w:ascii="Arial" w:hAnsi="Arial" w:cs="Arial"/>
                <w:b/>
                <w:color w:val="000000"/>
              </w:rPr>
              <w:t xml:space="preserve">r </w:t>
            </w:r>
            <w:r w:rsidR="0073770D" w:rsidRPr="00AC32F3">
              <w:rPr>
                <w:rFonts w:ascii="Arial" w:hAnsi="Arial" w:cs="Arial"/>
                <w:b/>
                <w:color w:val="000000"/>
                <w:spacing w:val="-2"/>
              </w:rPr>
              <w:t>d</w:t>
            </w:r>
            <w:r w:rsidR="0073770D" w:rsidRPr="00AC32F3">
              <w:rPr>
                <w:rFonts w:ascii="Arial" w:hAnsi="Arial" w:cs="Arial"/>
                <w:b/>
                <w:color w:val="000000"/>
              </w:rPr>
              <w:t>e</w:t>
            </w:r>
            <w:r w:rsidR="0073111C">
              <w:rPr>
                <w:rFonts w:ascii="Arial" w:hAnsi="Arial" w:cs="Arial"/>
                <w:b/>
                <w:color w:val="000000"/>
              </w:rPr>
              <w:t xml:space="preserve"> </w:t>
            </w:r>
            <w:r w:rsidR="0073770D" w:rsidRPr="00AC32F3">
              <w:rPr>
                <w:rFonts w:ascii="Arial" w:hAnsi="Arial" w:cs="Arial"/>
                <w:b/>
                <w:color w:val="000000"/>
                <w:spacing w:val="-2"/>
              </w:rPr>
              <w:t>l</w:t>
            </w:r>
            <w:r w:rsidR="0073770D" w:rsidRPr="00AC32F3">
              <w:rPr>
                <w:rFonts w:ascii="Arial" w:hAnsi="Arial" w:cs="Arial"/>
                <w:b/>
                <w:color w:val="000000"/>
              </w:rPr>
              <w:t>a</w:t>
            </w:r>
            <w:r w:rsidR="0073111C">
              <w:rPr>
                <w:rFonts w:ascii="Arial" w:hAnsi="Arial" w:cs="Arial"/>
                <w:b/>
                <w:color w:val="000000"/>
              </w:rPr>
              <w:t xml:space="preserve"> </w:t>
            </w:r>
            <w:r w:rsidR="0073770D" w:rsidRPr="00AC32F3">
              <w:rPr>
                <w:rFonts w:ascii="Arial" w:hAnsi="Arial" w:cs="Arial"/>
                <w:b/>
                <w:color w:val="000000"/>
                <w:spacing w:val="-2"/>
              </w:rPr>
              <w:t>informació</w:t>
            </w:r>
            <w:r w:rsidR="0073770D" w:rsidRPr="00AC32F3">
              <w:rPr>
                <w:rFonts w:ascii="Arial" w:hAnsi="Arial" w:cs="Arial"/>
                <w:b/>
                <w:color w:val="000000"/>
              </w:rPr>
              <w:t>n</w:t>
            </w:r>
            <w:r w:rsidR="0073111C">
              <w:rPr>
                <w:rFonts w:ascii="Arial" w:hAnsi="Arial" w:cs="Arial"/>
                <w:b/>
                <w:color w:val="000000"/>
              </w:rPr>
              <w:t xml:space="preserve"> </w:t>
            </w:r>
            <w:r w:rsidR="0073770D" w:rsidRPr="00AC32F3">
              <w:rPr>
                <w:rFonts w:ascii="Arial" w:hAnsi="Arial" w:cs="Arial"/>
                <w:b/>
                <w:color w:val="000000"/>
              </w:rPr>
              <w:t>y</w:t>
            </w:r>
            <w:r w:rsidR="0073111C">
              <w:rPr>
                <w:rFonts w:ascii="Arial" w:hAnsi="Arial" w:cs="Arial"/>
                <w:b/>
                <w:color w:val="000000"/>
              </w:rPr>
              <w:t xml:space="preserve"> </w:t>
            </w:r>
            <w:r w:rsidR="0073770D" w:rsidRPr="00AC32F3">
              <w:rPr>
                <w:rFonts w:ascii="Arial" w:hAnsi="Arial" w:cs="Arial"/>
                <w:b/>
                <w:color w:val="000000"/>
                <w:spacing w:val="-2"/>
              </w:rPr>
              <w:t>documentació</w:t>
            </w:r>
            <w:r w:rsidR="0073770D" w:rsidRPr="00AC32F3">
              <w:rPr>
                <w:rFonts w:ascii="Arial" w:hAnsi="Arial" w:cs="Arial"/>
                <w:b/>
                <w:color w:val="000000"/>
              </w:rPr>
              <w:t>n</w:t>
            </w:r>
            <w:r w:rsidR="0073111C">
              <w:rPr>
                <w:rFonts w:ascii="Arial" w:hAnsi="Arial" w:cs="Arial"/>
                <w:b/>
                <w:color w:val="000000"/>
              </w:rPr>
              <w:t xml:space="preserve"> </w:t>
            </w:r>
            <w:r w:rsidR="0073770D" w:rsidRPr="00AC32F3">
              <w:rPr>
                <w:rFonts w:ascii="Arial" w:hAnsi="Arial" w:cs="Arial"/>
                <w:b/>
                <w:color w:val="000000"/>
                <w:spacing w:val="-2"/>
              </w:rPr>
              <w:t>d</w:t>
            </w:r>
            <w:r w:rsidR="0073770D" w:rsidRPr="00AC32F3">
              <w:rPr>
                <w:rFonts w:ascii="Arial" w:hAnsi="Arial" w:cs="Arial"/>
                <w:b/>
                <w:color w:val="000000"/>
              </w:rPr>
              <w:t>e</w:t>
            </w:r>
            <w:r w:rsidR="0073111C">
              <w:rPr>
                <w:rFonts w:ascii="Arial" w:hAnsi="Arial" w:cs="Arial"/>
                <w:b/>
                <w:color w:val="000000"/>
              </w:rPr>
              <w:t xml:space="preserve"> </w:t>
            </w:r>
            <w:r w:rsidR="0073770D" w:rsidRPr="00AC32F3">
              <w:rPr>
                <w:rFonts w:ascii="Arial" w:hAnsi="Arial" w:cs="Arial"/>
                <w:b/>
                <w:color w:val="000000"/>
                <w:spacing w:val="-2"/>
              </w:rPr>
              <w:t>u</w:t>
            </w:r>
            <w:r w:rsidR="0073770D" w:rsidRPr="00AC32F3">
              <w:rPr>
                <w:rFonts w:ascii="Arial" w:hAnsi="Arial" w:cs="Arial"/>
                <w:b/>
                <w:color w:val="000000"/>
              </w:rPr>
              <w:t>n</w:t>
            </w:r>
            <w:r w:rsidR="0073111C">
              <w:rPr>
                <w:rFonts w:ascii="Arial" w:hAnsi="Arial" w:cs="Arial"/>
                <w:b/>
                <w:color w:val="000000"/>
              </w:rPr>
              <w:t xml:space="preserve"> </w:t>
            </w:r>
            <w:r w:rsidR="0073770D" w:rsidRPr="00AC32F3">
              <w:rPr>
                <w:rFonts w:ascii="Arial" w:hAnsi="Arial" w:cs="Arial"/>
                <w:b/>
                <w:color w:val="000000"/>
                <w:spacing w:val="-2"/>
              </w:rPr>
              <w:t>cicl</w:t>
            </w:r>
            <w:r w:rsidR="0073770D" w:rsidRPr="00AC32F3">
              <w:rPr>
                <w:rFonts w:ascii="Arial" w:hAnsi="Arial" w:cs="Arial"/>
                <w:b/>
                <w:color w:val="000000"/>
              </w:rPr>
              <w:t>o</w:t>
            </w:r>
            <w:r w:rsidR="0073111C">
              <w:rPr>
                <w:rFonts w:ascii="Arial" w:hAnsi="Arial" w:cs="Arial"/>
                <w:b/>
                <w:color w:val="000000"/>
              </w:rPr>
              <w:t xml:space="preserve"> </w:t>
            </w:r>
            <w:r w:rsidR="0073770D" w:rsidRPr="00AC32F3">
              <w:rPr>
                <w:rFonts w:ascii="Arial" w:hAnsi="Arial" w:cs="Arial"/>
                <w:b/>
                <w:color w:val="000000"/>
                <w:spacing w:val="-2"/>
              </w:rPr>
              <w:t>económic</w:t>
            </w:r>
            <w:r w:rsidR="0073770D" w:rsidRPr="00AC32F3">
              <w:rPr>
                <w:rFonts w:ascii="Arial" w:hAnsi="Arial" w:cs="Arial"/>
                <w:b/>
                <w:color w:val="000000"/>
              </w:rPr>
              <w:t>o</w:t>
            </w:r>
            <w:r w:rsidR="0073111C">
              <w:rPr>
                <w:rFonts w:ascii="Arial" w:hAnsi="Arial" w:cs="Arial"/>
                <w:b/>
                <w:color w:val="000000"/>
              </w:rPr>
              <w:t xml:space="preserve"> </w:t>
            </w:r>
            <w:r w:rsidR="0073770D" w:rsidRPr="00AC32F3">
              <w:rPr>
                <w:rFonts w:ascii="Arial" w:hAnsi="Arial" w:cs="Arial"/>
                <w:b/>
                <w:color w:val="000000"/>
                <w:spacing w:val="-2"/>
              </w:rPr>
              <w:t>completo</w:t>
            </w:r>
            <w:r w:rsidR="0073111C">
              <w:rPr>
                <w:rFonts w:ascii="Arial" w:hAnsi="Arial" w:cs="Arial"/>
                <w:b/>
                <w:color w:val="000000"/>
                <w:spacing w:val="-2"/>
              </w:rPr>
              <w:t xml:space="preserve"> </w:t>
            </w:r>
            <w:r w:rsidR="0073770D" w:rsidRPr="00AC32F3">
              <w:rPr>
                <w:rFonts w:ascii="Arial" w:hAnsi="Arial" w:cs="Arial"/>
                <w:b/>
                <w:color w:val="000000"/>
                <w:spacing w:val="-2"/>
              </w:rPr>
              <w:t>aplicand</w:t>
            </w:r>
            <w:r w:rsidR="0073770D" w:rsidRPr="00AC32F3">
              <w:rPr>
                <w:rFonts w:ascii="Arial" w:hAnsi="Arial" w:cs="Arial"/>
                <w:b/>
                <w:color w:val="000000"/>
              </w:rPr>
              <w:t>o</w:t>
            </w:r>
            <w:r w:rsidR="0073111C">
              <w:rPr>
                <w:rFonts w:ascii="Arial" w:hAnsi="Arial" w:cs="Arial"/>
                <w:b/>
                <w:color w:val="000000"/>
              </w:rPr>
              <w:t xml:space="preserve"> </w:t>
            </w:r>
            <w:r w:rsidR="0073770D" w:rsidRPr="00AC32F3">
              <w:rPr>
                <w:rFonts w:ascii="Arial" w:hAnsi="Arial" w:cs="Arial"/>
                <w:b/>
                <w:color w:val="000000"/>
                <w:spacing w:val="-2"/>
              </w:rPr>
              <w:t>lo</w:t>
            </w:r>
            <w:r w:rsidR="0073770D" w:rsidRPr="00AC32F3">
              <w:rPr>
                <w:rFonts w:ascii="Arial" w:hAnsi="Arial" w:cs="Arial"/>
                <w:b/>
                <w:color w:val="000000"/>
              </w:rPr>
              <w:t>s</w:t>
            </w:r>
            <w:r w:rsidR="0073111C">
              <w:rPr>
                <w:rFonts w:ascii="Arial" w:hAnsi="Arial" w:cs="Arial"/>
                <w:b/>
                <w:color w:val="000000"/>
              </w:rPr>
              <w:t xml:space="preserve"> </w:t>
            </w:r>
            <w:r w:rsidR="0073770D" w:rsidRPr="00AC32F3">
              <w:rPr>
                <w:rFonts w:ascii="Arial" w:hAnsi="Arial" w:cs="Arial"/>
                <w:b/>
                <w:color w:val="000000"/>
                <w:spacing w:val="-2"/>
              </w:rPr>
              <w:t>criterios de</w:t>
            </w:r>
            <w:r w:rsidR="0073770D" w:rsidRPr="00AC32F3">
              <w:rPr>
                <w:rFonts w:ascii="Arial" w:hAnsi="Arial" w:cs="Arial"/>
                <w:b/>
                <w:color w:val="000000"/>
              </w:rPr>
              <w:t>l</w:t>
            </w:r>
            <w:r w:rsidR="0073111C">
              <w:rPr>
                <w:rFonts w:ascii="Arial" w:hAnsi="Arial" w:cs="Arial"/>
                <w:b/>
                <w:color w:val="000000"/>
              </w:rPr>
              <w:t xml:space="preserve"> </w:t>
            </w:r>
            <w:r w:rsidR="0073770D" w:rsidRPr="00AC32F3">
              <w:rPr>
                <w:rFonts w:ascii="Arial" w:hAnsi="Arial" w:cs="Arial"/>
                <w:b/>
                <w:color w:val="000000"/>
                <w:spacing w:val="-2"/>
              </w:rPr>
              <w:t>PG</w:t>
            </w:r>
            <w:r w:rsidR="0073770D" w:rsidRPr="00AC32F3">
              <w:rPr>
                <w:rFonts w:ascii="Arial" w:hAnsi="Arial" w:cs="Arial"/>
                <w:b/>
                <w:color w:val="000000"/>
              </w:rPr>
              <w:t>C</w:t>
            </w:r>
            <w:r w:rsidR="0073111C">
              <w:rPr>
                <w:rFonts w:ascii="Arial" w:hAnsi="Arial" w:cs="Arial"/>
                <w:b/>
                <w:color w:val="000000"/>
              </w:rPr>
              <w:t xml:space="preserve"> </w:t>
            </w:r>
            <w:r w:rsidR="0073770D" w:rsidRPr="00AC32F3">
              <w:rPr>
                <w:rFonts w:ascii="Arial" w:hAnsi="Arial" w:cs="Arial"/>
                <w:b/>
                <w:color w:val="000000"/>
              </w:rPr>
              <w:t>y</w:t>
            </w:r>
            <w:r w:rsidR="0073111C">
              <w:rPr>
                <w:rFonts w:ascii="Arial" w:hAnsi="Arial" w:cs="Arial"/>
                <w:b/>
                <w:color w:val="000000"/>
              </w:rPr>
              <w:t xml:space="preserve"> </w:t>
            </w:r>
            <w:r w:rsidR="0073770D" w:rsidRPr="00AC32F3">
              <w:rPr>
                <w:rFonts w:ascii="Arial" w:hAnsi="Arial" w:cs="Arial"/>
                <w:b/>
                <w:color w:val="000000"/>
                <w:spacing w:val="-2"/>
              </w:rPr>
              <w:t>l</w:t>
            </w:r>
            <w:r w:rsidR="0073770D" w:rsidRPr="00AC32F3">
              <w:rPr>
                <w:rFonts w:ascii="Arial" w:hAnsi="Arial" w:cs="Arial"/>
                <w:b/>
                <w:color w:val="000000"/>
              </w:rPr>
              <w:t>a</w:t>
            </w:r>
            <w:r w:rsidR="0073111C">
              <w:rPr>
                <w:rFonts w:ascii="Arial" w:hAnsi="Arial" w:cs="Arial"/>
                <w:b/>
                <w:color w:val="000000"/>
              </w:rPr>
              <w:t xml:space="preserve"> </w:t>
            </w:r>
            <w:r w:rsidR="0073770D" w:rsidRPr="00AC32F3">
              <w:rPr>
                <w:rFonts w:ascii="Arial" w:hAnsi="Arial" w:cs="Arial"/>
                <w:b/>
                <w:color w:val="000000"/>
                <w:spacing w:val="-2"/>
              </w:rPr>
              <w:t>legislació</w:t>
            </w:r>
            <w:r w:rsidR="0073770D" w:rsidRPr="00AC32F3">
              <w:rPr>
                <w:rFonts w:ascii="Arial" w:hAnsi="Arial" w:cs="Arial"/>
                <w:b/>
                <w:color w:val="000000"/>
              </w:rPr>
              <w:t>n</w:t>
            </w:r>
            <w:r w:rsidR="0073111C">
              <w:rPr>
                <w:rFonts w:ascii="Arial" w:hAnsi="Arial" w:cs="Arial"/>
                <w:b/>
                <w:color w:val="000000"/>
              </w:rPr>
              <w:t xml:space="preserve"> </w:t>
            </w:r>
            <w:r w:rsidR="0073770D" w:rsidRPr="00AC32F3">
              <w:rPr>
                <w:rFonts w:ascii="Arial" w:hAnsi="Arial" w:cs="Arial"/>
                <w:b/>
                <w:color w:val="000000"/>
                <w:spacing w:val="-2"/>
              </w:rPr>
              <w:t>vigente</w:t>
            </w:r>
          </w:p>
        </w:tc>
      </w:tr>
      <w:tr w:rsidR="0073770D" w:rsidRPr="00D35B72" w:rsidTr="00165C1C">
        <w:tblPrEx>
          <w:tblCellMar>
            <w:left w:w="170" w:type="dxa"/>
            <w:right w:w="170" w:type="dxa"/>
          </w:tblCellMar>
        </w:tblPrEx>
        <w:trPr>
          <w:cantSplit/>
          <w:trHeight w:hRule="exact" w:val="397"/>
          <w:tblHeader/>
        </w:trPr>
        <w:tc>
          <w:tcPr>
            <w:tcW w:w="4506" w:type="dxa"/>
            <w:tcBorders>
              <w:bottom w:val="single" w:sz="4" w:space="0" w:color="auto"/>
              <w:right w:val="single" w:sz="4" w:space="0" w:color="auto"/>
            </w:tcBorders>
            <w:shd w:val="clear" w:color="auto" w:fill="F3F3F3"/>
            <w:vAlign w:val="center"/>
          </w:tcPr>
          <w:p w:rsidR="0073770D" w:rsidRPr="00D35B72" w:rsidRDefault="0073770D" w:rsidP="00165C1C">
            <w:pPr>
              <w:widowControl w:val="0"/>
              <w:jc w:val="center"/>
              <w:rPr>
                <w:rFonts w:ascii="Arial" w:hAnsi="Arial" w:cs="Arial"/>
                <w:b/>
              </w:rPr>
            </w:pPr>
            <w:r w:rsidRPr="00D35B72">
              <w:rPr>
                <w:rFonts w:ascii="Arial" w:hAnsi="Arial" w:cs="Arial"/>
                <w:b/>
              </w:rPr>
              <w:t>CONTENIDOS</w:t>
            </w:r>
          </w:p>
        </w:tc>
        <w:tc>
          <w:tcPr>
            <w:tcW w:w="4708" w:type="dxa"/>
            <w:tcBorders>
              <w:left w:val="single" w:sz="4" w:space="0" w:color="auto"/>
              <w:bottom w:val="single" w:sz="4" w:space="0" w:color="auto"/>
            </w:tcBorders>
            <w:shd w:val="clear" w:color="auto" w:fill="F3F3F3"/>
            <w:vAlign w:val="center"/>
          </w:tcPr>
          <w:p w:rsidR="0073770D" w:rsidRPr="00D35B72" w:rsidRDefault="0073770D" w:rsidP="00165C1C">
            <w:pPr>
              <w:widowControl w:val="0"/>
              <w:jc w:val="center"/>
              <w:rPr>
                <w:rFonts w:ascii="Arial" w:hAnsi="Arial" w:cs="Arial"/>
                <w:b/>
              </w:rPr>
            </w:pPr>
            <w:r w:rsidRPr="00D35B72">
              <w:rPr>
                <w:rFonts w:ascii="Arial" w:hAnsi="Arial" w:cs="Arial"/>
                <w:b/>
              </w:rPr>
              <w:t>CRITERIOS DE EVALUACIÓN</w:t>
            </w:r>
          </w:p>
        </w:tc>
      </w:tr>
      <w:tr w:rsidR="0073770D" w:rsidRPr="00D35B72" w:rsidTr="00165C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70" w:type="dxa"/>
            <w:left w:w="170" w:type="dxa"/>
            <w:bottom w:w="170" w:type="dxa"/>
            <w:right w:w="170" w:type="dxa"/>
          </w:tblCellMar>
        </w:tblPrEx>
        <w:trPr>
          <w:trHeight w:val="3238"/>
        </w:trPr>
        <w:tc>
          <w:tcPr>
            <w:tcW w:w="4506" w:type="dxa"/>
          </w:tcPr>
          <w:p w:rsidR="00A279D7" w:rsidRPr="00501400" w:rsidRDefault="00A279D7" w:rsidP="006822CA">
            <w:pPr>
              <w:pStyle w:val="Prrafodelista"/>
              <w:numPr>
                <w:ilvl w:val="0"/>
                <w:numId w:val="22"/>
              </w:numPr>
              <w:rPr>
                <w:rFonts w:ascii="Arial" w:hAnsi="Arial" w:cs="Arial"/>
                <w:b/>
              </w:rPr>
            </w:pPr>
            <w:r w:rsidRPr="00501400">
              <w:rPr>
                <w:rFonts w:ascii="Arial" w:hAnsi="Arial" w:cs="Arial"/>
                <w:b/>
              </w:rPr>
              <w:t>El proceso de regularización</w:t>
            </w:r>
          </w:p>
          <w:p w:rsidR="006D790D" w:rsidRPr="00501400" w:rsidRDefault="0073770D" w:rsidP="006822CA">
            <w:pPr>
              <w:pStyle w:val="Prrafodelista"/>
              <w:numPr>
                <w:ilvl w:val="0"/>
                <w:numId w:val="22"/>
              </w:numPr>
              <w:rPr>
                <w:rFonts w:ascii="Arial" w:hAnsi="Arial" w:cs="Arial"/>
                <w:b/>
              </w:rPr>
            </w:pPr>
            <w:r w:rsidRPr="00501400">
              <w:rPr>
                <w:rFonts w:ascii="Arial" w:hAnsi="Arial" w:cs="Arial"/>
                <w:b/>
              </w:rPr>
              <w:t>Perdidas sistemáticas de valor. Amortización.</w:t>
            </w:r>
          </w:p>
          <w:p w:rsidR="0073770D" w:rsidRPr="00501400" w:rsidRDefault="0073770D" w:rsidP="006822CA">
            <w:pPr>
              <w:pStyle w:val="Prrafodelista"/>
              <w:numPr>
                <w:ilvl w:val="0"/>
                <w:numId w:val="22"/>
              </w:numPr>
              <w:rPr>
                <w:rFonts w:ascii="Arial" w:hAnsi="Arial" w:cs="Arial"/>
                <w:b/>
              </w:rPr>
            </w:pPr>
            <w:r w:rsidRPr="00501400">
              <w:rPr>
                <w:rFonts w:ascii="Arial" w:hAnsi="Arial" w:cs="Arial"/>
                <w:b/>
              </w:rPr>
              <w:t xml:space="preserve">Perdidas asistemáticas reversibles. Provisiones. </w:t>
            </w:r>
          </w:p>
          <w:p w:rsidR="0073770D" w:rsidRPr="00501400" w:rsidRDefault="0073770D" w:rsidP="006822CA">
            <w:pPr>
              <w:pStyle w:val="Prrafodelista"/>
              <w:numPr>
                <w:ilvl w:val="0"/>
                <w:numId w:val="22"/>
              </w:numPr>
              <w:rPr>
                <w:rFonts w:ascii="Arial" w:hAnsi="Arial" w:cs="Arial"/>
                <w:b/>
              </w:rPr>
            </w:pPr>
            <w:r w:rsidRPr="00501400">
              <w:rPr>
                <w:rFonts w:ascii="Arial" w:hAnsi="Arial" w:cs="Arial"/>
                <w:b/>
              </w:rPr>
              <w:t xml:space="preserve">Perdidas asistemáticas irreversibles. Corrección de valor. </w:t>
            </w:r>
          </w:p>
          <w:p w:rsidR="0073770D" w:rsidRPr="00501400" w:rsidRDefault="0073770D" w:rsidP="006822CA">
            <w:pPr>
              <w:pStyle w:val="Prrafodelista"/>
              <w:numPr>
                <w:ilvl w:val="0"/>
                <w:numId w:val="22"/>
              </w:numPr>
              <w:rPr>
                <w:rFonts w:ascii="Arial" w:hAnsi="Arial" w:cs="Arial"/>
                <w:b/>
              </w:rPr>
            </w:pPr>
            <w:r w:rsidRPr="00501400">
              <w:rPr>
                <w:rFonts w:ascii="Arial" w:hAnsi="Arial" w:cs="Arial"/>
                <w:b/>
              </w:rPr>
              <w:t xml:space="preserve">Las provisiones de tráfico. </w:t>
            </w:r>
          </w:p>
          <w:p w:rsidR="006D790D" w:rsidRPr="00501400" w:rsidRDefault="0073770D" w:rsidP="006822CA">
            <w:pPr>
              <w:pStyle w:val="Prrafodelista"/>
              <w:numPr>
                <w:ilvl w:val="0"/>
                <w:numId w:val="22"/>
              </w:numPr>
              <w:rPr>
                <w:rFonts w:ascii="Arial" w:hAnsi="Arial" w:cs="Arial"/>
                <w:b/>
              </w:rPr>
            </w:pPr>
            <w:r w:rsidRPr="00501400">
              <w:rPr>
                <w:rFonts w:ascii="Arial" w:hAnsi="Arial" w:cs="Arial"/>
                <w:b/>
              </w:rPr>
              <w:t xml:space="preserve">La periodificación contable. Registros contables del Impuesto de Sociedades. </w:t>
            </w:r>
          </w:p>
          <w:p w:rsidR="0073770D" w:rsidRPr="00501400" w:rsidRDefault="0073770D" w:rsidP="006822CA">
            <w:pPr>
              <w:pStyle w:val="Prrafodelista"/>
              <w:numPr>
                <w:ilvl w:val="0"/>
                <w:numId w:val="22"/>
              </w:numPr>
              <w:rPr>
                <w:rFonts w:ascii="Arial" w:hAnsi="Arial" w:cs="Arial"/>
                <w:b/>
              </w:rPr>
            </w:pPr>
            <w:r w:rsidRPr="00501400">
              <w:rPr>
                <w:rFonts w:ascii="Arial" w:hAnsi="Arial" w:cs="Arial"/>
                <w:b/>
              </w:rPr>
              <w:t xml:space="preserve">Resultado contable. </w:t>
            </w:r>
          </w:p>
          <w:p w:rsidR="0073770D" w:rsidRPr="00501400" w:rsidRDefault="0073770D" w:rsidP="006822CA">
            <w:pPr>
              <w:pStyle w:val="Prrafodelista"/>
              <w:numPr>
                <w:ilvl w:val="0"/>
                <w:numId w:val="22"/>
              </w:numPr>
              <w:rPr>
                <w:rFonts w:ascii="Arial" w:hAnsi="Arial" w:cs="Arial"/>
                <w:b/>
              </w:rPr>
            </w:pPr>
            <w:r w:rsidRPr="00501400">
              <w:rPr>
                <w:rFonts w:ascii="Arial" w:hAnsi="Arial" w:cs="Arial"/>
                <w:b/>
              </w:rPr>
              <w:t xml:space="preserve">Los libros contables. Registros. </w:t>
            </w:r>
          </w:p>
          <w:p w:rsidR="0073770D" w:rsidRPr="00A279D7" w:rsidRDefault="0073770D" w:rsidP="006822CA">
            <w:pPr>
              <w:pStyle w:val="Prrafodelista"/>
              <w:numPr>
                <w:ilvl w:val="0"/>
                <w:numId w:val="22"/>
              </w:numPr>
              <w:rPr>
                <w:rFonts w:ascii="Arial" w:hAnsi="Arial" w:cs="Arial"/>
              </w:rPr>
            </w:pPr>
            <w:r w:rsidRPr="00501400">
              <w:rPr>
                <w:rFonts w:ascii="Arial" w:hAnsi="Arial" w:cs="Arial"/>
                <w:b/>
              </w:rPr>
              <w:t>Aplicaciones informáticas de contabilidad</w:t>
            </w:r>
            <w:r w:rsidRPr="00A279D7">
              <w:rPr>
                <w:rFonts w:ascii="Arial" w:hAnsi="Arial" w:cs="Arial"/>
              </w:rPr>
              <w:t xml:space="preserve">. </w:t>
            </w:r>
          </w:p>
          <w:p w:rsidR="0073770D" w:rsidRDefault="0073770D" w:rsidP="0073770D">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uppressAutoHyphens/>
              <w:spacing w:after="60"/>
              <w:ind w:left="720"/>
              <w:jc w:val="both"/>
              <w:rPr>
                <w:rFonts w:ascii="Arial" w:hAnsi="Arial" w:cs="Arial"/>
              </w:rPr>
            </w:pPr>
          </w:p>
          <w:p w:rsidR="00AC32F3" w:rsidRPr="00D35B72" w:rsidRDefault="00AC32F3" w:rsidP="00AC32F3">
            <w:pPr>
              <w:spacing w:after="200" w:line="276" w:lineRule="auto"/>
              <w:rPr>
                <w:rFonts w:ascii="Arial" w:hAnsi="Arial" w:cs="Arial"/>
              </w:rPr>
            </w:pPr>
          </w:p>
        </w:tc>
        <w:tc>
          <w:tcPr>
            <w:tcW w:w="4708" w:type="dxa"/>
          </w:tcPr>
          <w:p w:rsidR="0073770D" w:rsidRPr="00D35B72" w:rsidRDefault="0073770D" w:rsidP="006822CA">
            <w:pPr>
              <w:numPr>
                <w:ilvl w:val="0"/>
                <w:numId w:val="15"/>
              </w:numPr>
              <w:jc w:val="both"/>
              <w:rPr>
                <w:rFonts w:ascii="Arial" w:hAnsi="Arial" w:cs="Arial"/>
                <w:spacing w:val="-3"/>
              </w:rPr>
            </w:pPr>
            <w:r w:rsidRPr="00D35B72">
              <w:rPr>
                <w:rFonts w:ascii="Arial" w:hAnsi="Arial" w:cs="Arial"/>
                <w:spacing w:val="-3"/>
              </w:rPr>
              <w:t>Se han registrado en soporte informático los hechos contables y fiscales que se generan en un ciclo económico completo contenidos en los documentos soportes.</w:t>
            </w:r>
          </w:p>
          <w:p w:rsidR="0073770D" w:rsidRPr="00D35B72" w:rsidRDefault="0073770D" w:rsidP="006822CA">
            <w:pPr>
              <w:numPr>
                <w:ilvl w:val="0"/>
                <w:numId w:val="15"/>
              </w:numPr>
              <w:jc w:val="both"/>
              <w:rPr>
                <w:rFonts w:ascii="Arial" w:hAnsi="Arial" w:cs="Arial"/>
                <w:spacing w:val="-3"/>
              </w:rPr>
            </w:pPr>
            <w:r w:rsidRPr="00D35B72">
              <w:rPr>
                <w:rFonts w:ascii="Arial" w:hAnsi="Arial" w:cs="Arial"/>
                <w:spacing w:val="-3"/>
              </w:rPr>
              <w:t>Se han calculado y contabilizado las correcciones de valor que procedan.</w:t>
            </w:r>
          </w:p>
          <w:p w:rsidR="0073770D" w:rsidRPr="00D35B72" w:rsidRDefault="0073770D" w:rsidP="006822CA">
            <w:pPr>
              <w:numPr>
                <w:ilvl w:val="0"/>
                <w:numId w:val="15"/>
              </w:numPr>
              <w:jc w:val="both"/>
              <w:rPr>
                <w:rFonts w:ascii="Arial" w:hAnsi="Arial" w:cs="Arial"/>
                <w:spacing w:val="-3"/>
              </w:rPr>
            </w:pPr>
            <w:r w:rsidRPr="00D35B72">
              <w:rPr>
                <w:rFonts w:ascii="Arial" w:hAnsi="Arial" w:cs="Arial"/>
                <w:spacing w:val="-3"/>
              </w:rPr>
              <w:t>Se han reconocido los métodos de amortización más habituales.</w:t>
            </w:r>
          </w:p>
          <w:p w:rsidR="0073770D" w:rsidRPr="00D35B72" w:rsidRDefault="0073770D" w:rsidP="006822CA">
            <w:pPr>
              <w:numPr>
                <w:ilvl w:val="0"/>
                <w:numId w:val="15"/>
              </w:numPr>
              <w:jc w:val="both"/>
              <w:rPr>
                <w:rFonts w:ascii="Arial" w:hAnsi="Arial" w:cs="Arial"/>
                <w:spacing w:val="-3"/>
              </w:rPr>
            </w:pPr>
            <w:r w:rsidRPr="00D35B72">
              <w:rPr>
                <w:rFonts w:ascii="Arial" w:hAnsi="Arial" w:cs="Arial"/>
                <w:spacing w:val="-3"/>
              </w:rPr>
              <w:t>Se han realizado los cálculos derivados de la amortización del inmovilizado.</w:t>
            </w:r>
          </w:p>
          <w:p w:rsidR="0073770D" w:rsidRPr="00D35B72" w:rsidRDefault="0073770D" w:rsidP="006822CA">
            <w:pPr>
              <w:numPr>
                <w:ilvl w:val="0"/>
                <w:numId w:val="15"/>
              </w:numPr>
              <w:jc w:val="both"/>
              <w:rPr>
                <w:rFonts w:ascii="Arial" w:hAnsi="Arial" w:cs="Arial"/>
                <w:spacing w:val="-3"/>
              </w:rPr>
            </w:pPr>
            <w:r w:rsidRPr="00D35B72">
              <w:rPr>
                <w:rFonts w:ascii="Arial" w:hAnsi="Arial" w:cs="Arial"/>
                <w:spacing w:val="-3"/>
              </w:rPr>
              <w:t>Se han dotado las amortizaciones que procedan según la amortización técnica propuesta.</w:t>
            </w:r>
          </w:p>
          <w:p w:rsidR="0073770D" w:rsidRPr="00D35B72" w:rsidRDefault="0073770D" w:rsidP="006822CA">
            <w:pPr>
              <w:numPr>
                <w:ilvl w:val="0"/>
                <w:numId w:val="15"/>
              </w:numPr>
              <w:jc w:val="both"/>
              <w:rPr>
                <w:rFonts w:ascii="Arial" w:hAnsi="Arial" w:cs="Arial"/>
                <w:spacing w:val="-3"/>
              </w:rPr>
            </w:pPr>
            <w:r w:rsidRPr="00D35B72">
              <w:rPr>
                <w:rFonts w:ascii="Arial" w:hAnsi="Arial" w:cs="Arial"/>
                <w:spacing w:val="-3"/>
              </w:rPr>
              <w:t>Se han realizado los asientos derivados de la periodificación contable.</w:t>
            </w:r>
          </w:p>
          <w:p w:rsidR="0073770D" w:rsidRPr="00D35B72" w:rsidRDefault="0073770D" w:rsidP="006822CA">
            <w:pPr>
              <w:numPr>
                <w:ilvl w:val="0"/>
                <w:numId w:val="15"/>
              </w:numPr>
              <w:jc w:val="both"/>
              <w:rPr>
                <w:rFonts w:ascii="Arial" w:hAnsi="Arial" w:cs="Arial"/>
                <w:spacing w:val="-3"/>
              </w:rPr>
            </w:pPr>
            <w:r w:rsidRPr="00D35B72">
              <w:rPr>
                <w:rFonts w:ascii="Arial" w:hAnsi="Arial" w:cs="Arial"/>
                <w:spacing w:val="-3"/>
              </w:rPr>
              <w:t>Se ha obtenido el resultado por medio del proceso de regularización.</w:t>
            </w:r>
          </w:p>
          <w:p w:rsidR="0073770D" w:rsidRPr="00D35B72" w:rsidRDefault="0073770D" w:rsidP="006822CA">
            <w:pPr>
              <w:numPr>
                <w:ilvl w:val="0"/>
                <w:numId w:val="15"/>
              </w:numPr>
              <w:jc w:val="both"/>
              <w:rPr>
                <w:rFonts w:ascii="Arial" w:hAnsi="Arial" w:cs="Arial"/>
                <w:spacing w:val="-3"/>
              </w:rPr>
            </w:pPr>
            <w:r w:rsidRPr="00D35B72">
              <w:rPr>
                <w:rFonts w:ascii="Arial" w:hAnsi="Arial" w:cs="Arial"/>
                <w:spacing w:val="-3"/>
              </w:rPr>
              <w:t>Se ha registrado la distribución del resultado según las normas y las indicaciones propuestas.</w:t>
            </w:r>
          </w:p>
          <w:p w:rsidR="0073770D" w:rsidRDefault="0073770D" w:rsidP="006822CA">
            <w:pPr>
              <w:numPr>
                <w:ilvl w:val="0"/>
                <w:numId w:val="15"/>
              </w:numPr>
              <w:jc w:val="both"/>
              <w:rPr>
                <w:rFonts w:ascii="Arial" w:hAnsi="Arial" w:cs="Arial"/>
                <w:spacing w:val="-3"/>
              </w:rPr>
            </w:pPr>
            <w:r w:rsidRPr="00D35B72">
              <w:rPr>
                <w:rFonts w:ascii="Arial" w:hAnsi="Arial" w:cs="Arial"/>
                <w:spacing w:val="-3"/>
              </w:rPr>
              <w:t>Se han registrado en los libros obligatorios de la empresa todas las operaciones derivadas del ejercicio económico que sean necesarias.</w:t>
            </w:r>
          </w:p>
          <w:p w:rsidR="0073770D" w:rsidRPr="00501400" w:rsidRDefault="0073770D" w:rsidP="006822CA">
            <w:pPr>
              <w:numPr>
                <w:ilvl w:val="0"/>
                <w:numId w:val="15"/>
              </w:numPr>
              <w:jc w:val="both"/>
              <w:rPr>
                <w:rFonts w:ascii="Arial" w:hAnsi="Arial" w:cs="Arial"/>
                <w:spacing w:val="-3"/>
              </w:rPr>
            </w:pPr>
            <w:r w:rsidRPr="00501400">
              <w:rPr>
                <w:rFonts w:ascii="Arial" w:hAnsi="Arial" w:cs="Arial"/>
                <w:spacing w:val="-3"/>
              </w:rPr>
              <w:t>Se han realizado copias de seguridad para la salvaguarda de los datos.</w:t>
            </w:r>
          </w:p>
        </w:tc>
      </w:tr>
    </w:tbl>
    <w:p w:rsidR="0073770D" w:rsidRPr="00D35B72" w:rsidRDefault="0073770D" w:rsidP="0073770D">
      <w:pPr>
        <w:widowControl w:val="0"/>
        <w:spacing w:line="40" w:lineRule="exact"/>
        <w:jc w:val="both"/>
        <w:rPr>
          <w:rFonts w:ascii="Arial" w:hAnsi="Arial" w:cs="Arial"/>
        </w:rPr>
      </w:pPr>
    </w:p>
    <w:p w:rsidR="0073770D" w:rsidRPr="00D35B72" w:rsidRDefault="0073770D" w:rsidP="0073770D">
      <w:pPr>
        <w:widowControl w:val="0"/>
        <w:spacing w:line="40" w:lineRule="exact"/>
        <w:jc w:val="both"/>
        <w:rPr>
          <w:rFonts w:ascii="Arial" w:hAnsi="Arial" w:cs="Arial"/>
        </w:rPr>
      </w:pPr>
    </w:p>
    <w:p w:rsidR="0073770D" w:rsidRPr="00D35B72" w:rsidRDefault="0073770D" w:rsidP="0073770D">
      <w:pPr>
        <w:widowControl w:val="0"/>
        <w:spacing w:line="40" w:lineRule="exact"/>
        <w:jc w:val="both"/>
        <w:rPr>
          <w:rFonts w:ascii="Arial" w:hAnsi="Arial" w:cs="Arial"/>
        </w:rPr>
      </w:pPr>
    </w:p>
    <w:p w:rsidR="0073770D" w:rsidRPr="00D35B72" w:rsidRDefault="0073770D" w:rsidP="0073770D">
      <w:pPr>
        <w:widowControl w:val="0"/>
        <w:spacing w:line="40" w:lineRule="exact"/>
        <w:jc w:val="both"/>
        <w:rPr>
          <w:rFonts w:ascii="Arial" w:hAnsi="Arial" w:cs="Arial"/>
        </w:rPr>
      </w:pPr>
    </w:p>
    <w:p w:rsidR="0073770D" w:rsidRPr="00D35B72" w:rsidRDefault="0073770D" w:rsidP="0073770D">
      <w:pPr>
        <w:widowControl w:val="0"/>
        <w:spacing w:line="40" w:lineRule="exact"/>
        <w:jc w:val="both"/>
        <w:rPr>
          <w:rFonts w:ascii="Arial" w:hAnsi="Arial" w:cs="Arial"/>
        </w:rPr>
      </w:pPr>
    </w:p>
    <w:p w:rsidR="0073770D" w:rsidRPr="00D35B72" w:rsidRDefault="0073770D" w:rsidP="0073770D">
      <w:pPr>
        <w:widowControl w:val="0"/>
        <w:spacing w:line="40" w:lineRule="exact"/>
        <w:jc w:val="both"/>
        <w:rPr>
          <w:rFonts w:ascii="Arial" w:hAnsi="Arial" w:cs="Arial"/>
        </w:rPr>
      </w:pPr>
    </w:p>
    <w:p w:rsidR="0073770D" w:rsidRPr="00D35B72" w:rsidRDefault="0073770D" w:rsidP="0073770D">
      <w:pPr>
        <w:widowControl w:val="0"/>
        <w:spacing w:line="40" w:lineRule="exact"/>
        <w:jc w:val="both"/>
        <w:rPr>
          <w:rFonts w:ascii="Arial" w:hAnsi="Arial" w:cs="Arial"/>
        </w:rPr>
      </w:pPr>
    </w:p>
    <w:p w:rsidR="0073770D" w:rsidRPr="00D35B72" w:rsidRDefault="0073770D" w:rsidP="0073770D">
      <w:pPr>
        <w:widowControl w:val="0"/>
        <w:spacing w:line="40" w:lineRule="exact"/>
        <w:jc w:val="both"/>
        <w:rPr>
          <w:rFonts w:ascii="Arial" w:hAnsi="Arial" w:cs="Arial"/>
        </w:rPr>
      </w:pPr>
    </w:p>
    <w:p w:rsidR="0073770D" w:rsidRPr="00D35B72" w:rsidRDefault="0073770D" w:rsidP="0073770D">
      <w:pPr>
        <w:widowControl w:val="0"/>
        <w:spacing w:line="40" w:lineRule="exact"/>
        <w:jc w:val="both"/>
        <w:rPr>
          <w:rFonts w:ascii="Arial" w:hAnsi="Arial" w:cs="Arial"/>
        </w:rPr>
      </w:pPr>
    </w:p>
    <w:p w:rsidR="0073770D" w:rsidRPr="00D35B72" w:rsidRDefault="0073770D" w:rsidP="0073770D">
      <w:pPr>
        <w:widowControl w:val="0"/>
        <w:spacing w:line="40" w:lineRule="exact"/>
        <w:jc w:val="both"/>
        <w:rPr>
          <w:rFonts w:ascii="Arial" w:hAnsi="Arial" w:cs="Arial"/>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506"/>
        <w:gridCol w:w="4708"/>
      </w:tblGrid>
      <w:tr w:rsidR="0073770D" w:rsidRPr="00D35B72" w:rsidTr="00AC32F3">
        <w:trPr>
          <w:cantSplit/>
          <w:trHeight w:hRule="exact" w:val="1171"/>
        </w:trPr>
        <w:tc>
          <w:tcPr>
            <w:tcW w:w="9214" w:type="dxa"/>
            <w:gridSpan w:val="2"/>
            <w:shd w:val="clear" w:color="auto" w:fill="F3F3F3"/>
            <w:vAlign w:val="center"/>
          </w:tcPr>
          <w:p w:rsidR="006D790D" w:rsidRDefault="00AC32F3" w:rsidP="006D790D">
            <w:pPr>
              <w:rPr>
                <w:rFonts w:ascii="Arial" w:hAnsi="Arial" w:cs="Arial"/>
                <w:b/>
              </w:rPr>
            </w:pPr>
            <w:r>
              <w:rPr>
                <w:rFonts w:ascii="Arial" w:hAnsi="Arial" w:cs="Arial"/>
                <w:b/>
              </w:rPr>
              <w:t xml:space="preserve">Bloque 4.  </w:t>
            </w:r>
            <w:r w:rsidR="00501400">
              <w:rPr>
                <w:rFonts w:ascii="Arial" w:hAnsi="Arial" w:cs="Arial"/>
                <w:b/>
              </w:rPr>
              <w:t>La comunicación de la información contable</w:t>
            </w:r>
            <w:r w:rsidR="00A279D7" w:rsidRPr="00165C1C">
              <w:rPr>
                <w:rFonts w:ascii="Arial" w:hAnsi="Arial" w:cs="Arial"/>
                <w:b/>
              </w:rPr>
              <w:t>.</w:t>
            </w:r>
          </w:p>
          <w:p w:rsidR="00AC32F3" w:rsidRPr="00165C1C" w:rsidRDefault="00AC32F3" w:rsidP="006D790D">
            <w:pPr>
              <w:rPr>
                <w:rFonts w:ascii="Arial" w:hAnsi="Arial" w:cs="Arial"/>
                <w:b/>
              </w:rPr>
            </w:pPr>
          </w:p>
          <w:p w:rsidR="0073770D" w:rsidRPr="00AC32F3" w:rsidRDefault="00AC32F3" w:rsidP="00AC32F3">
            <w:pPr>
              <w:widowControl w:val="0"/>
              <w:tabs>
                <w:tab w:val="left" w:pos="625"/>
              </w:tabs>
              <w:ind w:left="1416"/>
              <w:jc w:val="both"/>
              <w:rPr>
                <w:rFonts w:ascii="Arial" w:hAnsi="Arial" w:cs="Arial"/>
                <w:b/>
              </w:rPr>
            </w:pPr>
            <w:r w:rsidRPr="00AC32F3">
              <w:rPr>
                <w:rFonts w:ascii="Arial" w:hAnsi="Arial" w:cs="Arial"/>
                <w:b/>
              </w:rPr>
              <w:t>U12. Las cuentas anuales.</w:t>
            </w:r>
          </w:p>
          <w:p w:rsidR="00AC32F3" w:rsidRPr="00D35B72" w:rsidRDefault="00AC32F3" w:rsidP="00AC32F3">
            <w:pPr>
              <w:widowControl w:val="0"/>
              <w:tabs>
                <w:tab w:val="left" w:pos="625"/>
              </w:tabs>
              <w:ind w:left="1416"/>
              <w:jc w:val="both"/>
              <w:rPr>
                <w:rFonts w:ascii="Arial" w:hAnsi="Arial" w:cs="Arial"/>
              </w:rPr>
            </w:pPr>
            <w:r w:rsidRPr="00AC32F3">
              <w:rPr>
                <w:rFonts w:ascii="Arial" w:hAnsi="Arial" w:cs="Arial"/>
                <w:b/>
              </w:rPr>
              <w:t>U15. Aplicaciones informáticas</w:t>
            </w:r>
          </w:p>
        </w:tc>
      </w:tr>
      <w:tr w:rsidR="0073770D" w:rsidRPr="00D35B72" w:rsidTr="00165C1C">
        <w:tblPrEx>
          <w:tblCellMar>
            <w:left w:w="170" w:type="dxa"/>
            <w:right w:w="170" w:type="dxa"/>
          </w:tblCellMar>
        </w:tblPrEx>
        <w:trPr>
          <w:cantSplit/>
          <w:trHeight w:hRule="exact" w:val="397"/>
        </w:trPr>
        <w:tc>
          <w:tcPr>
            <w:tcW w:w="9214" w:type="dxa"/>
            <w:gridSpan w:val="2"/>
            <w:shd w:val="clear" w:color="auto" w:fill="F3F3F3"/>
            <w:vAlign w:val="center"/>
          </w:tcPr>
          <w:p w:rsidR="0073770D" w:rsidRPr="00D35B72" w:rsidRDefault="0073770D" w:rsidP="00165C1C">
            <w:pPr>
              <w:widowControl w:val="0"/>
              <w:jc w:val="center"/>
              <w:rPr>
                <w:rFonts w:ascii="Arial" w:hAnsi="Arial" w:cs="Arial"/>
                <w:b/>
              </w:rPr>
            </w:pPr>
            <w:r w:rsidRPr="00D35B72">
              <w:rPr>
                <w:rFonts w:ascii="Arial" w:hAnsi="Arial" w:cs="Arial"/>
                <w:b/>
              </w:rPr>
              <w:t>RESULTADOS DE APRENDIZAJE</w:t>
            </w:r>
          </w:p>
        </w:tc>
      </w:tr>
      <w:tr w:rsidR="0073770D" w:rsidRPr="00D35B72" w:rsidTr="00165C1C">
        <w:tblPrEx>
          <w:tblCellMar>
            <w:top w:w="170" w:type="dxa"/>
            <w:left w:w="170" w:type="dxa"/>
            <w:bottom w:w="170" w:type="dxa"/>
            <w:right w:w="170" w:type="dxa"/>
          </w:tblCellMar>
        </w:tblPrEx>
        <w:trPr>
          <w:trHeight w:val="540"/>
        </w:trPr>
        <w:tc>
          <w:tcPr>
            <w:tcW w:w="9214" w:type="dxa"/>
            <w:gridSpan w:val="2"/>
          </w:tcPr>
          <w:p w:rsidR="0073770D" w:rsidRPr="00AC32F3" w:rsidRDefault="0073770D" w:rsidP="00AC32F3">
            <w:pPr>
              <w:jc w:val="both"/>
              <w:rPr>
                <w:rFonts w:ascii="Arial" w:hAnsi="Arial" w:cs="Arial"/>
                <w:b/>
                <w:spacing w:val="-4"/>
              </w:rPr>
            </w:pPr>
            <w:r w:rsidRPr="00AC32F3">
              <w:rPr>
                <w:rFonts w:ascii="Arial" w:hAnsi="Arial" w:cs="Arial"/>
                <w:b/>
                <w:spacing w:val="-3"/>
              </w:rPr>
              <w:t>4. Confecciona las cuentas anuales y verifica los trámites para su depósito en el Registro Mercantil aplicando la legislación mercantil vigente</w:t>
            </w:r>
          </w:p>
        </w:tc>
      </w:tr>
      <w:tr w:rsidR="0073770D" w:rsidRPr="00D35B72" w:rsidTr="00165C1C">
        <w:tblPrEx>
          <w:tblCellMar>
            <w:left w:w="170" w:type="dxa"/>
            <w:right w:w="170" w:type="dxa"/>
          </w:tblCellMar>
        </w:tblPrEx>
        <w:trPr>
          <w:cantSplit/>
          <w:trHeight w:hRule="exact" w:val="397"/>
          <w:tblHeader/>
        </w:trPr>
        <w:tc>
          <w:tcPr>
            <w:tcW w:w="4506" w:type="dxa"/>
            <w:tcBorders>
              <w:bottom w:val="single" w:sz="4" w:space="0" w:color="auto"/>
              <w:right w:val="single" w:sz="4" w:space="0" w:color="auto"/>
            </w:tcBorders>
            <w:shd w:val="clear" w:color="auto" w:fill="F3F3F3"/>
            <w:vAlign w:val="center"/>
          </w:tcPr>
          <w:p w:rsidR="0073770D" w:rsidRPr="00D35B72" w:rsidRDefault="0073770D" w:rsidP="00165C1C">
            <w:pPr>
              <w:widowControl w:val="0"/>
              <w:jc w:val="center"/>
              <w:rPr>
                <w:rFonts w:ascii="Arial" w:hAnsi="Arial" w:cs="Arial"/>
                <w:b/>
              </w:rPr>
            </w:pPr>
            <w:r w:rsidRPr="00D35B72">
              <w:rPr>
                <w:rFonts w:ascii="Arial" w:hAnsi="Arial" w:cs="Arial"/>
                <w:b/>
              </w:rPr>
              <w:t>CONTENIDOS</w:t>
            </w:r>
          </w:p>
        </w:tc>
        <w:tc>
          <w:tcPr>
            <w:tcW w:w="4708" w:type="dxa"/>
            <w:tcBorders>
              <w:left w:val="single" w:sz="4" w:space="0" w:color="auto"/>
              <w:bottom w:val="single" w:sz="4" w:space="0" w:color="auto"/>
            </w:tcBorders>
            <w:shd w:val="clear" w:color="auto" w:fill="F3F3F3"/>
            <w:vAlign w:val="center"/>
          </w:tcPr>
          <w:p w:rsidR="0073770D" w:rsidRPr="00D35B72" w:rsidRDefault="0073770D" w:rsidP="00165C1C">
            <w:pPr>
              <w:widowControl w:val="0"/>
              <w:jc w:val="center"/>
              <w:rPr>
                <w:rFonts w:ascii="Arial" w:hAnsi="Arial" w:cs="Arial"/>
                <w:b/>
              </w:rPr>
            </w:pPr>
            <w:r w:rsidRPr="00D35B72">
              <w:rPr>
                <w:rFonts w:ascii="Arial" w:hAnsi="Arial" w:cs="Arial"/>
                <w:b/>
              </w:rPr>
              <w:t>CRITERIOS DE EVALUACIÓN</w:t>
            </w:r>
          </w:p>
        </w:tc>
      </w:tr>
      <w:tr w:rsidR="0073770D" w:rsidRPr="00D35B72" w:rsidTr="00165C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70" w:type="dxa"/>
            <w:left w:w="170" w:type="dxa"/>
            <w:bottom w:w="170" w:type="dxa"/>
            <w:right w:w="170" w:type="dxa"/>
          </w:tblCellMar>
        </w:tblPrEx>
        <w:trPr>
          <w:trHeight w:val="6051"/>
        </w:trPr>
        <w:tc>
          <w:tcPr>
            <w:tcW w:w="4506" w:type="dxa"/>
          </w:tcPr>
          <w:p w:rsidR="0073770D" w:rsidRPr="00501400" w:rsidRDefault="0073770D" w:rsidP="006822CA">
            <w:pPr>
              <w:pStyle w:val="Prrafodelista"/>
              <w:numPr>
                <w:ilvl w:val="0"/>
                <w:numId w:val="23"/>
              </w:numPr>
              <w:rPr>
                <w:rFonts w:ascii="Arial" w:hAnsi="Arial" w:cs="Arial"/>
                <w:b/>
              </w:rPr>
            </w:pPr>
            <w:r w:rsidRPr="00501400">
              <w:rPr>
                <w:rFonts w:ascii="Arial" w:hAnsi="Arial" w:cs="Arial"/>
                <w:b/>
              </w:rPr>
              <w:t xml:space="preserve">Las cuentas anuales. Modelos normales y abreviados. </w:t>
            </w:r>
          </w:p>
          <w:p w:rsidR="0073770D" w:rsidRPr="00501400" w:rsidRDefault="0073770D" w:rsidP="006822CA">
            <w:pPr>
              <w:pStyle w:val="Prrafodelista"/>
              <w:numPr>
                <w:ilvl w:val="0"/>
                <w:numId w:val="23"/>
              </w:numPr>
              <w:rPr>
                <w:rFonts w:ascii="Arial" w:hAnsi="Arial" w:cs="Arial"/>
                <w:b/>
              </w:rPr>
            </w:pPr>
            <w:r w:rsidRPr="00501400">
              <w:rPr>
                <w:rFonts w:ascii="Arial" w:hAnsi="Arial" w:cs="Arial"/>
                <w:b/>
              </w:rPr>
              <w:t xml:space="preserve">Normas para la elaboración de cuentas anuales. </w:t>
            </w:r>
          </w:p>
          <w:p w:rsidR="0073770D" w:rsidRPr="00501400" w:rsidRDefault="0073770D" w:rsidP="006822CA">
            <w:pPr>
              <w:pStyle w:val="Prrafodelista"/>
              <w:numPr>
                <w:ilvl w:val="0"/>
                <w:numId w:val="23"/>
              </w:numPr>
              <w:rPr>
                <w:rFonts w:ascii="Arial" w:hAnsi="Arial" w:cs="Arial"/>
                <w:b/>
              </w:rPr>
            </w:pPr>
            <w:r w:rsidRPr="00501400">
              <w:rPr>
                <w:rFonts w:ascii="Arial" w:hAnsi="Arial" w:cs="Arial"/>
                <w:b/>
              </w:rPr>
              <w:t xml:space="preserve">El balance de situación. </w:t>
            </w:r>
          </w:p>
          <w:p w:rsidR="0073770D" w:rsidRPr="00501400" w:rsidRDefault="0073770D" w:rsidP="006822CA">
            <w:pPr>
              <w:pStyle w:val="Prrafodelista"/>
              <w:numPr>
                <w:ilvl w:val="0"/>
                <w:numId w:val="23"/>
              </w:numPr>
              <w:rPr>
                <w:rFonts w:ascii="Arial" w:hAnsi="Arial" w:cs="Arial"/>
                <w:b/>
              </w:rPr>
            </w:pPr>
            <w:r w:rsidRPr="00501400">
              <w:rPr>
                <w:rFonts w:ascii="Arial" w:hAnsi="Arial" w:cs="Arial"/>
                <w:b/>
              </w:rPr>
              <w:t xml:space="preserve">La cuenta de pérdidas y ganancias. </w:t>
            </w:r>
          </w:p>
          <w:p w:rsidR="0073770D" w:rsidRPr="00501400" w:rsidRDefault="0073770D" w:rsidP="006822CA">
            <w:pPr>
              <w:pStyle w:val="Prrafodelista"/>
              <w:numPr>
                <w:ilvl w:val="0"/>
                <w:numId w:val="23"/>
              </w:numPr>
              <w:rPr>
                <w:rFonts w:ascii="Arial" w:hAnsi="Arial" w:cs="Arial"/>
                <w:b/>
              </w:rPr>
            </w:pPr>
            <w:r w:rsidRPr="00501400">
              <w:rPr>
                <w:rFonts w:ascii="Arial" w:hAnsi="Arial" w:cs="Arial"/>
                <w:b/>
              </w:rPr>
              <w:t>Estado de cambios en el patrimonio neto.</w:t>
            </w:r>
          </w:p>
          <w:p w:rsidR="0073770D" w:rsidRPr="00501400" w:rsidRDefault="0073770D" w:rsidP="006822CA">
            <w:pPr>
              <w:pStyle w:val="Prrafodelista"/>
              <w:numPr>
                <w:ilvl w:val="0"/>
                <w:numId w:val="23"/>
              </w:numPr>
              <w:rPr>
                <w:rFonts w:ascii="Arial" w:hAnsi="Arial" w:cs="Arial"/>
                <w:b/>
              </w:rPr>
            </w:pPr>
            <w:r w:rsidRPr="00501400">
              <w:rPr>
                <w:rFonts w:ascii="Arial" w:hAnsi="Arial" w:cs="Arial"/>
                <w:b/>
              </w:rPr>
              <w:t xml:space="preserve">Estado de flujos de efectivo. </w:t>
            </w:r>
          </w:p>
          <w:p w:rsidR="0073770D" w:rsidRPr="00501400" w:rsidRDefault="0073770D" w:rsidP="006822CA">
            <w:pPr>
              <w:pStyle w:val="Prrafodelista"/>
              <w:numPr>
                <w:ilvl w:val="0"/>
                <w:numId w:val="23"/>
              </w:numPr>
              <w:rPr>
                <w:rFonts w:ascii="Arial" w:hAnsi="Arial" w:cs="Arial"/>
                <w:b/>
              </w:rPr>
            </w:pPr>
            <w:r w:rsidRPr="00501400">
              <w:rPr>
                <w:rFonts w:ascii="Arial" w:hAnsi="Arial" w:cs="Arial"/>
                <w:b/>
              </w:rPr>
              <w:t xml:space="preserve">La memoria. </w:t>
            </w:r>
          </w:p>
          <w:p w:rsidR="0073770D" w:rsidRPr="00501400" w:rsidRDefault="0073770D" w:rsidP="006822CA">
            <w:pPr>
              <w:pStyle w:val="Prrafodelista"/>
              <w:numPr>
                <w:ilvl w:val="0"/>
                <w:numId w:val="23"/>
              </w:numPr>
              <w:rPr>
                <w:rFonts w:ascii="Arial" w:hAnsi="Arial" w:cs="Arial"/>
                <w:b/>
              </w:rPr>
            </w:pPr>
            <w:r w:rsidRPr="00501400">
              <w:rPr>
                <w:rFonts w:ascii="Arial" w:hAnsi="Arial" w:cs="Arial"/>
                <w:b/>
              </w:rPr>
              <w:t xml:space="preserve">Depósito y publicación de las cuentas anuales. </w:t>
            </w:r>
          </w:p>
          <w:p w:rsidR="0073770D" w:rsidRPr="00501400" w:rsidRDefault="0073770D" w:rsidP="006822CA">
            <w:pPr>
              <w:pStyle w:val="Prrafodelista"/>
              <w:numPr>
                <w:ilvl w:val="0"/>
                <w:numId w:val="23"/>
              </w:numPr>
              <w:rPr>
                <w:rFonts w:ascii="Arial" w:hAnsi="Arial" w:cs="Arial"/>
                <w:b/>
              </w:rPr>
            </w:pPr>
            <w:r w:rsidRPr="00501400">
              <w:rPr>
                <w:rFonts w:ascii="Arial" w:hAnsi="Arial" w:cs="Arial"/>
                <w:b/>
              </w:rPr>
              <w:t xml:space="preserve">Aplicaciones informáticas de contabilidad. </w:t>
            </w:r>
          </w:p>
          <w:p w:rsidR="00AC32F3" w:rsidRPr="00D35B72" w:rsidRDefault="00AC32F3" w:rsidP="00AC32F3">
            <w:pPr>
              <w:spacing w:after="200" w:line="276" w:lineRule="auto"/>
              <w:rPr>
                <w:rFonts w:ascii="Arial" w:hAnsi="Arial" w:cs="Arial"/>
              </w:rPr>
            </w:pPr>
          </w:p>
        </w:tc>
        <w:tc>
          <w:tcPr>
            <w:tcW w:w="4708" w:type="dxa"/>
          </w:tcPr>
          <w:p w:rsidR="0073770D" w:rsidRPr="00D35B72" w:rsidRDefault="0073770D" w:rsidP="006822CA">
            <w:pPr>
              <w:numPr>
                <w:ilvl w:val="0"/>
                <w:numId w:val="16"/>
              </w:numPr>
              <w:jc w:val="both"/>
              <w:rPr>
                <w:rFonts w:ascii="Arial" w:hAnsi="Arial" w:cs="Arial"/>
                <w:spacing w:val="-3"/>
              </w:rPr>
            </w:pPr>
            <w:r w:rsidRPr="00D35B72">
              <w:rPr>
                <w:rFonts w:ascii="Arial" w:hAnsi="Arial" w:cs="Arial"/>
                <w:spacing w:val="-3"/>
              </w:rPr>
              <w:t>Se ha determinado la estructura de la cuenta de pérdidas y ganancias diferenciando los distintos tipos de resultado que integran.</w:t>
            </w:r>
          </w:p>
          <w:p w:rsidR="0073770D" w:rsidRPr="00D35B72" w:rsidRDefault="0073770D" w:rsidP="006822CA">
            <w:pPr>
              <w:numPr>
                <w:ilvl w:val="0"/>
                <w:numId w:val="16"/>
              </w:numPr>
              <w:jc w:val="both"/>
              <w:rPr>
                <w:rFonts w:ascii="Arial" w:hAnsi="Arial" w:cs="Arial"/>
                <w:spacing w:val="-3"/>
              </w:rPr>
            </w:pPr>
            <w:r w:rsidRPr="00D35B72">
              <w:rPr>
                <w:rFonts w:ascii="Arial" w:hAnsi="Arial" w:cs="Arial"/>
                <w:spacing w:val="-3"/>
              </w:rPr>
              <w:t>Se ha determinado la estructura del balance de situación indicando las relaciones entre los diferentes epígrafes.</w:t>
            </w:r>
          </w:p>
          <w:p w:rsidR="0073770D" w:rsidRPr="00D35B72" w:rsidRDefault="0073770D" w:rsidP="006822CA">
            <w:pPr>
              <w:numPr>
                <w:ilvl w:val="0"/>
                <w:numId w:val="16"/>
              </w:numPr>
              <w:jc w:val="both"/>
              <w:rPr>
                <w:rFonts w:ascii="Arial" w:hAnsi="Arial" w:cs="Arial"/>
                <w:spacing w:val="-3"/>
              </w:rPr>
            </w:pPr>
            <w:r w:rsidRPr="00D35B72">
              <w:rPr>
                <w:rFonts w:ascii="Arial" w:hAnsi="Arial" w:cs="Arial"/>
                <w:spacing w:val="-3"/>
              </w:rPr>
              <w:t>Se ha establecido la estructura de la memoria, estado de cambios en el patrimonio y estado de flujos de efectivo.</w:t>
            </w:r>
          </w:p>
          <w:p w:rsidR="0073770D" w:rsidRPr="00D35B72" w:rsidRDefault="0073770D" w:rsidP="006822CA">
            <w:pPr>
              <w:numPr>
                <w:ilvl w:val="0"/>
                <w:numId w:val="16"/>
              </w:numPr>
              <w:jc w:val="both"/>
              <w:rPr>
                <w:rFonts w:ascii="Arial" w:hAnsi="Arial" w:cs="Arial"/>
                <w:spacing w:val="-3"/>
              </w:rPr>
            </w:pPr>
            <w:r w:rsidRPr="00D35B72">
              <w:rPr>
                <w:rFonts w:ascii="Arial" w:hAnsi="Arial" w:cs="Arial"/>
                <w:spacing w:val="-3"/>
              </w:rPr>
              <w:t>Se han confeccionado las cuentas anuales aplicando los criterios del PGA.</w:t>
            </w:r>
          </w:p>
          <w:p w:rsidR="0073770D" w:rsidRPr="00D35B72" w:rsidRDefault="0073770D" w:rsidP="006822CA">
            <w:pPr>
              <w:numPr>
                <w:ilvl w:val="0"/>
                <w:numId w:val="16"/>
              </w:numPr>
              <w:jc w:val="both"/>
              <w:rPr>
                <w:rFonts w:ascii="Arial" w:hAnsi="Arial" w:cs="Arial"/>
                <w:spacing w:val="-3"/>
              </w:rPr>
            </w:pPr>
            <w:r w:rsidRPr="00D35B72">
              <w:rPr>
                <w:rFonts w:ascii="Arial" w:hAnsi="Arial" w:cs="Arial"/>
                <w:spacing w:val="-3"/>
              </w:rPr>
              <w:t>Se han determinado los libros contables objeto de legalización para su presentación ante los organismos correspondientes.</w:t>
            </w:r>
          </w:p>
          <w:p w:rsidR="0073770D" w:rsidRPr="00D35B72" w:rsidRDefault="0073770D" w:rsidP="006822CA">
            <w:pPr>
              <w:numPr>
                <w:ilvl w:val="0"/>
                <w:numId w:val="16"/>
              </w:numPr>
              <w:jc w:val="both"/>
              <w:rPr>
                <w:rFonts w:ascii="Arial" w:hAnsi="Arial" w:cs="Arial"/>
                <w:spacing w:val="-3"/>
              </w:rPr>
            </w:pPr>
            <w:r w:rsidRPr="00D35B72">
              <w:rPr>
                <w:rFonts w:ascii="Arial" w:hAnsi="Arial" w:cs="Arial"/>
                <w:spacing w:val="-3"/>
              </w:rPr>
              <w:t>Se han verificado los plazos de presentación legalmente establecidos en los organismos oficiales correspondientes.</w:t>
            </w:r>
          </w:p>
          <w:p w:rsidR="0073770D" w:rsidRPr="00D35B72" w:rsidRDefault="0073770D" w:rsidP="006822CA">
            <w:pPr>
              <w:numPr>
                <w:ilvl w:val="0"/>
                <w:numId w:val="16"/>
              </w:numPr>
              <w:jc w:val="both"/>
              <w:rPr>
                <w:rFonts w:ascii="Arial" w:hAnsi="Arial" w:cs="Arial"/>
                <w:spacing w:val="-3"/>
              </w:rPr>
            </w:pPr>
            <w:r w:rsidRPr="00D35B72">
              <w:rPr>
                <w:rFonts w:ascii="Arial" w:hAnsi="Arial" w:cs="Arial"/>
                <w:spacing w:val="-3"/>
              </w:rPr>
              <w:t>Se han cumplimentado los formularios de acuerdo con la legislación mercantil y se han utilizado aplicaciones informáticas.</w:t>
            </w:r>
          </w:p>
          <w:p w:rsidR="0073770D" w:rsidRPr="00D35B72" w:rsidRDefault="0073770D" w:rsidP="006822CA">
            <w:pPr>
              <w:numPr>
                <w:ilvl w:val="0"/>
                <w:numId w:val="16"/>
              </w:numPr>
              <w:jc w:val="both"/>
              <w:rPr>
                <w:rFonts w:ascii="Arial" w:hAnsi="Arial" w:cs="Arial"/>
                <w:spacing w:val="-3"/>
              </w:rPr>
            </w:pPr>
            <w:r w:rsidRPr="00D35B72">
              <w:rPr>
                <w:rFonts w:ascii="Arial" w:hAnsi="Arial" w:cs="Arial"/>
                <w:spacing w:val="-3"/>
              </w:rPr>
              <w:t>Se ha comprobado la veracidad e integridad de la información contenida en los ficheros generados por la aplicación informática.</w:t>
            </w:r>
          </w:p>
          <w:p w:rsidR="0073770D" w:rsidRPr="00D35B72" w:rsidRDefault="0073770D" w:rsidP="006822CA">
            <w:pPr>
              <w:numPr>
                <w:ilvl w:val="0"/>
                <w:numId w:val="16"/>
              </w:numPr>
              <w:jc w:val="both"/>
              <w:rPr>
                <w:rFonts w:ascii="Arial" w:hAnsi="Arial" w:cs="Arial"/>
                <w:spacing w:val="-3"/>
              </w:rPr>
            </w:pPr>
            <w:r w:rsidRPr="00D35B72">
              <w:rPr>
                <w:rFonts w:ascii="Arial" w:hAnsi="Arial" w:cs="Arial"/>
                <w:spacing w:val="-3"/>
              </w:rPr>
              <w:t>Se ha valorado la importancia de las cuentas anuales como instrumentos de comunicación interna y externa y de información pública.</w:t>
            </w:r>
          </w:p>
          <w:p w:rsidR="0073770D" w:rsidRDefault="0073770D" w:rsidP="006822CA">
            <w:pPr>
              <w:numPr>
                <w:ilvl w:val="0"/>
                <w:numId w:val="16"/>
              </w:numPr>
              <w:jc w:val="both"/>
              <w:rPr>
                <w:rFonts w:ascii="Arial" w:hAnsi="Arial" w:cs="Arial"/>
                <w:spacing w:val="-3"/>
              </w:rPr>
            </w:pPr>
            <w:r w:rsidRPr="00D35B72">
              <w:rPr>
                <w:rFonts w:ascii="Arial" w:hAnsi="Arial" w:cs="Arial"/>
                <w:spacing w:val="-3"/>
              </w:rPr>
              <w:t>Se han realizado copias de seguridad para la salvaguarda de los datos.</w:t>
            </w:r>
          </w:p>
          <w:p w:rsidR="0073770D" w:rsidRPr="00D83EC3" w:rsidRDefault="0073770D" w:rsidP="006822CA">
            <w:pPr>
              <w:numPr>
                <w:ilvl w:val="0"/>
                <w:numId w:val="16"/>
              </w:numPr>
              <w:jc w:val="both"/>
              <w:rPr>
                <w:rFonts w:ascii="Arial" w:hAnsi="Arial" w:cs="Arial"/>
                <w:spacing w:val="-3"/>
              </w:rPr>
            </w:pPr>
            <w:r w:rsidRPr="00D83EC3">
              <w:rPr>
                <w:rFonts w:ascii="Arial" w:hAnsi="Arial" w:cs="Arial"/>
                <w:spacing w:val="-3"/>
              </w:rPr>
              <w:t>Se ha valorado la aplicación de las normas de protección de datos en el proceso contable.</w:t>
            </w:r>
          </w:p>
        </w:tc>
      </w:tr>
    </w:tbl>
    <w:p w:rsidR="0073770D" w:rsidRPr="00D35B72" w:rsidRDefault="0073770D" w:rsidP="0073770D">
      <w:pPr>
        <w:widowControl w:val="0"/>
        <w:spacing w:line="40" w:lineRule="exact"/>
        <w:jc w:val="both"/>
        <w:rPr>
          <w:rFonts w:ascii="Arial" w:hAnsi="Arial" w:cs="Arial"/>
        </w:rPr>
      </w:pPr>
    </w:p>
    <w:p w:rsidR="0073770D" w:rsidRPr="00D35B72" w:rsidRDefault="0073770D" w:rsidP="0073770D">
      <w:pPr>
        <w:widowControl w:val="0"/>
        <w:spacing w:line="40" w:lineRule="exact"/>
        <w:jc w:val="both"/>
        <w:rPr>
          <w:rFonts w:ascii="Arial" w:hAnsi="Arial" w:cs="Arial"/>
        </w:rPr>
      </w:pPr>
    </w:p>
    <w:p w:rsidR="0073770D" w:rsidRPr="00D35B72" w:rsidRDefault="0073770D" w:rsidP="0073770D">
      <w:pPr>
        <w:widowControl w:val="0"/>
        <w:spacing w:line="40" w:lineRule="exact"/>
        <w:jc w:val="both"/>
        <w:rPr>
          <w:rFonts w:ascii="Arial" w:hAnsi="Arial" w:cs="Arial"/>
        </w:rPr>
      </w:pPr>
    </w:p>
    <w:p w:rsidR="0073770D" w:rsidRPr="00D35B72" w:rsidRDefault="0073770D" w:rsidP="0073770D">
      <w:pPr>
        <w:widowControl w:val="0"/>
        <w:spacing w:line="40" w:lineRule="exact"/>
        <w:jc w:val="both"/>
        <w:rPr>
          <w:rFonts w:ascii="Arial" w:hAnsi="Arial" w:cs="Arial"/>
        </w:rPr>
      </w:pPr>
    </w:p>
    <w:p w:rsidR="0073770D" w:rsidRPr="00D35B72" w:rsidRDefault="0073770D" w:rsidP="0073770D">
      <w:pPr>
        <w:widowControl w:val="0"/>
        <w:spacing w:line="40" w:lineRule="exact"/>
        <w:jc w:val="both"/>
        <w:rPr>
          <w:rFonts w:ascii="Arial" w:hAnsi="Arial" w:cs="Arial"/>
        </w:rPr>
      </w:pPr>
    </w:p>
    <w:p w:rsidR="0073770D" w:rsidRPr="00D35B72" w:rsidRDefault="0073770D" w:rsidP="0073770D">
      <w:pPr>
        <w:widowControl w:val="0"/>
        <w:spacing w:line="40" w:lineRule="exact"/>
        <w:jc w:val="both"/>
        <w:rPr>
          <w:rFonts w:ascii="Arial" w:hAnsi="Arial" w:cs="Arial"/>
        </w:rPr>
      </w:pPr>
    </w:p>
    <w:p w:rsidR="0073770D" w:rsidRPr="00D35B72" w:rsidRDefault="0073770D" w:rsidP="0073770D">
      <w:pPr>
        <w:widowControl w:val="0"/>
        <w:spacing w:line="40" w:lineRule="exact"/>
        <w:jc w:val="both"/>
        <w:rPr>
          <w:rFonts w:ascii="Arial" w:hAnsi="Arial" w:cs="Arial"/>
        </w:rPr>
      </w:pPr>
    </w:p>
    <w:p w:rsidR="0073770D" w:rsidRPr="00D35B72" w:rsidRDefault="0073770D" w:rsidP="0073770D">
      <w:pPr>
        <w:widowControl w:val="0"/>
        <w:spacing w:line="40" w:lineRule="exact"/>
        <w:jc w:val="both"/>
        <w:rPr>
          <w:rFonts w:ascii="Arial" w:hAnsi="Arial" w:cs="Arial"/>
        </w:rPr>
      </w:pPr>
    </w:p>
    <w:p w:rsidR="0073770D" w:rsidRPr="00D35B72" w:rsidRDefault="0073770D" w:rsidP="0073770D">
      <w:pPr>
        <w:widowControl w:val="0"/>
        <w:spacing w:line="40" w:lineRule="exact"/>
        <w:jc w:val="both"/>
        <w:rPr>
          <w:rFonts w:ascii="Arial" w:hAnsi="Arial" w:cs="Arial"/>
        </w:rPr>
      </w:pPr>
    </w:p>
    <w:p w:rsidR="0073770D" w:rsidRPr="00D35B72" w:rsidRDefault="0073770D" w:rsidP="0073770D">
      <w:pPr>
        <w:widowControl w:val="0"/>
        <w:spacing w:line="40" w:lineRule="exact"/>
        <w:jc w:val="both"/>
        <w:rPr>
          <w:rFonts w:ascii="Arial" w:hAnsi="Arial" w:cs="Arial"/>
        </w:rPr>
      </w:pPr>
    </w:p>
    <w:p w:rsidR="0073770D" w:rsidRPr="00D35B72" w:rsidRDefault="0073770D" w:rsidP="0073770D">
      <w:pPr>
        <w:widowControl w:val="0"/>
        <w:spacing w:line="40" w:lineRule="exact"/>
        <w:jc w:val="both"/>
        <w:rPr>
          <w:rFonts w:ascii="Arial" w:hAnsi="Arial" w:cs="Arial"/>
        </w:rPr>
      </w:pPr>
    </w:p>
    <w:p w:rsidR="0073770D" w:rsidRPr="00D35B72" w:rsidRDefault="0073770D" w:rsidP="0073770D">
      <w:pPr>
        <w:widowControl w:val="0"/>
        <w:spacing w:line="40" w:lineRule="exact"/>
        <w:jc w:val="both"/>
        <w:rPr>
          <w:rFonts w:ascii="Arial" w:hAnsi="Arial" w:cs="Arial"/>
        </w:rPr>
      </w:pPr>
    </w:p>
    <w:p w:rsidR="0073770D" w:rsidRPr="00D35B72" w:rsidRDefault="0073770D" w:rsidP="0073770D">
      <w:pPr>
        <w:widowControl w:val="0"/>
        <w:spacing w:line="40" w:lineRule="exact"/>
        <w:jc w:val="both"/>
        <w:rPr>
          <w:rFonts w:ascii="Arial" w:hAnsi="Arial" w:cs="Arial"/>
        </w:rPr>
      </w:pPr>
    </w:p>
    <w:p w:rsidR="0073770D" w:rsidRPr="00D35B72" w:rsidRDefault="0073770D" w:rsidP="0073770D">
      <w:pPr>
        <w:widowControl w:val="0"/>
        <w:spacing w:line="40" w:lineRule="exact"/>
        <w:jc w:val="both"/>
        <w:rPr>
          <w:rFonts w:ascii="Arial" w:hAnsi="Arial" w:cs="Arial"/>
        </w:rPr>
      </w:pPr>
    </w:p>
    <w:p w:rsidR="0073770D" w:rsidRPr="00D35B72" w:rsidRDefault="0073770D" w:rsidP="0073770D">
      <w:pPr>
        <w:widowControl w:val="0"/>
        <w:spacing w:line="40" w:lineRule="exact"/>
        <w:jc w:val="both"/>
        <w:rPr>
          <w:rFonts w:ascii="Arial" w:hAnsi="Arial" w:cs="Arial"/>
        </w:rPr>
      </w:pPr>
    </w:p>
    <w:p w:rsidR="0073770D" w:rsidRPr="00D35B72" w:rsidRDefault="0073770D" w:rsidP="0073770D">
      <w:pPr>
        <w:widowControl w:val="0"/>
        <w:spacing w:line="40" w:lineRule="exact"/>
        <w:jc w:val="both"/>
        <w:rPr>
          <w:rFonts w:ascii="Arial" w:hAnsi="Arial" w:cs="Arial"/>
        </w:rPr>
      </w:pPr>
    </w:p>
    <w:p w:rsidR="0073770D" w:rsidRPr="00D35B72" w:rsidRDefault="0073770D" w:rsidP="0073770D">
      <w:pPr>
        <w:widowControl w:val="0"/>
        <w:spacing w:line="40" w:lineRule="exact"/>
        <w:jc w:val="both"/>
        <w:rPr>
          <w:rFonts w:ascii="Arial" w:hAnsi="Arial" w:cs="Arial"/>
        </w:rPr>
      </w:pPr>
    </w:p>
    <w:p w:rsidR="0073770D" w:rsidRPr="00D35B72" w:rsidRDefault="0073770D" w:rsidP="0073770D">
      <w:pPr>
        <w:widowControl w:val="0"/>
        <w:spacing w:line="40" w:lineRule="exact"/>
        <w:jc w:val="both"/>
        <w:rPr>
          <w:rFonts w:ascii="Arial" w:hAnsi="Arial" w:cs="Arial"/>
        </w:rPr>
      </w:pPr>
    </w:p>
    <w:p w:rsidR="0073770D" w:rsidRPr="00D35B72" w:rsidRDefault="0073770D" w:rsidP="0073770D">
      <w:pPr>
        <w:widowControl w:val="0"/>
        <w:spacing w:line="40" w:lineRule="exact"/>
        <w:jc w:val="both"/>
        <w:rPr>
          <w:rFonts w:ascii="Arial" w:hAnsi="Arial" w:cs="Arial"/>
        </w:rPr>
      </w:pPr>
    </w:p>
    <w:p w:rsidR="006F33D9" w:rsidRDefault="006F33D9">
      <w:pPr>
        <w:spacing w:after="200" w:line="276" w:lineRule="auto"/>
        <w:rPr>
          <w:rFonts w:ascii="Arial" w:hAnsi="Arial" w:cs="Arial"/>
        </w:rPr>
      </w:pPr>
      <w:r>
        <w:rPr>
          <w:rFonts w:ascii="Arial" w:hAnsi="Arial" w:cs="Arial"/>
        </w:rPr>
        <w:br w:type="page"/>
      </w:r>
    </w:p>
    <w:p w:rsidR="0073770D" w:rsidRPr="00D35B72" w:rsidRDefault="0073770D" w:rsidP="0073770D">
      <w:pPr>
        <w:widowControl w:val="0"/>
        <w:spacing w:line="40" w:lineRule="exact"/>
        <w:jc w:val="both"/>
        <w:rPr>
          <w:rFonts w:ascii="Arial" w:hAnsi="Arial" w:cs="Arial"/>
        </w:rPr>
      </w:pPr>
    </w:p>
    <w:p w:rsidR="0073770D" w:rsidRPr="00D35B72" w:rsidRDefault="0073770D" w:rsidP="0073770D">
      <w:pPr>
        <w:widowControl w:val="0"/>
        <w:spacing w:line="40" w:lineRule="exact"/>
        <w:jc w:val="both"/>
        <w:rPr>
          <w:rFonts w:ascii="Arial" w:hAnsi="Arial" w:cs="Arial"/>
        </w:rPr>
      </w:pPr>
    </w:p>
    <w:p w:rsidR="0073770D" w:rsidRPr="00D35B72" w:rsidRDefault="0073770D" w:rsidP="0073770D">
      <w:pPr>
        <w:widowControl w:val="0"/>
        <w:spacing w:line="40" w:lineRule="exact"/>
        <w:jc w:val="both"/>
        <w:rPr>
          <w:rFonts w:ascii="Arial" w:hAnsi="Arial" w:cs="Arial"/>
        </w:rPr>
      </w:pPr>
    </w:p>
    <w:p w:rsidR="0073770D" w:rsidRPr="00D35B72" w:rsidRDefault="0073770D" w:rsidP="0073770D">
      <w:pPr>
        <w:widowControl w:val="0"/>
        <w:spacing w:line="40" w:lineRule="exact"/>
        <w:jc w:val="both"/>
        <w:rPr>
          <w:rFonts w:ascii="Arial" w:hAnsi="Arial" w:cs="Arial"/>
        </w:rPr>
      </w:pPr>
    </w:p>
    <w:p w:rsidR="0073770D" w:rsidRPr="00D35B72" w:rsidRDefault="0073770D" w:rsidP="0073770D">
      <w:pPr>
        <w:widowControl w:val="0"/>
        <w:spacing w:line="40" w:lineRule="exact"/>
        <w:jc w:val="both"/>
        <w:rPr>
          <w:rFonts w:ascii="Arial" w:hAnsi="Arial" w:cs="Arial"/>
        </w:rPr>
      </w:pPr>
    </w:p>
    <w:p w:rsidR="0073770D" w:rsidRPr="00D35B72" w:rsidRDefault="0073770D" w:rsidP="0073770D">
      <w:pPr>
        <w:widowControl w:val="0"/>
        <w:spacing w:line="40" w:lineRule="exact"/>
        <w:jc w:val="both"/>
        <w:rPr>
          <w:rFonts w:ascii="Arial" w:hAnsi="Arial" w:cs="Arial"/>
        </w:rPr>
      </w:pPr>
    </w:p>
    <w:p w:rsidR="0073770D" w:rsidRPr="00D35B72" w:rsidRDefault="0073770D" w:rsidP="0073770D">
      <w:pPr>
        <w:widowControl w:val="0"/>
        <w:spacing w:line="40" w:lineRule="exact"/>
        <w:jc w:val="both"/>
        <w:rPr>
          <w:rFonts w:ascii="Arial" w:hAnsi="Arial" w:cs="Arial"/>
        </w:rPr>
      </w:pPr>
    </w:p>
    <w:p w:rsidR="0073770D" w:rsidRPr="00D35B72" w:rsidRDefault="0073770D" w:rsidP="0073770D">
      <w:pPr>
        <w:widowControl w:val="0"/>
        <w:spacing w:line="40" w:lineRule="exact"/>
        <w:jc w:val="both"/>
        <w:rPr>
          <w:rFonts w:ascii="Arial" w:hAnsi="Arial" w:cs="Arial"/>
        </w:rPr>
      </w:pPr>
    </w:p>
    <w:p w:rsidR="0073770D" w:rsidRPr="00D35B72" w:rsidRDefault="0073770D" w:rsidP="0073770D">
      <w:pPr>
        <w:widowControl w:val="0"/>
        <w:spacing w:line="40" w:lineRule="exact"/>
        <w:jc w:val="both"/>
        <w:rPr>
          <w:rFonts w:ascii="Arial" w:hAnsi="Arial" w:cs="Arial"/>
        </w:rPr>
      </w:pPr>
    </w:p>
    <w:p w:rsidR="0073770D" w:rsidRPr="00D35B72" w:rsidRDefault="0073770D" w:rsidP="0073770D">
      <w:pPr>
        <w:widowControl w:val="0"/>
        <w:spacing w:line="40" w:lineRule="exact"/>
        <w:jc w:val="both"/>
        <w:rPr>
          <w:rFonts w:ascii="Arial" w:hAnsi="Arial" w:cs="Arial"/>
        </w:rPr>
      </w:pPr>
    </w:p>
    <w:p w:rsidR="0073770D" w:rsidRPr="00D35B72" w:rsidRDefault="0073770D" w:rsidP="0073770D">
      <w:pPr>
        <w:widowControl w:val="0"/>
        <w:spacing w:line="40" w:lineRule="exact"/>
        <w:jc w:val="both"/>
        <w:rPr>
          <w:rFonts w:ascii="Arial" w:hAnsi="Arial" w:cs="Arial"/>
        </w:rPr>
      </w:pPr>
    </w:p>
    <w:p w:rsidR="0073770D" w:rsidRPr="00D35B72" w:rsidRDefault="0073770D" w:rsidP="0073770D">
      <w:pPr>
        <w:widowControl w:val="0"/>
        <w:spacing w:line="40" w:lineRule="exact"/>
        <w:jc w:val="both"/>
        <w:rPr>
          <w:rFonts w:ascii="Arial" w:hAnsi="Arial" w:cs="Arial"/>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506"/>
        <w:gridCol w:w="4708"/>
      </w:tblGrid>
      <w:tr w:rsidR="0073770D" w:rsidRPr="00D35B72" w:rsidTr="00AC32F3">
        <w:trPr>
          <w:cantSplit/>
          <w:trHeight w:hRule="exact" w:val="1027"/>
        </w:trPr>
        <w:tc>
          <w:tcPr>
            <w:tcW w:w="9214" w:type="dxa"/>
            <w:gridSpan w:val="2"/>
            <w:shd w:val="clear" w:color="auto" w:fill="F3F3F3"/>
            <w:vAlign w:val="center"/>
          </w:tcPr>
          <w:p w:rsidR="0073770D" w:rsidRPr="00AC32F3" w:rsidRDefault="00AC32F3" w:rsidP="006D790D">
            <w:pPr>
              <w:widowControl w:val="0"/>
              <w:ind w:left="84"/>
              <w:jc w:val="both"/>
              <w:rPr>
                <w:rFonts w:ascii="Arial" w:hAnsi="Arial" w:cs="Arial"/>
                <w:b/>
              </w:rPr>
            </w:pPr>
            <w:r w:rsidRPr="00AC32F3">
              <w:rPr>
                <w:rFonts w:ascii="Arial" w:hAnsi="Arial" w:cs="Arial"/>
                <w:b/>
              </w:rPr>
              <w:t>Bloque 5. I</w:t>
            </w:r>
            <w:r w:rsidR="006D790D" w:rsidRPr="00AC32F3">
              <w:rPr>
                <w:rFonts w:ascii="Arial" w:hAnsi="Arial" w:cs="Arial"/>
                <w:b/>
              </w:rPr>
              <w:t>nformes de análisis de la situación económico-financiera y patrimonial de una empresa</w:t>
            </w:r>
            <w:r w:rsidRPr="00AC32F3">
              <w:rPr>
                <w:rFonts w:ascii="Arial" w:hAnsi="Arial" w:cs="Arial"/>
                <w:b/>
              </w:rPr>
              <w:t>.</w:t>
            </w:r>
          </w:p>
          <w:p w:rsidR="00AC32F3" w:rsidRPr="00AC32F3" w:rsidRDefault="00AC32F3" w:rsidP="00AC32F3">
            <w:pPr>
              <w:widowControl w:val="0"/>
              <w:ind w:left="1416"/>
              <w:jc w:val="both"/>
              <w:rPr>
                <w:rFonts w:ascii="Arial" w:hAnsi="Arial" w:cs="Arial"/>
                <w:b/>
              </w:rPr>
            </w:pPr>
            <w:r w:rsidRPr="00AC32F3">
              <w:rPr>
                <w:rFonts w:ascii="Arial" w:hAnsi="Arial" w:cs="Arial"/>
                <w:b/>
              </w:rPr>
              <w:t>U13. Análisis de los estados contables</w:t>
            </w:r>
          </w:p>
          <w:p w:rsidR="00AC32F3" w:rsidRPr="00AC32F3" w:rsidRDefault="00AC32F3" w:rsidP="00AC32F3">
            <w:pPr>
              <w:widowControl w:val="0"/>
              <w:ind w:left="1416"/>
              <w:jc w:val="both"/>
              <w:rPr>
                <w:rFonts w:ascii="Arial" w:hAnsi="Arial" w:cs="Arial"/>
                <w:b/>
              </w:rPr>
            </w:pPr>
            <w:r w:rsidRPr="00AC32F3">
              <w:rPr>
                <w:rFonts w:ascii="Arial" w:hAnsi="Arial" w:cs="Arial"/>
                <w:b/>
              </w:rPr>
              <w:t>U15. Aplicaciones informáticas.</w:t>
            </w:r>
          </w:p>
          <w:p w:rsidR="00AC32F3" w:rsidRPr="00D35B72" w:rsidRDefault="00AC32F3" w:rsidP="006D790D">
            <w:pPr>
              <w:widowControl w:val="0"/>
              <w:ind w:left="84"/>
              <w:jc w:val="both"/>
              <w:rPr>
                <w:rFonts w:ascii="Arial" w:hAnsi="Arial" w:cs="Arial"/>
                <w:color w:val="FF0000"/>
              </w:rPr>
            </w:pPr>
          </w:p>
        </w:tc>
      </w:tr>
      <w:tr w:rsidR="0073770D" w:rsidRPr="00D35B72" w:rsidTr="00165C1C">
        <w:tblPrEx>
          <w:tblCellMar>
            <w:left w:w="170" w:type="dxa"/>
            <w:right w:w="170" w:type="dxa"/>
          </w:tblCellMar>
        </w:tblPrEx>
        <w:trPr>
          <w:cantSplit/>
          <w:trHeight w:hRule="exact" w:val="397"/>
        </w:trPr>
        <w:tc>
          <w:tcPr>
            <w:tcW w:w="9214" w:type="dxa"/>
            <w:gridSpan w:val="2"/>
            <w:shd w:val="clear" w:color="auto" w:fill="F3F3F3"/>
            <w:vAlign w:val="center"/>
          </w:tcPr>
          <w:p w:rsidR="0073770D" w:rsidRPr="00D35B72" w:rsidRDefault="0073770D" w:rsidP="00165C1C">
            <w:pPr>
              <w:widowControl w:val="0"/>
              <w:jc w:val="center"/>
              <w:rPr>
                <w:rFonts w:ascii="Arial" w:hAnsi="Arial" w:cs="Arial"/>
                <w:b/>
              </w:rPr>
            </w:pPr>
            <w:r w:rsidRPr="00D35B72">
              <w:rPr>
                <w:rFonts w:ascii="Arial" w:hAnsi="Arial" w:cs="Arial"/>
                <w:b/>
              </w:rPr>
              <w:t>RESULTADOS DE APRENDIZAJE</w:t>
            </w:r>
          </w:p>
        </w:tc>
      </w:tr>
      <w:tr w:rsidR="0073770D" w:rsidRPr="00D35B72" w:rsidTr="00165C1C">
        <w:tblPrEx>
          <w:tblCellMar>
            <w:top w:w="170" w:type="dxa"/>
            <w:left w:w="170" w:type="dxa"/>
            <w:bottom w:w="170" w:type="dxa"/>
            <w:right w:w="170" w:type="dxa"/>
          </w:tblCellMar>
        </w:tblPrEx>
        <w:trPr>
          <w:trHeight w:val="386"/>
        </w:trPr>
        <w:tc>
          <w:tcPr>
            <w:tcW w:w="9214" w:type="dxa"/>
            <w:gridSpan w:val="2"/>
          </w:tcPr>
          <w:p w:rsidR="0073770D" w:rsidRPr="00501400" w:rsidRDefault="0073770D" w:rsidP="0073770D">
            <w:pPr>
              <w:autoSpaceDE w:val="0"/>
              <w:autoSpaceDN w:val="0"/>
              <w:adjustRightInd w:val="0"/>
              <w:rPr>
                <w:rFonts w:ascii="Arial" w:hAnsi="Arial" w:cs="Arial"/>
                <w:b/>
              </w:rPr>
            </w:pPr>
            <w:r w:rsidRPr="00501400">
              <w:rPr>
                <w:rFonts w:ascii="Arial" w:hAnsi="Arial" w:cs="Arial"/>
                <w:b/>
                <w:spacing w:val="-3"/>
              </w:rPr>
              <w:t>5. Elabora informes de análisis sobre la situación económico-financiera y patrimonial de una empresa interpretando los estados contables</w:t>
            </w:r>
          </w:p>
        </w:tc>
      </w:tr>
      <w:tr w:rsidR="0073770D" w:rsidRPr="00D35B72" w:rsidTr="00165C1C">
        <w:tblPrEx>
          <w:tblCellMar>
            <w:left w:w="170" w:type="dxa"/>
            <w:right w:w="170" w:type="dxa"/>
          </w:tblCellMar>
        </w:tblPrEx>
        <w:trPr>
          <w:cantSplit/>
          <w:trHeight w:hRule="exact" w:val="361"/>
          <w:tblHeader/>
        </w:trPr>
        <w:tc>
          <w:tcPr>
            <w:tcW w:w="4506" w:type="dxa"/>
            <w:tcBorders>
              <w:bottom w:val="single" w:sz="4" w:space="0" w:color="auto"/>
              <w:right w:val="single" w:sz="4" w:space="0" w:color="auto"/>
            </w:tcBorders>
            <w:shd w:val="clear" w:color="auto" w:fill="F3F3F3"/>
            <w:vAlign w:val="center"/>
          </w:tcPr>
          <w:p w:rsidR="0073770D" w:rsidRPr="00D35B72" w:rsidRDefault="0073770D" w:rsidP="00165C1C">
            <w:pPr>
              <w:widowControl w:val="0"/>
              <w:jc w:val="center"/>
              <w:rPr>
                <w:rFonts w:ascii="Arial" w:hAnsi="Arial" w:cs="Arial"/>
                <w:b/>
              </w:rPr>
            </w:pPr>
            <w:r w:rsidRPr="00D35B72">
              <w:rPr>
                <w:rFonts w:ascii="Arial" w:hAnsi="Arial" w:cs="Arial"/>
                <w:b/>
              </w:rPr>
              <w:t>CONTENIDOS</w:t>
            </w:r>
          </w:p>
        </w:tc>
        <w:tc>
          <w:tcPr>
            <w:tcW w:w="4708" w:type="dxa"/>
            <w:tcBorders>
              <w:left w:val="single" w:sz="4" w:space="0" w:color="auto"/>
              <w:bottom w:val="single" w:sz="4" w:space="0" w:color="auto"/>
            </w:tcBorders>
            <w:shd w:val="clear" w:color="auto" w:fill="F3F3F3"/>
            <w:vAlign w:val="center"/>
          </w:tcPr>
          <w:p w:rsidR="0073770D" w:rsidRPr="00D35B72" w:rsidRDefault="0073770D" w:rsidP="00165C1C">
            <w:pPr>
              <w:widowControl w:val="0"/>
              <w:jc w:val="center"/>
              <w:rPr>
                <w:rFonts w:ascii="Arial" w:hAnsi="Arial" w:cs="Arial"/>
                <w:b/>
              </w:rPr>
            </w:pPr>
            <w:r w:rsidRPr="00D35B72">
              <w:rPr>
                <w:rFonts w:ascii="Arial" w:hAnsi="Arial" w:cs="Arial"/>
                <w:b/>
              </w:rPr>
              <w:t>CRITERIOS DE EVALUACIÓN</w:t>
            </w:r>
          </w:p>
        </w:tc>
      </w:tr>
      <w:tr w:rsidR="0073770D" w:rsidRPr="00D35B72" w:rsidTr="00165C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70" w:type="dxa"/>
            <w:left w:w="170" w:type="dxa"/>
            <w:bottom w:w="170" w:type="dxa"/>
            <w:right w:w="170" w:type="dxa"/>
          </w:tblCellMar>
        </w:tblPrEx>
        <w:trPr>
          <w:trHeight w:val="395"/>
        </w:trPr>
        <w:tc>
          <w:tcPr>
            <w:tcW w:w="4506" w:type="dxa"/>
          </w:tcPr>
          <w:p w:rsidR="0073770D" w:rsidRPr="00501400" w:rsidRDefault="0073770D" w:rsidP="006822CA">
            <w:pPr>
              <w:pStyle w:val="Prrafodelista"/>
              <w:numPr>
                <w:ilvl w:val="0"/>
                <w:numId w:val="24"/>
              </w:numPr>
              <w:rPr>
                <w:rFonts w:ascii="Arial" w:hAnsi="Arial" w:cs="Arial"/>
                <w:b/>
              </w:rPr>
            </w:pPr>
            <w:r w:rsidRPr="00501400">
              <w:rPr>
                <w:rFonts w:ascii="Arial" w:hAnsi="Arial" w:cs="Arial"/>
                <w:b/>
              </w:rPr>
              <w:t xml:space="preserve">Objetivo del análisis de los estados contables. </w:t>
            </w:r>
          </w:p>
          <w:p w:rsidR="0073770D" w:rsidRPr="00501400" w:rsidRDefault="0073770D" w:rsidP="006822CA">
            <w:pPr>
              <w:pStyle w:val="Prrafodelista"/>
              <w:numPr>
                <w:ilvl w:val="0"/>
                <w:numId w:val="24"/>
              </w:numPr>
              <w:rPr>
                <w:rFonts w:ascii="Arial" w:hAnsi="Arial" w:cs="Arial"/>
              </w:rPr>
            </w:pPr>
            <w:r w:rsidRPr="00501400">
              <w:rPr>
                <w:rFonts w:ascii="Arial" w:hAnsi="Arial" w:cs="Arial"/>
                <w:b/>
              </w:rPr>
              <w:t>La clasificación funcional del balance</w:t>
            </w:r>
            <w:r w:rsidRPr="00501400">
              <w:rPr>
                <w:rFonts w:ascii="Arial" w:hAnsi="Arial" w:cs="Arial"/>
              </w:rPr>
              <w:t xml:space="preserve">. </w:t>
            </w:r>
          </w:p>
          <w:p w:rsidR="0073770D" w:rsidRPr="00501400" w:rsidRDefault="0073770D" w:rsidP="006822CA">
            <w:pPr>
              <w:pStyle w:val="Prrafodelista"/>
              <w:numPr>
                <w:ilvl w:val="0"/>
                <w:numId w:val="24"/>
              </w:numPr>
              <w:rPr>
                <w:rFonts w:ascii="Arial" w:hAnsi="Arial" w:cs="Arial"/>
              </w:rPr>
            </w:pPr>
            <w:r w:rsidRPr="00501400">
              <w:rPr>
                <w:rFonts w:ascii="Arial" w:hAnsi="Arial" w:cs="Arial"/>
              </w:rPr>
              <w:t xml:space="preserve">Instrumentos de análisis: fondo de maniobra. </w:t>
            </w:r>
            <w:r w:rsidRPr="00130862">
              <w:rPr>
                <w:rFonts w:ascii="Arial" w:hAnsi="Arial" w:cs="Arial"/>
                <w:lang w:val="en-US"/>
              </w:rPr>
              <w:t xml:space="preserve">Cash-flow financiero y cash-flow generado. </w:t>
            </w:r>
            <w:r w:rsidRPr="00501400">
              <w:rPr>
                <w:rFonts w:ascii="Arial" w:hAnsi="Arial" w:cs="Arial"/>
              </w:rPr>
              <w:t xml:space="preserve">Periodo medio de maduración. Apalancamiento operativo. Punto muerto o umbral de rentabilidad. Apalancamiento financiero. </w:t>
            </w:r>
          </w:p>
          <w:p w:rsidR="0073770D" w:rsidRPr="00501400" w:rsidRDefault="0073770D" w:rsidP="006822CA">
            <w:pPr>
              <w:pStyle w:val="Prrafodelista"/>
              <w:numPr>
                <w:ilvl w:val="0"/>
                <w:numId w:val="24"/>
              </w:numPr>
              <w:rPr>
                <w:rFonts w:ascii="Arial" w:hAnsi="Arial" w:cs="Arial"/>
                <w:b/>
              </w:rPr>
            </w:pPr>
            <w:r w:rsidRPr="00501400">
              <w:rPr>
                <w:rFonts w:ascii="Arial" w:hAnsi="Arial" w:cs="Arial"/>
                <w:b/>
              </w:rPr>
              <w:t xml:space="preserve">Análisis patrimonial. </w:t>
            </w:r>
          </w:p>
          <w:p w:rsidR="0073770D" w:rsidRPr="00501400" w:rsidRDefault="0073770D" w:rsidP="006822CA">
            <w:pPr>
              <w:pStyle w:val="Prrafodelista"/>
              <w:numPr>
                <w:ilvl w:val="0"/>
                <w:numId w:val="24"/>
              </w:numPr>
              <w:rPr>
                <w:rFonts w:ascii="Arial" w:hAnsi="Arial" w:cs="Arial"/>
                <w:b/>
              </w:rPr>
            </w:pPr>
            <w:r w:rsidRPr="00501400">
              <w:rPr>
                <w:rFonts w:ascii="Arial" w:hAnsi="Arial" w:cs="Arial"/>
                <w:b/>
              </w:rPr>
              <w:t xml:space="preserve">Análisis financiero. </w:t>
            </w:r>
          </w:p>
          <w:p w:rsidR="0073770D" w:rsidRPr="00501400" w:rsidRDefault="0073770D" w:rsidP="006822CA">
            <w:pPr>
              <w:pStyle w:val="Prrafodelista"/>
              <w:numPr>
                <w:ilvl w:val="0"/>
                <w:numId w:val="24"/>
              </w:numPr>
              <w:rPr>
                <w:rFonts w:ascii="Arial" w:hAnsi="Arial" w:cs="Arial"/>
                <w:b/>
              </w:rPr>
            </w:pPr>
            <w:r w:rsidRPr="00501400">
              <w:rPr>
                <w:rFonts w:ascii="Arial" w:hAnsi="Arial" w:cs="Arial"/>
                <w:b/>
              </w:rPr>
              <w:t>Análisis económico.</w:t>
            </w:r>
          </w:p>
          <w:p w:rsidR="0073770D" w:rsidRPr="00501400" w:rsidRDefault="0073770D" w:rsidP="006822CA">
            <w:pPr>
              <w:pStyle w:val="Prrafodelista"/>
              <w:numPr>
                <w:ilvl w:val="0"/>
                <w:numId w:val="24"/>
              </w:numPr>
              <w:rPr>
                <w:rFonts w:ascii="Arial" w:hAnsi="Arial" w:cs="Arial"/>
                <w:b/>
              </w:rPr>
            </w:pPr>
            <w:r w:rsidRPr="00501400">
              <w:rPr>
                <w:rFonts w:ascii="Arial" w:hAnsi="Arial" w:cs="Arial"/>
                <w:b/>
              </w:rPr>
              <w:t xml:space="preserve">Aplicaciones informáticas de análisis de los estados contables. </w:t>
            </w:r>
          </w:p>
          <w:p w:rsidR="0073770D" w:rsidRPr="00501400" w:rsidRDefault="0073770D" w:rsidP="006822CA">
            <w:pPr>
              <w:pStyle w:val="Prrafodelista"/>
              <w:numPr>
                <w:ilvl w:val="0"/>
                <w:numId w:val="24"/>
              </w:numPr>
              <w:rPr>
                <w:rFonts w:ascii="Arial" w:hAnsi="Arial" w:cs="Arial"/>
              </w:rPr>
            </w:pPr>
            <w:r w:rsidRPr="00501400">
              <w:rPr>
                <w:rFonts w:ascii="Arial" w:hAnsi="Arial" w:cs="Arial"/>
                <w:b/>
              </w:rPr>
              <w:t>Indicadores de calidad en los procesos de análisis de la información contable</w:t>
            </w:r>
            <w:r w:rsidRPr="00501400">
              <w:rPr>
                <w:rFonts w:ascii="Arial" w:hAnsi="Arial" w:cs="Arial"/>
              </w:rPr>
              <w:t xml:space="preserve">. </w:t>
            </w:r>
          </w:p>
          <w:p w:rsidR="0073770D" w:rsidRPr="00D35B72" w:rsidRDefault="0073770D" w:rsidP="00AC32F3">
            <w:pPr>
              <w:spacing w:after="200" w:line="276" w:lineRule="auto"/>
              <w:rPr>
                <w:rFonts w:ascii="Arial" w:hAnsi="Arial" w:cs="Arial"/>
              </w:rPr>
            </w:pPr>
          </w:p>
        </w:tc>
        <w:tc>
          <w:tcPr>
            <w:tcW w:w="4708" w:type="dxa"/>
          </w:tcPr>
          <w:p w:rsidR="0073770D" w:rsidRPr="00D35B72" w:rsidRDefault="0073770D" w:rsidP="006822CA">
            <w:pPr>
              <w:numPr>
                <w:ilvl w:val="0"/>
                <w:numId w:val="17"/>
              </w:numPr>
              <w:jc w:val="both"/>
              <w:rPr>
                <w:rFonts w:ascii="Arial" w:hAnsi="Arial" w:cs="Arial"/>
                <w:spacing w:val="-3"/>
              </w:rPr>
            </w:pPr>
            <w:r w:rsidRPr="00D35B72">
              <w:rPr>
                <w:rFonts w:ascii="Arial" w:hAnsi="Arial" w:cs="Arial"/>
                <w:spacing w:val="-3"/>
              </w:rPr>
              <w:t>Se han definido las funciones de los análisis económico-financiero, patrimonial y de tendencia y proyección, estableciendo sus diferencias.</w:t>
            </w:r>
          </w:p>
          <w:p w:rsidR="0073770D" w:rsidRPr="00D35B72" w:rsidRDefault="0073770D" w:rsidP="006822CA">
            <w:pPr>
              <w:numPr>
                <w:ilvl w:val="0"/>
                <w:numId w:val="17"/>
              </w:numPr>
              <w:jc w:val="both"/>
              <w:rPr>
                <w:rFonts w:ascii="Arial" w:hAnsi="Arial" w:cs="Arial"/>
                <w:spacing w:val="-3"/>
              </w:rPr>
            </w:pPr>
            <w:r w:rsidRPr="00D35B72">
              <w:rPr>
                <w:rFonts w:ascii="Arial" w:hAnsi="Arial" w:cs="Arial"/>
                <w:spacing w:val="-3"/>
              </w:rPr>
              <w:t>Se ha seleccionado la información relevante para el análisis de los estados contables que la proporcionan.</w:t>
            </w:r>
          </w:p>
          <w:p w:rsidR="0073770D" w:rsidRPr="00D35B72" w:rsidRDefault="0073770D" w:rsidP="006822CA">
            <w:pPr>
              <w:numPr>
                <w:ilvl w:val="0"/>
                <w:numId w:val="17"/>
              </w:numPr>
              <w:jc w:val="both"/>
              <w:rPr>
                <w:rFonts w:ascii="Arial" w:hAnsi="Arial" w:cs="Arial"/>
                <w:spacing w:val="-3"/>
              </w:rPr>
            </w:pPr>
            <w:r w:rsidRPr="00D35B72">
              <w:rPr>
                <w:rFonts w:ascii="Arial" w:hAnsi="Arial" w:cs="Arial"/>
                <w:spacing w:val="-3"/>
              </w:rPr>
              <w:t>Se han identificado los instrumentos de análisis más significativos y se ha descrito su función.</w:t>
            </w:r>
          </w:p>
          <w:p w:rsidR="0073770D" w:rsidRPr="00D35B72" w:rsidRDefault="0073770D" w:rsidP="006822CA">
            <w:pPr>
              <w:numPr>
                <w:ilvl w:val="0"/>
                <w:numId w:val="17"/>
              </w:numPr>
              <w:jc w:val="both"/>
              <w:rPr>
                <w:rFonts w:ascii="Arial" w:hAnsi="Arial" w:cs="Arial"/>
                <w:spacing w:val="-3"/>
              </w:rPr>
            </w:pPr>
            <w:r w:rsidRPr="00D35B72">
              <w:rPr>
                <w:rFonts w:ascii="Arial" w:hAnsi="Arial" w:cs="Arial"/>
                <w:spacing w:val="-3"/>
              </w:rPr>
              <w:t>Se han calculado las diferencias, porcentajes, índices y ratios más relevantes para el análisis económico, financiero y de tendencia y proyección.</w:t>
            </w:r>
          </w:p>
          <w:p w:rsidR="0073770D" w:rsidRPr="00D35B72" w:rsidRDefault="0073770D" w:rsidP="006822CA">
            <w:pPr>
              <w:numPr>
                <w:ilvl w:val="0"/>
                <w:numId w:val="17"/>
              </w:numPr>
              <w:jc w:val="both"/>
              <w:rPr>
                <w:rFonts w:ascii="Arial" w:hAnsi="Arial" w:cs="Arial"/>
                <w:spacing w:val="-3"/>
              </w:rPr>
            </w:pPr>
            <w:r w:rsidRPr="00D35B72">
              <w:rPr>
                <w:rFonts w:ascii="Arial" w:hAnsi="Arial" w:cs="Arial"/>
                <w:spacing w:val="-3"/>
              </w:rPr>
              <w:t>Se ha realizado un informe sobre la situación económica-financiera de la empresa, derivada de los cálculos realizados, comparándola con los ejercicios anteriores y con la media del sector.</w:t>
            </w:r>
          </w:p>
          <w:p w:rsidR="0073770D" w:rsidRPr="00D35B72" w:rsidRDefault="0073770D" w:rsidP="006822CA">
            <w:pPr>
              <w:numPr>
                <w:ilvl w:val="0"/>
                <w:numId w:val="17"/>
              </w:numPr>
              <w:jc w:val="both"/>
              <w:rPr>
                <w:rFonts w:ascii="Arial" w:hAnsi="Arial" w:cs="Arial"/>
                <w:spacing w:val="-3"/>
              </w:rPr>
            </w:pPr>
            <w:r w:rsidRPr="00D35B72">
              <w:rPr>
                <w:rFonts w:ascii="Arial" w:hAnsi="Arial" w:cs="Arial"/>
                <w:spacing w:val="-3"/>
              </w:rPr>
              <w:t xml:space="preserve">Se han obtenido conclusiones con respecto a la liquidez, solvencia, estructura financiera y rentabilidades de la empresa. </w:t>
            </w:r>
          </w:p>
          <w:p w:rsidR="0073770D" w:rsidRPr="00D35B72" w:rsidRDefault="0073770D" w:rsidP="006822CA">
            <w:pPr>
              <w:numPr>
                <w:ilvl w:val="0"/>
                <w:numId w:val="17"/>
              </w:numPr>
              <w:jc w:val="both"/>
              <w:rPr>
                <w:rFonts w:ascii="Arial" w:hAnsi="Arial" w:cs="Arial"/>
                <w:spacing w:val="-3"/>
              </w:rPr>
            </w:pPr>
            <w:r w:rsidRPr="00D35B72">
              <w:rPr>
                <w:rFonts w:ascii="Arial" w:hAnsi="Arial" w:cs="Arial"/>
                <w:spacing w:val="-3"/>
              </w:rPr>
              <w:t>Se ha valorado la importancia del análisis de los estados contables para la toma de decisiones en la empresa y su repercusión con respecto a los implicados en la misma (“stakeholders”).</w:t>
            </w:r>
          </w:p>
        </w:tc>
      </w:tr>
    </w:tbl>
    <w:p w:rsidR="0073770D" w:rsidRPr="00D35B72" w:rsidRDefault="0073770D" w:rsidP="0073770D">
      <w:pPr>
        <w:widowControl w:val="0"/>
        <w:spacing w:line="40" w:lineRule="exact"/>
        <w:jc w:val="both"/>
        <w:rPr>
          <w:rFonts w:ascii="Arial" w:hAnsi="Arial" w:cs="Arial"/>
        </w:rPr>
      </w:pPr>
    </w:p>
    <w:p w:rsidR="0073770D" w:rsidRPr="00D35B72" w:rsidRDefault="0073770D" w:rsidP="0073770D">
      <w:pPr>
        <w:widowControl w:val="0"/>
        <w:spacing w:line="40" w:lineRule="exact"/>
        <w:jc w:val="both"/>
        <w:rPr>
          <w:rFonts w:ascii="Arial" w:hAnsi="Arial" w:cs="Arial"/>
        </w:rPr>
      </w:pPr>
    </w:p>
    <w:p w:rsidR="0073770D" w:rsidRPr="00D35B72" w:rsidRDefault="0073770D" w:rsidP="0073770D">
      <w:pPr>
        <w:widowControl w:val="0"/>
        <w:spacing w:line="40" w:lineRule="exact"/>
        <w:jc w:val="both"/>
        <w:rPr>
          <w:rFonts w:ascii="Arial" w:hAnsi="Arial" w:cs="Arial"/>
        </w:rPr>
      </w:pPr>
    </w:p>
    <w:p w:rsidR="0073770D" w:rsidRPr="00D35B72" w:rsidRDefault="0073770D" w:rsidP="0073770D">
      <w:pPr>
        <w:widowControl w:val="0"/>
        <w:spacing w:line="40" w:lineRule="exact"/>
        <w:jc w:val="both"/>
        <w:rPr>
          <w:rFonts w:ascii="Arial" w:hAnsi="Arial" w:cs="Arial"/>
        </w:rPr>
      </w:pPr>
    </w:p>
    <w:p w:rsidR="0073770D" w:rsidRPr="00D35B72" w:rsidRDefault="0073770D" w:rsidP="0073770D">
      <w:pPr>
        <w:widowControl w:val="0"/>
        <w:spacing w:line="40" w:lineRule="exact"/>
        <w:jc w:val="both"/>
        <w:rPr>
          <w:rFonts w:ascii="Arial" w:hAnsi="Arial" w:cs="Arial"/>
        </w:rPr>
      </w:pPr>
    </w:p>
    <w:p w:rsidR="0073770D" w:rsidRPr="00D35B72" w:rsidRDefault="0073770D" w:rsidP="0073770D">
      <w:pPr>
        <w:widowControl w:val="0"/>
        <w:spacing w:line="40" w:lineRule="exact"/>
        <w:jc w:val="both"/>
        <w:rPr>
          <w:rFonts w:ascii="Arial" w:hAnsi="Arial" w:cs="Arial"/>
        </w:rPr>
      </w:pPr>
    </w:p>
    <w:p w:rsidR="0073770D" w:rsidRPr="00D35B72" w:rsidRDefault="0073770D" w:rsidP="0073770D">
      <w:pPr>
        <w:widowControl w:val="0"/>
        <w:spacing w:line="40" w:lineRule="exact"/>
        <w:jc w:val="both"/>
        <w:rPr>
          <w:rFonts w:ascii="Arial" w:hAnsi="Arial" w:cs="Arial"/>
        </w:rPr>
      </w:pPr>
    </w:p>
    <w:p w:rsidR="0073770D" w:rsidRPr="00D35B72" w:rsidRDefault="0073770D" w:rsidP="0073770D">
      <w:pPr>
        <w:widowControl w:val="0"/>
        <w:spacing w:line="40" w:lineRule="exact"/>
        <w:jc w:val="both"/>
        <w:rPr>
          <w:rFonts w:ascii="Arial" w:hAnsi="Arial" w:cs="Arial"/>
        </w:rPr>
      </w:pPr>
    </w:p>
    <w:p w:rsidR="0073770D" w:rsidRPr="00D35B72" w:rsidRDefault="0073770D" w:rsidP="0073770D">
      <w:pPr>
        <w:widowControl w:val="0"/>
        <w:spacing w:line="40" w:lineRule="exact"/>
        <w:jc w:val="both"/>
        <w:rPr>
          <w:rFonts w:ascii="Arial" w:hAnsi="Arial" w:cs="Arial"/>
        </w:rPr>
      </w:pPr>
    </w:p>
    <w:p w:rsidR="0073770D" w:rsidRPr="00D35B72" w:rsidRDefault="0073770D" w:rsidP="0073770D">
      <w:pPr>
        <w:widowControl w:val="0"/>
        <w:spacing w:line="40" w:lineRule="exact"/>
        <w:jc w:val="both"/>
        <w:rPr>
          <w:rFonts w:ascii="Arial" w:hAnsi="Arial" w:cs="Arial"/>
        </w:rPr>
      </w:pPr>
    </w:p>
    <w:p w:rsidR="0073770D" w:rsidRPr="00D35B72" w:rsidRDefault="0073770D" w:rsidP="0073770D">
      <w:pPr>
        <w:widowControl w:val="0"/>
        <w:spacing w:line="40" w:lineRule="exact"/>
        <w:jc w:val="both"/>
        <w:rPr>
          <w:rFonts w:ascii="Arial" w:hAnsi="Arial" w:cs="Arial"/>
        </w:rPr>
      </w:pPr>
    </w:p>
    <w:p w:rsidR="0073770D" w:rsidRPr="00D35B72" w:rsidRDefault="0073770D" w:rsidP="0073770D">
      <w:pPr>
        <w:widowControl w:val="0"/>
        <w:spacing w:line="40" w:lineRule="exact"/>
        <w:jc w:val="both"/>
        <w:rPr>
          <w:rFonts w:ascii="Arial" w:hAnsi="Arial" w:cs="Arial"/>
        </w:rPr>
      </w:pPr>
    </w:p>
    <w:p w:rsidR="0073770D" w:rsidRPr="00D35B72" w:rsidRDefault="0073770D" w:rsidP="0073770D">
      <w:pPr>
        <w:widowControl w:val="0"/>
        <w:spacing w:line="40" w:lineRule="exact"/>
        <w:jc w:val="both"/>
        <w:rPr>
          <w:rFonts w:ascii="Arial" w:hAnsi="Arial" w:cs="Arial"/>
        </w:rPr>
      </w:pPr>
    </w:p>
    <w:p w:rsidR="0073770D" w:rsidRPr="00D35B72" w:rsidRDefault="0073770D" w:rsidP="0073770D">
      <w:pPr>
        <w:widowControl w:val="0"/>
        <w:spacing w:line="40" w:lineRule="exact"/>
        <w:jc w:val="both"/>
        <w:rPr>
          <w:rFonts w:ascii="Arial" w:hAnsi="Arial" w:cs="Arial"/>
        </w:rPr>
      </w:pPr>
    </w:p>
    <w:p w:rsidR="0073770D" w:rsidRPr="00D35B72" w:rsidRDefault="0073770D" w:rsidP="0073770D">
      <w:pPr>
        <w:widowControl w:val="0"/>
        <w:spacing w:line="40" w:lineRule="exact"/>
        <w:jc w:val="both"/>
        <w:rPr>
          <w:rFonts w:ascii="Arial" w:hAnsi="Arial" w:cs="Arial"/>
        </w:rPr>
      </w:pPr>
    </w:p>
    <w:p w:rsidR="0073770D" w:rsidRPr="00D35B72" w:rsidRDefault="0073770D" w:rsidP="0073770D">
      <w:pPr>
        <w:widowControl w:val="0"/>
        <w:spacing w:line="40" w:lineRule="exact"/>
        <w:jc w:val="both"/>
        <w:rPr>
          <w:rFonts w:ascii="Arial" w:hAnsi="Arial" w:cs="Arial"/>
        </w:rPr>
      </w:pPr>
    </w:p>
    <w:p w:rsidR="0073770D" w:rsidRPr="00D35B72" w:rsidRDefault="0073770D" w:rsidP="0073770D">
      <w:pPr>
        <w:widowControl w:val="0"/>
        <w:spacing w:line="40" w:lineRule="exact"/>
        <w:jc w:val="both"/>
        <w:rPr>
          <w:rFonts w:ascii="Arial" w:hAnsi="Arial" w:cs="Arial"/>
        </w:rPr>
      </w:pPr>
    </w:p>
    <w:p w:rsidR="00D83EC3" w:rsidRDefault="00D83EC3">
      <w:pPr>
        <w:spacing w:after="200" w:line="276" w:lineRule="auto"/>
        <w:rPr>
          <w:rFonts w:ascii="Arial" w:hAnsi="Arial" w:cs="Arial"/>
        </w:rPr>
      </w:pPr>
      <w:r>
        <w:rPr>
          <w:rFonts w:ascii="Arial" w:hAnsi="Arial" w:cs="Arial"/>
        </w:rPr>
        <w:br w:type="page"/>
      </w:r>
    </w:p>
    <w:p w:rsidR="0073770D" w:rsidRPr="00D35B72" w:rsidRDefault="0073770D" w:rsidP="0073770D">
      <w:pPr>
        <w:widowControl w:val="0"/>
        <w:spacing w:line="40" w:lineRule="exact"/>
        <w:jc w:val="both"/>
        <w:rPr>
          <w:rFonts w:ascii="Arial" w:hAnsi="Arial" w:cs="Arial"/>
        </w:rPr>
      </w:pPr>
    </w:p>
    <w:p w:rsidR="0073770D" w:rsidRPr="00D35B72" w:rsidRDefault="0073770D" w:rsidP="0073770D">
      <w:pPr>
        <w:widowControl w:val="0"/>
        <w:spacing w:line="40" w:lineRule="exact"/>
        <w:jc w:val="both"/>
        <w:rPr>
          <w:rFonts w:ascii="Arial" w:hAnsi="Arial" w:cs="Arial"/>
        </w:rPr>
      </w:pPr>
    </w:p>
    <w:p w:rsidR="0073770D" w:rsidRPr="00D35B72" w:rsidRDefault="0073770D" w:rsidP="0073770D">
      <w:pPr>
        <w:widowControl w:val="0"/>
        <w:spacing w:line="40" w:lineRule="exact"/>
        <w:jc w:val="both"/>
        <w:rPr>
          <w:rFonts w:ascii="Arial" w:hAnsi="Arial" w:cs="Arial"/>
        </w:rPr>
      </w:pPr>
    </w:p>
    <w:p w:rsidR="0073770D" w:rsidRPr="00D35B72" w:rsidRDefault="0073770D" w:rsidP="0073770D">
      <w:pPr>
        <w:widowControl w:val="0"/>
        <w:spacing w:line="40" w:lineRule="exact"/>
        <w:jc w:val="both"/>
        <w:rPr>
          <w:rFonts w:ascii="Arial" w:hAnsi="Arial" w:cs="Arial"/>
        </w:rPr>
      </w:pPr>
    </w:p>
    <w:p w:rsidR="0073770D" w:rsidRPr="00D35B72" w:rsidRDefault="0073770D" w:rsidP="0073770D">
      <w:pPr>
        <w:widowControl w:val="0"/>
        <w:spacing w:line="40" w:lineRule="exact"/>
        <w:jc w:val="both"/>
        <w:rPr>
          <w:rFonts w:ascii="Arial" w:hAnsi="Arial" w:cs="Arial"/>
        </w:rPr>
      </w:pPr>
    </w:p>
    <w:p w:rsidR="0073770D" w:rsidRPr="00D35B72" w:rsidRDefault="0073770D" w:rsidP="0073770D">
      <w:pPr>
        <w:widowControl w:val="0"/>
        <w:spacing w:line="40" w:lineRule="exact"/>
        <w:jc w:val="both"/>
        <w:rPr>
          <w:rFonts w:ascii="Arial" w:hAnsi="Arial" w:cs="Arial"/>
        </w:rPr>
      </w:pPr>
    </w:p>
    <w:p w:rsidR="0073770D" w:rsidRPr="00D35B72" w:rsidRDefault="0073770D" w:rsidP="0073770D">
      <w:pPr>
        <w:widowControl w:val="0"/>
        <w:spacing w:line="40" w:lineRule="exact"/>
        <w:jc w:val="both"/>
        <w:rPr>
          <w:rFonts w:ascii="Arial" w:hAnsi="Arial" w:cs="Arial"/>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506"/>
        <w:gridCol w:w="4708"/>
      </w:tblGrid>
      <w:tr w:rsidR="0073770D" w:rsidRPr="00D35B72" w:rsidTr="00165C1C">
        <w:trPr>
          <w:cantSplit/>
          <w:trHeight w:hRule="exact" w:val="874"/>
        </w:trPr>
        <w:tc>
          <w:tcPr>
            <w:tcW w:w="9214" w:type="dxa"/>
            <w:gridSpan w:val="2"/>
            <w:shd w:val="clear" w:color="auto" w:fill="F3F3F3"/>
            <w:vAlign w:val="center"/>
          </w:tcPr>
          <w:p w:rsidR="0073770D" w:rsidRDefault="00AC32F3" w:rsidP="00165C1C">
            <w:pPr>
              <w:widowControl w:val="0"/>
              <w:tabs>
                <w:tab w:val="left" w:pos="625"/>
              </w:tabs>
              <w:ind w:left="112"/>
              <w:rPr>
                <w:rFonts w:ascii="Arial" w:hAnsi="Arial" w:cs="Arial"/>
                <w:b/>
              </w:rPr>
            </w:pPr>
            <w:r>
              <w:rPr>
                <w:rFonts w:ascii="Arial" w:hAnsi="Arial" w:cs="Arial"/>
                <w:b/>
              </w:rPr>
              <w:t>Bloque 6. E</w:t>
            </w:r>
            <w:r w:rsidR="006D790D" w:rsidRPr="00D967DB">
              <w:rPr>
                <w:rFonts w:ascii="Arial" w:hAnsi="Arial" w:cs="Arial"/>
                <w:b/>
              </w:rPr>
              <w:t>l proceso de auditoría en la empresa</w:t>
            </w:r>
          </w:p>
          <w:p w:rsidR="00AC32F3" w:rsidRDefault="00AC32F3" w:rsidP="00AC32F3">
            <w:pPr>
              <w:widowControl w:val="0"/>
              <w:tabs>
                <w:tab w:val="left" w:pos="625"/>
              </w:tabs>
              <w:ind w:left="1416"/>
              <w:rPr>
                <w:rFonts w:ascii="Arial" w:hAnsi="Arial" w:cs="Arial"/>
                <w:b/>
              </w:rPr>
            </w:pPr>
            <w:r>
              <w:rPr>
                <w:rFonts w:ascii="Arial" w:hAnsi="Arial" w:cs="Arial"/>
                <w:b/>
              </w:rPr>
              <w:t>U14. La auditoría.</w:t>
            </w:r>
          </w:p>
          <w:p w:rsidR="00AC32F3" w:rsidRPr="00D967DB" w:rsidRDefault="00AC32F3" w:rsidP="00AC32F3">
            <w:pPr>
              <w:widowControl w:val="0"/>
              <w:tabs>
                <w:tab w:val="left" w:pos="625"/>
              </w:tabs>
              <w:ind w:left="1416"/>
              <w:rPr>
                <w:rFonts w:ascii="Arial" w:hAnsi="Arial" w:cs="Arial"/>
                <w:b/>
                <w:color w:val="FF0000"/>
              </w:rPr>
            </w:pPr>
            <w:r>
              <w:rPr>
                <w:rFonts w:ascii="Arial" w:hAnsi="Arial" w:cs="Arial"/>
                <w:b/>
              </w:rPr>
              <w:t>U15. Aplicaciones informáticas.</w:t>
            </w:r>
          </w:p>
        </w:tc>
      </w:tr>
      <w:tr w:rsidR="0073770D" w:rsidRPr="00D35B72" w:rsidTr="00165C1C">
        <w:tblPrEx>
          <w:tblCellMar>
            <w:left w:w="170" w:type="dxa"/>
            <w:right w:w="170" w:type="dxa"/>
          </w:tblCellMar>
        </w:tblPrEx>
        <w:trPr>
          <w:cantSplit/>
          <w:trHeight w:hRule="exact" w:val="397"/>
        </w:trPr>
        <w:tc>
          <w:tcPr>
            <w:tcW w:w="9214" w:type="dxa"/>
            <w:gridSpan w:val="2"/>
            <w:shd w:val="clear" w:color="auto" w:fill="F3F3F3"/>
            <w:vAlign w:val="center"/>
          </w:tcPr>
          <w:p w:rsidR="0073770D" w:rsidRPr="00D35B72" w:rsidRDefault="0073770D" w:rsidP="00165C1C">
            <w:pPr>
              <w:widowControl w:val="0"/>
              <w:jc w:val="center"/>
              <w:rPr>
                <w:rFonts w:ascii="Arial" w:hAnsi="Arial" w:cs="Arial"/>
                <w:b/>
              </w:rPr>
            </w:pPr>
            <w:r w:rsidRPr="00D35B72">
              <w:rPr>
                <w:rFonts w:ascii="Arial" w:hAnsi="Arial" w:cs="Arial"/>
                <w:b/>
              </w:rPr>
              <w:t>RESULTADOS DE APRENDIZAJE</w:t>
            </w:r>
          </w:p>
        </w:tc>
      </w:tr>
      <w:tr w:rsidR="0073770D" w:rsidRPr="00D35B72" w:rsidTr="00165C1C">
        <w:tblPrEx>
          <w:tblCellMar>
            <w:top w:w="170" w:type="dxa"/>
            <w:left w:w="170" w:type="dxa"/>
            <w:bottom w:w="170" w:type="dxa"/>
            <w:right w:w="170" w:type="dxa"/>
          </w:tblCellMar>
        </w:tblPrEx>
        <w:trPr>
          <w:trHeight w:val="540"/>
        </w:trPr>
        <w:tc>
          <w:tcPr>
            <w:tcW w:w="9214" w:type="dxa"/>
            <w:gridSpan w:val="2"/>
          </w:tcPr>
          <w:p w:rsidR="0073770D" w:rsidRPr="00AC32F3" w:rsidRDefault="0073770D" w:rsidP="00AC32F3">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uppressAutoHyphens/>
              <w:spacing w:after="60"/>
              <w:jc w:val="both"/>
              <w:rPr>
                <w:rFonts w:ascii="Arial" w:hAnsi="Arial" w:cs="Arial"/>
                <w:b/>
              </w:rPr>
            </w:pPr>
            <w:r w:rsidRPr="00AC32F3">
              <w:rPr>
                <w:rFonts w:ascii="Arial" w:hAnsi="Arial" w:cs="Arial"/>
                <w:b/>
                <w:spacing w:val="-3"/>
              </w:rPr>
              <w:t>6. Caracteriza el proceso de auditoría en la empresa describiendo su propósito dentro del marco normativo español</w:t>
            </w:r>
          </w:p>
        </w:tc>
      </w:tr>
      <w:tr w:rsidR="0073770D" w:rsidRPr="00D35B72" w:rsidTr="00165C1C">
        <w:tblPrEx>
          <w:tblCellMar>
            <w:left w:w="170" w:type="dxa"/>
            <w:right w:w="170" w:type="dxa"/>
          </w:tblCellMar>
        </w:tblPrEx>
        <w:trPr>
          <w:cantSplit/>
          <w:trHeight w:hRule="exact" w:val="397"/>
          <w:tblHeader/>
        </w:trPr>
        <w:tc>
          <w:tcPr>
            <w:tcW w:w="4506" w:type="dxa"/>
            <w:tcBorders>
              <w:bottom w:val="single" w:sz="4" w:space="0" w:color="auto"/>
              <w:right w:val="single" w:sz="4" w:space="0" w:color="auto"/>
            </w:tcBorders>
            <w:shd w:val="clear" w:color="auto" w:fill="F3F3F3"/>
            <w:vAlign w:val="center"/>
          </w:tcPr>
          <w:p w:rsidR="0073770D" w:rsidRPr="00D35B72" w:rsidRDefault="0073770D" w:rsidP="00165C1C">
            <w:pPr>
              <w:widowControl w:val="0"/>
              <w:jc w:val="center"/>
              <w:rPr>
                <w:rFonts w:ascii="Arial" w:hAnsi="Arial" w:cs="Arial"/>
                <w:b/>
              </w:rPr>
            </w:pPr>
            <w:r w:rsidRPr="00D35B72">
              <w:rPr>
                <w:rFonts w:ascii="Arial" w:hAnsi="Arial" w:cs="Arial"/>
                <w:b/>
              </w:rPr>
              <w:t>CONTENIDOS</w:t>
            </w:r>
          </w:p>
        </w:tc>
        <w:tc>
          <w:tcPr>
            <w:tcW w:w="4708" w:type="dxa"/>
            <w:tcBorders>
              <w:left w:val="single" w:sz="4" w:space="0" w:color="auto"/>
              <w:bottom w:val="single" w:sz="4" w:space="0" w:color="auto"/>
            </w:tcBorders>
            <w:shd w:val="clear" w:color="auto" w:fill="F3F3F3"/>
            <w:vAlign w:val="center"/>
          </w:tcPr>
          <w:p w:rsidR="0073770D" w:rsidRPr="00D35B72" w:rsidRDefault="0073770D" w:rsidP="00165C1C">
            <w:pPr>
              <w:widowControl w:val="0"/>
              <w:jc w:val="center"/>
              <w:rPr>
                <w:rFonts w:ascii="Arial" w:hAnsi="Arial" w:cs="Arial"/>
                <w:b/>
              </w:rPr>
            </w:pPr>
            <w:r w:rsidRPr="00D35B72">
              <w:rPr>
                <w:rFonts w:ascii="Arial" w:hAnsi="Arial" w:cs="Arial"/>
                <w:b/>
              </w:rPr>
              <w:t>CRITERIOS DE EVALUACIÓN</w:t>
            </w:r>
          </w:p>
        </w:tc>
      </w:tr>
      <w:tr w:rsidR="0073770D" w:rsidRPr="00D35B72" w:rsidTr="00165C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70" w:type="dxa"/>
            <w:left w:w="170" w:type="dxa"/>
            <w:bottom w:w="170" w:type="dxa"/>
            <w:right w:w="170" w:type="dxa"/>
          </w:tblCellMar>
        </w:tblPrEx>
        <w:trPr>
          <w:trHeight w:val="822"/>
        </w:trPr>
        <w:tc>
          <w:tcPr>
            <w:tcW w:w="4506" w:type="dxa"/>
          </w:tcPr>
          <w:p w:rsidR="0073770D" w:rsidRPr="00501400" w:rsidRDefault="0073770D" w:rsidP="006822CA">
            <w:pPr>
              <w:pStyle w:val="Prrafodelista"/>
              <w:numPr>
                <w:ilvl w:val="0"/>
                <w:numId w:val="25"/>
              </w:numPr>
              <w:rPr>
                <w:rFonts w:ascii="Arial" w:hAnsi="Arial" w:cs="Arial"/>
                <w:b/>
              </w:rPr>
            </w:pPr>
            <w:r w:rsidRPr="00501400">
              <w:rPr>
                <w:rFonts w:ascii="Arial" w:hAnsi="Arial" w:cs="Arial"/>
                <w:b/>
              </w:rPr>
              <w:t xml:space="preserve">La auditoría: Concepto, clasificación y propósito. </w:t>
            </w:r>
          </w:p>
          <w:p w:rsidR="00501400" w:rsidRDefault="0073770D" w:rsidP="006822CA">
            <w:pPr>
              <w:pStyle w:val="Prrafodelista"/>
              <w:numPr>
                <w:ilvl w:val="0"/>
                <w:numId w:val="25"/>
              </w:numPr>
              <w:rPr>
                <w:rFonts w:ascii="Arial" w:hAnsi="Arial" w:cs="Arial"/>
              </w:rPr>
            </w:pPr>
            <w:r w:rsidRPr="00501400">
              <w:rPr>
                <w:rFonts w:ascii="Arial" w:hAnsi="Arial" w:cs="Arial"/>
                <w:b/>
              </w:rPr>
              <w:t>La auditoría en España</w:t>
            </w:r>
            <w:r w:rsidRPr="00501400">
              <w:rPr>
                <w:rFonts w:ascii="Arial" w:hAnsi="Arial" w:cs="Arial"/>
              </w:rPr>
              <w:t xml:space="preserve">: </w:t>
            </w:r>
          </w:p>
          <w:p w:rsidR="00501400" w:rsidRDefault="0073770D" w:rsidP="006822CA">
            <w:pPr>
              <w:pStyle w:val="Prrafodelista"/>
              <w:numPr>
                <w:ilvl w:val="1"/>
                <w:numId w:val="25"/>
              </w:numPr>
              <w:rPr>
                <w:rFonts w:ascii="Arial" w:hAnsi="Arial" w:cs="Arial"/>
              </w:rPr>
            </w:pPr>
            <w:r w:rsidRPr="00501400">
              <w:rPr>
                <w:rFonts w:ascii="Arial" w:hAnsi="Arial" w:cs="Arial"/>
              </w:rPr>
              <w:t xml:space="preserve">Ley de Auditoría de Cuentas y reglamentos. </w:t>
            </w:r>
          </w:p>
          <w:p w:rsidR="00501400" w:rsidRDefault="0073770D" w:rsidP="006822CA">
            <w:pPr>
              <w:pStyle w:val="Prrafodelista"/>
              <w:numPr>
                <w:ilvl w:val="1"/>
                <w:numId w:val="25"/>
              </w:numPr>
              <w:rPr>
                <w:rFonts w:ascii="Arial" w:hAnsi="Arial" w:cs="Arial"/>
              </w:rPr>
            </w:pPr>
            <w:r w:rsidRPr="00501400">
              <w:rPr>
                <w:rFonts w:ascii="Arial" w:hAnsi="Arial" w:cs="Arial"/>
              </w:rPr>
              <w:t xml:space="preserve">Las normas de auditoría. </w:t>
            </w:r>
          </w:p>
          <w:p w:rsidR="0073770D" w:rsidRPr="00501400" w:rsidRDefault="0073770D" w:rsidP="006822CA">
            <w:pPr>
              <w:pStyle w:val="Prrafodelista"/>
              <w:numPr>
                <w:ilvl w:val="1"/>
                <w:numId w:val="25"/>
              </w:numPr>
              <w:rPr>
                <w:rFonts w:ascii="Arial" w:hAnsi="Arial" w:cs="Arial"/>
              </w:rPr>
            </w:pPr>
            <w:r w:rsidRPr="00501400">
              <w:rPr>
                <w:rFonts w:ascii="Arial" w:hAnsi="Arial" w:cs="Arial"/>
              </w:rPr>
              <w:t xml:space="preserve">Definición, objetos y clasificación. Instituto de Contabilidad y Auditoría de Cuentas. </w:t>
            </w:r>
          </w:p>
          <w:p w:rsidR="0073770D" w:rsidRPr="00501400" w:rsidRDefault="0073770D" w:rsidP="006822CA">
            <w:pPr>
              <w:pStyle w:val="Prrafodelista"/>
              <w:numPr>
                <w:ilvl w:val="0"/>
                <w:numId w:val="25"/>
              </w:numPr>
              <w:rPr>
                <w:rFonts w:ascii="Arial" w:hAnsi="Arial" w:cs="Arial"/>
                <w:b/>
              </w:rPr>
            </w:pPr>
            <w:r w:rsidRPr="00501400">
              <w:rPr>
                <w:rFonts w:ascii="Arial" w:hAnsi="Arial" w:cs="Arial"/>
                <w:b/>
              </w:rPr>
              <w:t xml:space="preserve">Obligatoriedad y responsabilidad de la empresa en un proceso de auditoría. </w:t>
            </w:r>
          </w:p>
          <w:p w:rsidR="0073770D" w:rsidRPr="00501400" w:rsidRDefault="0073770D" w:rsidP="006822CA">
            <w:pPr>
              <w:pStyle w:val="Prrafodelista"/>
              <w:numPr>
                <w:ilvl w:val="0"/>
                <w:numId w:val="25"/>
              </w:numPr>
              <w:rPr>
                <w:rFonts w:ascii="Arial" w:hAnsi="Arial" w:cs="Arial"/>
                <w:b/>
              </w:rPr>
            </w:pPr>
            <w:r w:rsidRPr="00501400">
              <w:rPr>
                <w:rFonts w:ascii="Arial" w:hAnsi="Arial" w:cs="Arial"/>
                <w:b/>
              </w:rPr>
              <w:t xml:space="preserve">Fases y contenido de la auditoría. </w:t>
            </w:r>
          </w:p>
          <w:p w:rsidR="00501400" w:rsidRDefault="0073770D" w:rsidP="006822CA">
            <w:pPr>
              <w:pStyle w:val="Prrafodelista"/>
              <w:numPr>
                <w:ilvl w:val="0"/>
                <w:numId w:val="25"/>
              </w:numPr>
              <w:rPr>
                <w:rFonts w:ascii="Arial" w:hAnsi="Arial" w:cs="Arial"/>
              </w:rPr>
            </w:pPr>
            <w:r w:rsidRPr="00501400">
              <w:rPr>
                <w:rFonts w:ascii="Arial" w:hAnsi="Arial" w:cs="Arial"/>
                <w:b/>
              </w:rPr>
              <w:t>Régimen de habilitación de los auditores</w:t>
            </w:r>
            <w:r w:rsidRPr="00501400">
              <w:rPr>
                <w:rFonts w:ascii="Arial" w:hAnsi="Arial" w:cs="Arial"/>
              </w:rPr>
              <w:t xml:space="preserve">: </w:t>
            </w:r>
          </w:p>
          <w:p w:rsidR="00501400" w:rsidRDefault="0073770D" w:rsidP="006822CA">
            <w:pPr>
              <w:pStyle w:val="Prrafodelista"/>
              <w:numPr>
                <w:ilvl w:val="1"/>
                <w:numId w:val="25"/>
              </w:numPr>
              <w:rPr>
                <w:rFonts w:ascii="Arial" w:hAnsi="Arial" w:cs="Arial"/>
              </w:rPr>
            </w:pPr>
            <w:r w:rsidRPr="00501400">
              <w:rPr>
                <w:rFonts w:ascii="Arial" w:hAnsi="Arial" w:cs="Arial"/>
              </w:rPr>
              <w:t xml:space="preserve">Facultades y responsabilidades de los auditores. </w:t>
            </w:r>
          </w:p>
          <w:p w:rsidR="00501400" w:rsidRDefault="0073770D" w:rsidP="006822CA">
            <w:pPr>
              <w:pStyle w:val="Prrafodelista"/>
              <w:numPr>
                <w:ilvl w:val="1"/>
                <w:numId w:val="25"/>
              </w:numPr>
              <w:rPr>
                <w:rFonts w:ascii="Arial" w:hAnsi="Arial" w:cs="Arial"/>
              </w:rPr>
            </w:pPr>
            <w:r w:rsidRPr="00501400">
              <w:rPr>
                <w:rFonts w:ascii="Arial" w:hAnsi="Arial" w:cs="Arial"/>
              </w:rPr>
              <w:t xml:space="preserve">Nombramiento de los auditores. </w:t>
            </w:r>
          </w:p>
          <w:p w:rsidR="00501400" w:rsidRDefault="0073770D" w:rsidP="006822CA">
            <w:pPr>
              <w:pStyle w:val="Prrafodelista"/>
              <w:numPr>
                <w:ilvl w:val="1"/>
                <w:numId w:val="25"/>
              </w:numPr>
              <w:rPr>
                <w:rFonts w:ascii="Arial" w:hAnsi="Arial" w:cs="Arial"/>
              </w:rPr>
            </w:pPr>
            <w:r w:rsidRPr="00501400">
              <w:rPr>
                <w:rFonts w:ascii="Arial" w:hAnsi="Arial" w:cs="Arial"/>
              </w:rPr>
              <w:t>Ajuste y correcciones contables.</w:t>
            </w:r>
          </w:p>
          <w:p w:rsidR="0073770D" w:rsidRPr="00501400" w:rsidRDefault="0073770D" w:rsidP="006822CA">
            <w:pPr>
              <w:pStyle w:val="Prrafodelista"/>
              <w:numPr>
                <w:ilvl w:val="1"/>
                <w:numId w:val="25"/>
              </w:numPr>
              <w:rPr>
                <w:rFonts w:ascii="Arial" w:hAnsi="Arial" w:cs="Arial"/>
              </w:rPr>
            </w:pPr>
            <w:r w:rsidRPr="00501400">
              <w:rPr>
                <w:rFonts w:ascii="Arial" w:hAnsi="Arial" w:cs="Arial"/>
              </w:rPr>
              <w:t xml:space="preserve"> Informe de los auditores de cuentas. </w:t>
            </w:r>
          </w:p>
          <w:p w:rsidR="0073770D" w:rsidRPr="00D35B72" w:rsidRDefault="0073770D" w:rsidP="00165C1C">
            <w:pPr>
              <w:autoSpaceDE w:val="0"/>
              <w:autoSpaceDN w:val="0"/>
              <w:adjustRightInd w:val="0"/>
              <w:jc w:val="both"/>
              <w:rPr>
                <w:rFonts w:ascii="Arial" w:hAnsi="Arial" w:cs="Arial"/>
              </w:rPr>
            </w:pPr>
          </w:p>
        </w:tc>
        <w:tc>
          <w:tcPr>
            <w:tcW w:w="4708" w:type="dxa"/>
          </w:tcPr>
          <w:p w:rsidR="0073770D" w:rsidRPr="00D35B72" w:rsidRDefault="0073770D" w:rsidP="006822CA">
            <w:pPr>
              <w:numPr>
                <w:ilvl w:val="0"/>
                <w:numId w:val="18"/>
              </w:numPr>
              <w:jc w:val="both"/>
              <w:rPr>
                <w:rFonts w:ascii="Arial" w:hAnsi="Arial" w:cs="Arial"/>
                <w:spacing w:val="-3"/>
              </w:rPr>
            </w:pPr>
            <w:r w:rsidRPr="00D35B72">
              <w:rPr>
                <w:rFonts w:ascii="Arial" w:hAnsi="Arial" w:cs="Arial"/>
                <w:spacing w:val="-3"/>
              </w:rPr>
              <w:t>Se ha delimitado el concepto de auditoría, sus clases (interna y externa) y el propósito de esta.</w:t>
            </w:r>
          </w:p>
          <w:p w:rsidR="0073770D" w:rsidRPr="00D35B72" w:rsidRDefault="0073770D" w:rsidP="006822CA">
            <w:pPr>
              <w:numPr>
                <w:ilvl w:val="0"/>
                <w:numId w:val="18"/>
              </w:numPr>
              <w:jc w:val="both"/>
              <w:rPr>
                <w:rFonts w:ascii="Arial" w:hAnsi="Arial" w:cs="Arial"/>
                <w:spacing w:val="-3"/>
              </w:rPr>
            </w:pPr>
            <w:r w:rsidRPr="00D35B72">
              <w:rPr>
                <w:rFonts w:ascii="Arial" w:hAnsi="Arial" w:cs="Arial"/>
                <w:spacing w:val="-3"/>
              </w:rPr>
              <w:t>Se han señalado los órganos y normativa vigente que atañe a la auditoría en España.</w:t>
            </w:r>
          </w:p>
          <w:p w:rsidR="0073770D" w:rsidRPr="00D35B72" w:rsidRDefault="0073770D" w:rsidP="006822CA">
            <w:pPr>
              <w:numPr>
                <w:ilvl w:val="0"/>
                <w:numId w:val="18"/>
              </w:numPr>
              <w:jc w:val="both"/>
              <w:rPr>
                <w:rFonts w:ascii="Arial" w:hAnsi="Arial" w:cs="Arial"/>
                <w:spacing w:val="-3"/>
              </w:rPr>
            </w:pPr>
            <w:r w:rsidRPr="00D35B72">
              <w:rPr>
                <w:rFonts w:ascii="Arial" w:hAnsi="Arial" w:cs="Arial"/>
                <w:spacing w:val="-3"/>
              </w:rPr>
              <w:t>Se han verificado las facultades y responsabilidades de los auditores.</w:t>
            </w:r>
          </w:p>
          <w:p w:rsidR="0073770D" w:rsidRPr="00D35B72" w:rsidRDefault="0073770D" w:rsidP="006822CA">
            <w:pPr>
              <w:numPr>
                <w:ilvl w:val="0"/>
                <w:numId w:val="18"/>
              </w:numPr>
              <w:jc w:val="both"/>
              <w:rPr>
                <w:rFonts w:ascii="Arial" w:hAnsi="Arial" w:cs="Arial"/>
                <w:spacing w:val="-3"/>
              </w:rPr>
            </w:pPr>
            <w:r w:rsidRPr="00D35B72">
              <w:rPr>
                <w:rFonts w:ascii="Arial" w:hAnsi="Arial" w:cs="Arial"/>
                <w:spacing w:val="-3"/>
              </w:rPr>
              <w:t>Se han secuenciado las diferentes fases de un proceso de auditoría y los flujos de información que se generan en cada uno de ellos.</w:t>
            </w:r>
          </w:p>
          <w:p w:rsidR="0073770D" w:rsidRPr="00D35B72" w:rsidRDefault="0073770D" w:rsidP="006822CA">
            <w:pPr>
              <w:numPr>
                <w:ilvl w:val="0"/>
                <w:numId w:val="18"/>
              </w:numPr>
              <w:jc w:val="both"/>
              <w:rPr>
                <w:rFonts w:ascii="Arial" w:hAnsi="Arial" w:cs="Arial"/>
                <w:spacing w:val="-3"/>
              </w:rPr>
            </w:pPr>
            <w:r w:rsidRPr="00D35B72">
              <w:rPr>
                <w:rFonts w:ascii="Arial" w:hAnsi="Arial" w:cs="Arial"/>
                <w:spacing w:val="-3"/>
              </w:rPr>
              <w:t>Se han determinado las partes de un informe de auditoría.</w:t>
            </w:r>
          </w:p>
          <w:p w:rsidR="0073770D" w:rsidRPr="00D35B72" w:rsidRDefault="0073770D" w:rsidP="006822CA">
            <w:pPr>
              <w:numPr>
                <w:ilvl w:val="0"/>
                <w:numId w:val="18"/>
              </w:numPr>
              <w:jc w:val="both"/>
              <w:rPr>
                <w:rFonts w:ascii="Arial" w:hAnsi="Arial" w:cs="Arial"/>
                <w:spacing w:val="-3"/>
              </w:rPr>
            </w:pPr>
            <w:r w:rsidRPr="00D35B72">
              <w:rPr>
                <w:rFonts w:ascii="Arial" w:hAnsi="Arial" w:cs="Arial"/>
                <w:spacing w:val="-3"/>
              </w:rPr>
              <w:t>Se ha valorado la importancia de la obligatoriedad de un proceso de auditoría.</w:t>
            </w:r>
          </w:p>
          <w:p w:rsidR="0073770D" w:rsidRPr="00D35B72" w:rsidRDefault="0073770D" w:rsidP="006822CA">
            <w:pPr>
              <w:numPr>
                <w:ilvl w:val="0"/>
                <w:numId w:val="18"/>
              </w:numPr>
              <w:jc w:val="both"/>
              <w:rPr>
                <w:rFonts w:ascii="Arial" w:hAnsi="Arial" w:cs="Arial"/>
                <w:spacing w:val="-3"/>
              </w:rPr>
            </w:pPr>
            <w:r w:rsidRPr="00D35B72">
              <w:rPr>
                <w:rFonts w:ascii="Arial" w:hAnsi="Arial" w:cs="Arial"/>
                <w:spacing w:val="-3"/>
              </w:rPr>
              <w:t>Se ha valorado la importancia de la colaboración del personal de la empresa en un proceso de auditoría.</w:t>
            </w:r>
          </w:p>
          <w:p w:rsidR="0073770D" w:rsidRPr="00D35B72" w:rsidRDefault="0073770D" w:rsidP="006822CA">
            <w:pPr>
              <w:numPr>
                <w:ilvl w:val="0"/>
                <w:numId w:val="18"/>
              </w:numPr>
              <w:jc w:val="both"/>
              <w:rPr>
                <w:rFonts w:ascii="Arial" w:hAnsi="Arial" w:cs="Arial"/>
                <w:spacing w:val="-3"/>
              </w:rPr>
            </w:pPr>
            <w:r w:rsidRPr="00D35B72">
              <w:rPr>
                <w:rFonts w:ascii="Arial" w:hAnsi="Arial" w:cs="Arial"/>
                <w:spacing w:val="-3"/>
              </w:rPr>
              <w:t>Se han reconocido las tareas que deben realizarse por parte de la empresa en un proceso de auditoría, tanto interna como externa.</w:t>
            </w:r>
          </w:p>
          <w:p w:rsidR="0073770D" w:rsidRPr="00D35B72" w:rsidRDefault="0073770D" w:rsidP="006822CA">
            <w:pPr>
              <w:numPr>
                <w:ilvl w:val="0"/>
                <w:numId w:val="18"/>
              </w:numPr>
              <w:jc w:val="both"/>
              <w:rPr>
                <w:rFonts w:ascii="Arial" w:hAnsi="Arial" w:cs="Arial"/>
                <w:spacing w:val="-3"/>
              </w:rPr>
            </w:pPr>
            <w:r w:rsidRPr="00D35B72">
              <w:rPr>
                <w:rFonts w:ascii="Arial" w:hAnsi="Arial" w:cs="Arial"/>
                <w:spacing w:val="-3"/>
              </w:rPr>
              <w:t>Se han contabilizado los ajustes y correcciones contables derivados de propuestas del informe de auditoría.</w:t>
            </w:r>
          </w:p>
        </w:tc>
      </w:tr>
    </w:tbl>
    <w:p w:rsidR="0073770D" w:rsidRPr="005326CF" w:rsidRDefault="0073770D" w:rsidP="0073770D">
      <w:pPr>
        <w:widowControl w:val="0"/>
        <w:spacing w:line="40" w:lineRule="exact"/>
        <w:jc w:val="both"/>
        <w:rPr>
          <w:rFonts w:ascii="Arial" w:hAnsi="Arial" w:cs="Arial"/>
        </w:rPr>
      </w:pPr>
    </w:p>
    <w:p w:rsidR="0073770D" w:rsidRPr="005326CF" w:rsidRDefault="0073770D" w:rsidP="0073770D">
      <w:pPr>
        <w:widowControl w:val="0"/>
        <w:spacing w:line="40" w:lineRule="exact"/>
        <w:jc w:val="both"/>
        <w:rPr>
          <w:rFonts w:ascii="Arial" w:hAnsi="Arial" w:cs="Arial"/>
        </w:rPr>
      </w:pPr>
    </w:p>
    <w:p w:rsidR="0073770D" w:rsidRPr="005326CF" w:rsidRDefault="0073770D" w:rsidP="0073770D">
      <w:pPr>
        <w:widowControl w:val="0"/>
        <w:spacing w:line="40" w:lineRule="exact"/>
        <w:jc w:val="both"/>
        <w:rPr>
          <w:rFonts w:ascii="Arial" w:hAnsi="Arial" w:cs="Arial"/>
        </w:rPr>
      </w:pPr>
    </w:p>
    <w:p w:rsidR="0073770D" w:rsidRPr="005326CF" w:rsidRDefault="0073770D" w:rsidP="0073770D">
      <w:pPr>
        <w:widowControl w:val="0"/>
        <w:spacing w:line="40" w:lineRule="exact"/>
        <w:jc w:val="both"/>
        <w:rPr>
          <w:rFonts w:ascii="Arial" w:hAnsi="Arial" w:cs="Arial"/>
        </w:rPr>
      </w:pPr>
    </w:p>
    <w:p w:rsidR="0073770D" w:rsidRPr="005326CF" w:rsidRDefault="0073770D" w:rsidP="0073770D">
      <w:pPr>
        <w:widowControl w:val="0"/>
        <w:spacing w:line="40" w:lineRule="exact"/>
        <w:jc w:val="both"/>
        <w:rPr>
          <w:rFonts w:ascii="Arial" w:hAnsi="Arial" w:cs="Arial"/>
        </w:rPr>
      </w:pPr>
    </w:p>
    <w:p w:rsidR="0073770D" w:rsidRPr="005326CF" w:rsidRDefault="0073770D" w:rsidP="0073770D">
      <w:pPr>
        <w:widowControl w:val="0"/>
        <w:spacing w:line="40" w:lineRule="exact"/>
        <w:jc w:val="both"/>
        <w:rPr>
          <w:rFonts w:ascii="Arial" w:hAnsi="Arial" w:cs="Arial"/>
        </w:rPr>
      </w:pPr>
    </w:p>
    <w:p w:rsidR="0073770D" w:rsidRPr="005326CF" w:rsidRDefault="0073770D" w:rsidP="0073770D">
      <w:pPr>
        <w:widowControl w:val="0"/>
        <w:spacing w:line="40" w:lineRule="exact"/>
        <w:jc w:val="both"/>
        <w:rPr>
          <w:rFonts w:ascii="Arial" w:hAnsi="Arial" w:cs="Arial"/>
        </w:rPr>
      </w:pPr>
    </w:p>
    <w:p w:rsidR="0073770D" w:rsidRPr="005326CF" w:rsidRDefault="0073770D" w:rsidP="0073770D">
      <w:pPr>
        <w:widowControl w:val="0"/>
        <w:spacing w:line="40" w:lineRule="exact"/>
        <w:jc w:val="both"/>
        <w:rPr>
          <w:rFonts w:ascii="Arial" w:hAnsi="Arial" w:cs="Arial"/>
        </w:rPr>
      </w:pPr>
    </w:p>
    <w:p w:rsidR="0073770D" w:rsidRPr="005326CF" w:rsidRDefault="0073770D" w:rsidP="0073770D">
      <w:pPr>
        <w:widowControl w:val="0"/>
        <w:spacing w:line="40" w:lineRule="exact"/>
        <w:jc w:val="both"/>
        <w:rPr>
          <w:rFonts w:ascii="Arial" w:hAnsi="Arial" w:cs="Arial"/>
        </w:rPr>
      </w:pPr>
    </w:p>
    <w:p w:rsidR="0073770D" w:rsidRPr="005326CF" w:rsidRDefault="0073770D" w:rsidP="0073770D">
      <w:pPr>
        <w:widowControl w:val="0"/>
        <w:spacing w:line="40" w:lineRule="exact"/>
        <w:jc w:val="both"/>
        <w:rPr>
          <w:rFonts w:ascii="Arial" w:hAnsi="Arial" w:cs="Arial"/>
        </w:rPr>
      </w:pPr>
    </w:p>
    <w:p w:rsidR="0073770D" w:rsidRPr="005326CF" w:rsidRDefault="0073770D" w:rsidP="0073770D">
      <w:pPr>
        <w:widowControl w:val="0"/>
        <w:spacing w:line="40" w:lineRule="exact"/>
        <w:jc w:val="both"/>
        <w:rPr>
          <w:rFonts w:ascii="Arial" w:hAnsi="Arial" w:cs="Arial"/>
        </w:rPr>
      </w:pPr>
    </w:p>
    <w:p w:rsidR="0073770D" w:rsidRPr="005326CF" w:rsidRDefault="0073770D" w:rsidP="0073770D">
      <w:pPr>
        <w:widowControl w:val="0"/>
        <w:jc w:val="both"/>
        <w:rPr>
          <w:rFonts w:ascii="Arial" w:hAnsi="Arial" w:cs="Arial"/>
        </w:rPr>
      </w:pPr>
      <w:r w:rsidRPr="005326CF">
        <w:rPr>
          <w:rFonts w:ascii="Arial" w:hAnsi="Arial" w:cs="Arial"/>
        </w:rPr>
        <w:t xml:space="preserve">En </w:t>
      </w:r>
      <w:r w:rsidRPr="005326CF">
        <w:rPr>
          <w:rFonts w:ascii="Arial" w:hAnsi="Arial" w:cs="Arial"/>
          <w:b/>
          <w:bCs/>
        </w:rPr>
        <w:t xml:space="preserve">negrita </w:t>
      </w:r>
      <w:r w:rsidRPr="005326CF">
        <w:rPr>
          <w:rFonts w:ascii="Arial" w:hAnsi="Arial" w:cs="Arial"/>
        </w:rPr>
        <w:t xml:space="preserve">figuran los </w:t>
      </w:r>
      <w:r w:rsidRPr="005326CF">
        <w:rPr>
          <w:rFonts w:ascii="Arial" w:hAnsi="Arial" w:cs="Arial"/>
          <w:b/>
          <w:bCs/>
          <w:u w:val="single"/>
        </w:rPr>
        <w:t>mínimos</w:t>
      </w:r>
      <w:r w:rsidRPr="005326CF">
        <w:rPr>
          <w:rFonts w:ascii="Arial" w:hAnsi="Arial" w:cs="Arial"/>
        </w:rPr>
        <w:t xml:space="preserve">. </w:t>
      </w:r>
    </w:p>
    <w:p w:rsidR="0073770D" w:rsidRPr="005326CF" w:rsidRDefault="0073770D" w:rsidP="0073770D">
      <w:pPr>
        <w:widowControl w:val="0"/>
        <w:jc w:val="both"/>
        <w:rPr>
          <w:rFonts w:ascii="Arial" w:hAnsi="Arial" w:cs="Arial"/>
        </w:rPr>
      </w:pPr>
    </w:p>
    <w:p w:rsidR="0073770D" w:rsidRPr="005326CF" w:rsidRDefault="0073770D" w:rsidP="0073770D">
      <w:pPr>
        <w:widowControl w:val="0"/>
        <w:ind w:left="84"/>
        <w:jc w:val="both"/>
        <w:rPr>
          <w:rFonts w:ascii="Arial" w:hAnsi="Arial" w:cs="Arial"/>
        </w:rPr>
      </w:pPr>
    </w:p>
    <w:p w:rsidR="0073770D" w:rsidRPr="005326CF" w:rsidRDefault="0073770D" w:rsidP="0073770D">
      <w:pPr>
        <w:pStyle w:val="Ttulo8"/>
        <w:rPr>
          <w:rFonts w:ascii="Arial" w:hAnsi="Arial" w:cs="Arial"/>
          <w:vanish/>
          <w:sz w:val="20"/>
        </w:rPr>
      </w:pPr>
      <w:r w:rsidRPr="005326CF">
        <w:rPr>
          <w:rFonts w:ascii="Arial" w:hAnsi="Arial" w:cs="Arial"/>
          <w:sz w:val="20"/>
        </w:rPr>
        <w:tab/>
        <w:t>B.    Distribución temporal de los contenidos</w:t>
      </w:r>
    </w:p>
    <w:p w:rsidR="0073770D" w:rsidRPr="005326CF" w:rsidRDefault="0073770D" w:rsidP="0073770D">
      <w:pPr>
        <w:pStyle w:val="Ttulo8"/>
        <w:rPr>
          <w:rFonts w:ascii="Arial" w:hAnsi="Arial" w:cs="Arial"/>
          <w:sz w:val="20"/>
        </w:rPr>
      </w:pPr>
      <w:r w:rsidRPr="005326CF">
        <w:rPr>
          <w:rFonts w:ascii="Arial" w:hAnsi="Arial" w:cs="Arial"/>
          <w:b w:val="0"/>
          <w:bCs/>
          <w:vanish/>
          <w:sz w:val="20"/>
        </w:rPr>
        <w:t>333Capaci</w:t>
      </w:r>
    </w:p>
    <w:p w:rsidR="0073770D" w:rsidRPr="005326CF" w:rsidRDefault="0073770D" w:rsidP="0073770D">
      <w:pPr>
        <w:tabs>
          <w:tab w:val="left" w:pos="6315"/>
        </w:tabs>
        <w:jc w:val="both"/>
        <w:rPr>
          <w:rFonts w:ascii="Arial" w:hAnsi="Arial" w:cs="Arial"/>
          <w:b/>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936"/>
        <w:gridCol w:w="2913"/>
        <w:gridCol w:w="2935"/>
      </w:tblGrid>
      <w:tr w:rsidR="0073770D" w:rsidRPr="005326CF" w:rsidTr="00165C1C">
        <w:tc>
          <w:tcPr>
            <w:tcW w:w="2936" w:type="dxa"/>
            <w:tcBorders>
              <w:top w:val="nil"/>
              <w:left w:val="nil"/>
              <w:bottom w:val="single" w:sz="4" w:space="0" w:color="auto"/>
              <w:right w:val="single" w:sz="4" w:space="0" w:color="auto"/>
            </w:tcBorders>
            <w:vAlign w:val="center"/>
          </w:tcPr>
          <w:p w:rsidR="0073770D" w:rsidRPr="005326CF" w:rsidRDefault="0073770D" w:rsidP="00165C1C">
            <w:pPr>
              <w:pStyle w:val="Textopredeterminado"/>
              <w:jc w:val="center"/>
              <w:rPr>
                <w:rFonts w:ascii="Arial" w:hAnsi="Arial" w:cs="Arial"/>
                <w:noProof/>
                <w:sz w:val="20"/>
              </w:rPr>
            </w:pPr>
          </w:p>
        </w:tc>
        <w:tc>
          <w:tcPr>
            <w:tcW w:w="5848" w:type="dxa"/>
            <w:gridSpan w:val="2"/>
            <w:tcBorders>
              <w:left w:val="single" w:sz="4" w:space="0" w:color="auto"/>
              <w:bottom w:val="single" w:sz="4" w:space="0" w:color="auto"/>
            </w:tcBorders>
            <w:shd w:val="clear" w:color="auto" w:fill="F3F3F3"/>
            <w:vAlign w:val="center"/>
          </w:tcPr>
          <w:p w:rsidR="0073770D" w:rsidRPr="005326CF" w:rsidRDefault="0073770D" w:rsidP="00165C1C">
            <w:pPr>
              <w:pStyle w:val="Textopredeterminado"/>
              <w:jc w:val="center"/>
              <w:rPr>
                <w:rFonts w:ascii="Arial" w:hAnsi="Arial" w:cs="Arial"/>
                <w:b/>
                <w:noProof/>
                <w:sz w:val="20"/>
              </w:rPr>
            </w:pPr>
            <w:r w:rsidRPr="005326CF">
              <w:rPr>
                <w:rFonts w:ascii="Arial" w:hAnsi="Arial" w:cs="Arial"/>
                <w:b/>
                <w:noProof/>
                <w:sz w:val="20"/>
              </w:rPr>
              <w:t>Estimación</w:t>
            </w:r>
          </w:p>
        </w:tc>
      </w:tr>
      <w:tr w:rsidR="0073770D" w:rsidRPr="005326CF" w:rsidTr="00165C1C">
        <w:trPr>
          <w:trHeight w:val="330"/>
        </w:trPr>
        <w:tc>
          <w:tcPr>
            <w:tcW w:w="2936" w:type="dxa"/>
            <w:tcBorders>
              <w:top w:val="single" w:sz="4" w:space="0" w:color="auto"/>
            </w:tcBorders>
            <w:shd w:val="clear" w:color="auto" w:fill="F3F3F3"/>
            <w:vAlign w:val="center"/>
          </w:tcPr>
          <w:p w:rsidR="0073770D" w:rsidRPr="005326CF" w:rsidRDefault="0073770D" w:rsidP="00165C1C">
            <w:pPr>
              <w:pStyle w:val="Textopredeterminado"/>
              <w:jc w:val="center"/>
              <w:rPr>
                <w:rFonts w:ascii="Arial" w:hAnsi="Arial" w:cs="Arial"/>
                <w:b/>
                <w:noProof/>
                <w:sz w:val="20"/>
              </w:rPr>
            </w:pPr>
            <w:r w:rsidRPr="005326CF">
              <w:rPr>
                <w:rFonts w:ascii="Arial" w:hAnsi="Arial" w:cs="Arial"/>
                <w:b/>
                <w:noProof/>
                <w:sz w:val="20"/>
              </w:rPr>
              <w:t>Trimestre</w:t>
            </w:r>
          </w:p>
        </w:tc>
        <w:tc>
          <w:tcPr>
            <w:tcW w:w="2913" w:type="dxa"/>
            <w:shd w:val="clear" w:color="auto" w:fill="F3F3F3"/>
            <w:vAlign w:val="center"/>
          </w:tcPr>
          <w:p w:rsidR="0073770D" w:rsidRPr="005326CF" w:rsidRDefault="0073770D" w:rsidP="00165C1C">
            <w:pPr>
              <w:pStyle w:val="Textopredeterminado"/>
              <w:jc w:val="center"/>
              <w:rPr>
                <w:rFonts w:ascii="Arial" w:hAnsi="Arial" w:cs="Arial"/>
                <w:b/>
                <w:noProof/>
                <w:sz w:val="20"/>
              </w:rPr>
            </w:pPr>
            <w:r w:rsidRPr="005326CF">
              <w:rPr>
                <w:rFonts w:ascii="Arial" w:hAnsi="Arial" w:cs="Arial"/>
                <w:b/>
                <w:noProof/>
                <w:sz w:val="20"/>
              </w:rPr>
              <w:t>Horas</w:t>
            </w:r>
          </w:p>
        </w:tc>
        <w:tc>
          <w:tcPr>
            <w:tcW w:w="2935" w:type="dxa"/>
            <w:shd w:val="clear" w:color="auto" w:fill="F3F3F3"/>
            <w:vAlign w:val="center"/>
          </w:tcPr>
          <w:p w:rsidR="0073770D" w:rsidRPr="005326CF" w:rsidRDefault="0073770D" w:rsidP="00165C1C">
            <w:pPr>
              <w:pStyle w:val="Textopredeterminado"/>
              <w:jc w:val="center"/>
              <w:rPr>
                <w:rFonts w:ascii="Arial" w:hAnsi="Arial" w:cs="Arial"/>
                <w:b/>
                <w:noProof/>
                <w:sz w:val="20"/>
              </w:rPr>
            </w:pPr>
            <w:r w:rsidRPr="005326CF">
              <w:rPr>
                <w:rFonts w:ascii="Arial" w:hAnsi="Arial" w:cs="Arial"/>
                <w:b/>
                <w:noProof/>
                <w:sz w:val="20"/>
              </w:rPr>
              <w:t>Unidades</w:t>
            </w:r>
          </w:p>
        </w:tc>
      </w:tr>
      <w:tr w:rsidR="0073770D" w:rsidRPr="005326CF" w:rsidTr="00165C1C">
        <w:tc>
          <w:tcPr>
            <w:tcW w:w="2936" w:type="dxa"/>
            <w:vAlign w:val="center"/>
          </w:tcPr>
          <w:p w:rsidR="0073770D" w:rsidRPr="005326CF" w:rsidRDefault="0073770D" w:rsidP="00165C1C">
            <w:pPr>
              <w:pStyle w:val="Textopredeterminado"/>
              <w:jc w:val="center"/>
              <w:rPr>
                <w:rFonts w:ascii="Arial" w:hAnsi="Arial" w:cs="Arial"/>
                <w:noProof/>
                <w:sz w:val="20"/>
              </w:rPr>
            </w:pPr>
            <w:r w:rsidRPr="005326CF">
              <w:rPr>
                <w:rFonts w:ascii="Arial" w:hAnsi="Arial" w:cs="Arial"/>
                <w:noProof/>
                <w:sz w:val="20"/>
              </w:rPr>
              <w:t>1º</w:t>
            </w:r>
          </w:p>
        </w:tc>
        <w:tc>
          <w:tcPr>
            <w:tcW w:w="2913" w:type="dxa"/>
            <w:vAlign w:val="center"/>
          </w:tcPr>
          <w:p w:rsidR="0073770D" w:rsidRPr="005326CF" w:rsidRDefault="00501400" w:rsidP="00165C1C">
            <w:pPr>
              <w:pStyle w:val="Textopredeterminado"/>
              <w:jc w:val="center"/>
              <w:rPr>
                <w:rFonts w:ascii="Arial" w:hAnsi="Arial" w:cs="Arial"/>
                <w:noProof/>
                <w:sz w:val="20"/>
              </w:rPr>
            </w:pPr>
            <w:r>
              <w:rPr>
                <w:rFonts w:ascii="Arial" w:hAnsi="Arial" w:cs="Arial"/>
                <w:noProof/>
                <w:sz w:val="20"/>
              </w:rPr>
              <w:t>84 aprox.</w:t>
            </w:r>
          </w:p>
        </w:tc>
        <w:tc>
          <w:tcPr>
            <w:tcW w:w="2935" w:type="dxa"/>
            <w:vAlign w:val="center"/>
          </w:tcPr>
          <w:p w:rsidR="0073770D" w:rsidRPr="005326CF" w:rsidRDefault="00501400" w:rsidP="00165C1C">
            <w:pPr>
              <w:pStyle w:val="Textopredeterminado"/>
              <w:jc w:val="center"/>
              <w:rPr>
                <w:rFonts w:ascii="Arial" w:hAnsi="Arial" w:cs="Arial"/>
                <w:noProof/>
                <w:sz w:val="20"/>
              </w:rPr>
            </w:pPr>
            <w:r>
              <w:rPr>
                <w:rFonts w:ascii="Arial" w:hAnsi="Arial" w:cs="Arial"/>
                <w:noProof/>
                <w:sz w:val="20"/>
              </w:rPr>
              <w:t>1,2,3,4,5,6,</w:t>
            </w:r>
            <w:r w:rsidR="0073770D" w:rsidRPr="005326CF">
              <w:rPr>
                <w:rFonts w:ascii="Arial" w:hAnsi="Arial" w:cs="Arial"/>
                <w:noProof/>
                <w:sz w:val="20"/>
              </w:rPr>
              <w:t xml:space="preserve"> 7</w:t>
            </w:r>
            <w:r>
              <w:rPr>
                <w:rFonts w:ascii="Arial" w:hAnsi="Arial" w:cs="Arial"/>
                <w:noProof/>
                <w:sz w:val="20"/>
              </w:rPr>
              <w:t xml:space="preserve"> y 8</w:t>
            </w:r>
          </w:p>
        </w:tc>
      </w:tr>
      <w:tr w:rsidR="0073770D" w:rsidRPr="005326CF" w:rsidTr="00165C1C">
        <w:tc>
          <w:tcPr>
            <w:tcW w:w="2936" w:type="dxa"/>
            <w:vAlign w:val="center"/>
          </w:tcPr>
          <w:p w:rsidR="0073770D" w:rsidRPr="005326CF" w:rsidRDefault="0073770D" w:rsidP="00165C1C">
            <w:pPr>
              <w:pStyle w:val="Textopredeterminado"/>
              <w:jc w:val="center"/>
              <w:rPr>
                <w:rFonts w:ascii="Arial" w:hAnsi="Arial" w:cs="Arial"/>
                <w:noProof/>
                <w:sz w:val="20"/>
              </w:rPr>
            </w:pPr>
            <w:r w:rsidRPr="005326CF">
              <w:rPr>
                <w:rFonts w:ascii="Arial" w:hAnsi="Arial" w:cs="Arial"/>
                <w:noProof/>
                <w:sz w:val="20"/>
              </w:rPr>
              <w:t>2º</w:t>
            </w:r>
          </w:p>
        </w:tc>
        <w:tc>
          <w:tcPr>
            <w:tcW w:w="2913" w:type="dxa"/>
            <w:vAlign w:val="center"/>
          </w:tcPr>
          <w:p w:rsidR="0073770D" w:rsidRPr="005326CF" w:rsidRDefault="00501400" w:rsidP="00D83EC3">
            <w:pPr>
              <w:pStyle w:val="Textopredeterminado"/>
              <w:jc w:val="center"/>
              <w:rPr>
                <w:rFonts w:ascii="Arial" w:hAnsi="Arial" w:cs="Arial"/>
                <w:noProof/>
                <w:sz w:val="20"/>
              </w:rPr>
            </w:pPr>
            <w:r>
              <w:rPr>
                <w:rFonts w:ascii="Arial" w:hAnsi="Arial" w:cs="Arial"/>
                <w:noProof/>
                <w:sz w:val="20"/>
              </w:rPr>
              <w:t>6</w:t>
            </w:r>
            <w:r w:rsidR="00D83EC3">
              <w:rPr>
                <w:rFonts w:ascii="Arial" w:hAnsi="Arial" w:cs="Arial"/>
                <w:noProof/>
                <w:sz w:val="20"/>
              </w:rPr>
              <w:t>3</w:t>
            </w:r>
            <w:r>
              <w:rPr>
                <w:rFonts w:ascii="Arial" w:hAnsi="Arial" w:cs="Arial"/>
                <w:noProof/>
                <w:sz w:val="20"/>
              </w:rPr>
              <w:t xml:space="preserve"> aprox.</w:t>
            </w:r>
          </w:p>
        </w:tc>
        <w:tc>
          <w:tcPr>
            <w:tcW w:w="2935" w:type="dxa"/>
            <w:vAlign w:val="center"/>
          </w:tcPr>
          <w:p w:rsidR="0073770D" w:rsidRPr="005326CF" w:rsidRDefault="00501400" w:rsidP="00501400">
            <w:pPr>
              <w:pStyle w:val="Textopredeterminado"/>
              <w:jc w:val="center"/>
              <w:rPr>
                <w:rFonts w:ascii="Arial" w:hAnsi="Arial" w:cs="Arial"/>
                <w:noProof/>
                <w:sz w:val="20"/>
              </w:rPr>
            </w:pPr>
            <w:r>
              <w:rPr>
                <w:rFonts w:ascii="Arial" w:hAnsi="Arial" w:cs="Arial"/>
                <w:noProof/>
                <w:sz w:val="20"/>
              </w:rPr>
              <w:t>9,10,11,12, 13 y 14</w:t>
            </w:r>
          </w:p>
        </w:tc>
      </w:tr>
    </w:tbl>
    <w:p w:rsidR="0073770D" w:rsidRPr="005326CF" w:rsidRDefault="0073770D" w:rsidP="0073770D">
      <w:pPr>
        <w:pStyle w:val="Textopredeterminado"/>
        <w:ind w:left="426"/>
        <w:rPr>
          <w:rFonts w:ascii="Arial" w:hAnsi="Arial" w:cs="Arial"/>
          <w:noProof/>
          <w:sz w:val="20"/>
        </w:rPr>
      </w:pPr>
    </w:p>
    <w:p w:rsidR="0073770D" w:rsidRPr="005326CF" w:rsidRDefault="0073770D" w:rsidP="0073770D">
      <w:pPr>
        <w:widowControl w:val="0"/>
        <w:tabs>
          <w:tab w:val="left" w:pos="1418"/>
        </w:tabs>
        <w:jc w:val="both"/>
        <w:rPr>
          <w:rFonts w:ascii="Arial" w:hAnsi="Arial" w:cs="Arial"/>
        </w:rPr>
      </w:pPr>
    </w:p>
    <w:p w:rsidR="0073770D" w:rsidRPr="005326CF" w:rsidRDefault="0073770D" w:rsidP="0073770D">
      <w:pPr>
        <w:widowControl w:val="0"/>
        <w:tabs>
          <w:tab w:val="left" w:pos="1418"/>
        </w:tabs>
        <w:jc w:val="both"/>
        <w:rPr>
          <w:rFonts w:ascii="Arial" w:hAnsi="Arial" w:cs="Arial"/>
        </w:rPr>
      </w:pPr>
    </w:p>
    <w:p w:rsidR="0073770D" w:rsidRPr="005326CF" w:rsidRDefault="0073770D" w:rsidP="0073770D">
      <w:pPr>
        <w:rPr>
          <w:rFonts w:ascii="Arial" w:hAnsi="Arial" w:cs="Arial"/>
        </w:rPr>
      </w:pPr>
      <w:r w:rsidRPr="005326CF">
        <w:rPr>
          <w:rFonts w:ascii="Arial" w:hAnsi="Arial" w:cs="Arial"/>
        </w:rPr>
        <w:br w:type="page"/>
      </w:r>
    </w:p>
    <w:p w:rsidR="0073770D" w:rsidRPr="005326CF" w:rsidRDefault="0073770D" w:rsidP="0073770D">
      <w:pPr>
        <w:widowControl w:val="0"/>
        <w:tabs>
          <w:tab w:val="left" w:pos="1418"/>
        </w:tabs>
        <w:jc w:val="both"/>
        <w:rPr>
          <w:rFonts w:ascii="Arial" w:hAnsi="Arial" w:cs="Arial"/>
        </w:rPr>
      </w:pPr>
    </w:p>
    <w:p w:rsidR="0073770D" w:rsidRPr="005326CF" w:rsidRDefault="0073770D" w:rsidP="0073770D">
      <w:pPr>
        <w:pStyle w:val="Ttulo8"/>
        <w:rPr>
          <w:rFonts w:ascii="Arial" w:hAnsi="Arial" w:cs="Arial"/>
          <w:vanish/>
          <w:sz w:val="20"/>
        </w:rPr>
      </w:pPr>
      <w:r w:rsidRPr="005326CF">
        <w:rPr>
          <w:rFonts w:ascii="Arial" w:hAnsi="Arial" w:cs="Arial"/>
          <w:sz w:val="20"/>
        </w:rPr>
        <w:tab/>
        <w:t>C. Metodología didáctica</w:t>
      </w:r>
    </w:p>
    <w:p w:rsidR="0073770D" w:rsidRPr="005326CF" w:rsidRDefault="0073770D" w:rsidP="0073770D">
      <w:pPr>
        <w:pStyle w:val="Ttulo8"/>
        <w:rPr>
          <w:rFonts w:ascii="Arial" w:hAnsi="Arial" w:cs="Arial"/>
          <w:sz w:val="20"/>
        </w:rPr>
      </w:pPr>
      <w:r w:rsidRPr="005326CF">
        <w:rPr>
          <w:rFonts w:ascii="Arial" w:hAnsi="Arial" w:cs="Arial"/>
          <w:vanish/>
          <w:sz w:val="20"/>
        </w:rPr>
        <w:t>333Capaci</w:t>
      </w:r>
    </w:p>
    <w:p w:rsidR="0073770D" w:rsidRPr="005326CF" w:rsidRDefault="0073770D" w:rsidP="0073770D">
      <w:pPr>
        <w:widowControl w:val="0"/>
        <w:ind w:left="709"/>
        <w:jc w:val="both"/>
        <w:rPr>
          <w:rFonts w:ascii="Arial" w:hAnsi="Arial" w:cs="Arial"/>
          <w:b/>
        </w:rPr>
      </w:pPr>
    </w:p>
    <w:p w:rsidR="0073770D" w:rsidRPr="005326CF" w:rsidRDefault="0073770D" w:rsidP="0073770D">
      <w:pPr>
        <w:pStyle w:val="Sangra2detindependiente"/>
        <w:ind w:left="0"/>
        <w:rPr>
          <w:rFonts w:ascii="Arial" w:hAnsi="Arial" w:cs="Arial"/>
          <w:sz w:val="20"/>
        </w:rPr>
      </w:pPr>
      <w:r w:rsidRPr="005326CF">
        <w:rPr>
          <w:rFonts w:ascii="Arial" w:hAnsi="Arial" w:cs="Arial"/>
          <w:sz w:val="20"/>
        </w:rPr>
        <w:t>La metodología a utilizar será en todo momento activa y participativa, haciendo que el alumno/a participe en todo momento en su proceso de aprendizaje. El proceso dependerá del contenido de cada una de las unidades trabajo, pero en general responderá al siguiente esquema:</w:t>
      </w:r>
    </w:p>
    <w:p w:rsidR="0073111C" w:rsidRPr="0073111C" w:rsidRDefault="0073111C" w:rsidP="0073770D">
      <w:pPr>
        <w:pStyle w:val="Sangra2detindependiente"/>
        <w:ind w:left="0"/>
        <w:rPr>
          <w:rFonts w:ascii="Arial" w:hAnsi="Arial" w:cs="Arial"/>
          <w:sz w:val="20"/>
        </w:rPr>
      </w:pPr>
    </w:p>
    <w:p w:rsidR="0073111C" w:rsidRPr="0073111C" w:rsidRDefault="0073111C" w:rsidP="0073111C">
      <w:pPr>
        <w:numPr>
          <w:ilvl w:val="0"/>
          <w:numId w:val="32"/>
        </w:numPr>
        <w:tabs>
          <w:tab w:val="left" w:pos="-1440"/>
          <w:tab w:val="left" w:pos="-720"/>
          <w:tab w:val="left" w:pos="0"/>
          <w:tab w:val="left" w:pos="285"/>
          <w:tab w:val="left" w:pos="806"/>
          <w:tab w:val="left" w:pos="1099"/>
          <w:tab w:val="left" w:pos="1527"/>
          <w:tab w:val="left" w:pos="1796"/>
          <w:tab w:val="left" w:pos="1988"/>
          <w:tab w:val="left" w:pos="2160"/>
          <w:tab w:val="left" w:pos="2880"/>
          <w:tab w:val="left" w:pos="3170"/>
          <w:tab w:val="left" w:pos="3600"/>
        </w:tabs>
        <w:spacing w:after="60"/>
        <w:jc w:val="both"/>
        <w:rPr>
          <w:rFonts w:ascii="Arial" w:hAnsi="Arial" w:cs="Arial"/>
          <w:spacing w:val="-3"/>
        </w:rPr>
      </w:pPr>
      <w:r w:rsidRPr="0073111C">
        <w:rPr>
          <w:rFonts w:ascii="Arial" w:hAnsi="Arial" w:cs="Arial"/>
          <w:spacing w:val="-3"/>
        </w:rPr>
        <w:t>Cada unidad de trabajo se iniciará detectando el punto de partida o conocimientos previos del alumnado, junto con las expectativas o intereses respecto al tema.</w:t>
      </w:r>
    </w:p>
    <w:p w:rsidR="0073111C" w:rsidRPr="0073111C" w:rsidRDefault="0073111C" w:rsidP="0073111C">
      <w:pPr>
        <w:numPr>
          <w:ilvl w:val="0"/>
          <w:numId w:val="32"/>
        </w:numPr>
        <w:tabs>
          <w:tab w:val="left" w:pos="-1440"/>
          <w:tab w:val="left" w:pos="-720"/>
          <w:tab w:val="left" w:pos="0"/>
          <w:tab w:val="left" w:pos="285"/>
          <w:tab w:val="left" w:pos="806"/>
          <w:tab w:val="left" w:pos="1077"/>
          <w:tab w:val="left" w:pos="1527"/>
          <w:tab w:val="left" w:pos="1796"/>
          <w:tab w:val="left" w:pos="1988"/>
          <w:tab w:val="left" w:pos="2160"/>
          <w:tab w:val="left" w:pos="2880"/>
          <w:tab w:val="left" w:pos="3170"/>
          <w:tab w:val="left" w:pos="3600"/>
        </w:tabs>
        <w:spacing w:after="60"/>
        <w:jc w:val="both"/>
        <w:rPr>
          <w:rFonts w:ascii="Arial" w:hAnsi="Arial" w:cs="Arial"/>
          <w:spacing w:val="-3"/>
        </w:rPr>
      </w:pPr>
      <w:r w:rsidRPr="0073111C">
        <w:rPr>
          <w:rFonts w:ascii="Arial" w:hAnsi="Arial" w:cs="Arial"/>
          <w:spacing w:val="-3"/>
        </w:rPr>
        <w:t>Introducción general con explicaciones breves y esquemá</w:t>
      </w:r>
      <w:r w:rsidRPr="0073111C">
        <w:rPr>
          <w:rFonts w:ascii="Arial" w:hAnsi="Arial" w:cs="Arial"/>
          <w:spacing w:val="-3"/>
        </w:rPr>
        <w:softHyphen/>
        <w:t>ticas de los diferentes aspectos contables del temario mostrando claramente lo principal de lo accesorio y los objetivos que se pretenden alcanzar.</w:t>
      </w:r>
    </w:p>
    <w:p w:rsidR="0073111C" w:rsidRPr="0073111C" w:rsidRDefault="0073111C" w:rsidP="0073111C">
      <w:pPr>
        <w:numPr>
          <w:ilvl w:val="0"/>
          <w:numId w:val="32"/>
        </w:numPr>
        <w:tabs>
          <w:tab w:val="left" w:pos="-1440"/>
          <w:tab w:val="left" w:pos="-720"/>
          <w:tab w:val="left" w:pos="0"/>
          <w:tab w:val="left" w:pos="285"/>
          <w:tab w:val="left" w:pos="806"/>
          <w:tab w:val="left" w:pos="1099"/>
          <w:tab w:val="left" w:pos="1527"/>
          <w:tab w:val="left" w:pos="1796"/>
          <w:tab w:val="left" w:pos="1988"/>
          <w:tab w:val="left" w:pos="2160"/>
          <w:tab w:val="left" w:pos="2880"/>
          <w:tab w:val="left" w:pos="3170"/>
          <w:tab w:val="left" w:pos="3600"/>
        </w:tabs>
        <w:spacing w:after="60"/>
        <w:jc w:val="both"/>
        <w:rPr>
          <w:rFonts w:ascii="Arial" w:hAnsi="Arial" w:cs="Arial"/>
          <w:spacing w:val="-3"/>
        </w:rPr>
      </w:pPr>
      <w:r w:rsidRPr="0073111C">
        <w:rPr>
          <w:rFonts w:ascii="Arial" w:hAnsi="Arial" w:cs="Arial"/>
          <w:spacing w:val="-3"/>
        </w:rPr>
        <w:t>Planteamiento y resolución de supuestos prácticos conta</w:t>
      </w:r>
      <w:r w:rsidRPr="0073111C">
        <w:rPr>
          <w:rFonts w:ascii="Arial" w:hAnsi="Arial" w:cs="Arial"/>
          <w:spacing w:val="-3"/>
        </w:rPr>
        <w:softHyphen/>
        <w:t>bles que ayuden en la comprensión de la unidad didáctica.</w:t>
      </w:r>
    </w:p>
    <w:p w:rsidR="0073111C" w:rsidRPr="0073111C" w:rsidRDefault="0073111C" w:rsidP="0073111C">
      <w:pPr>
        <w:numPr>
          <w:ilvl w:val="0"/>
          <w:numId w:val="32"/>
        </w:numPr>
        <w:tabs>
          <w:tab w:val="left" w:pos="-1440"/>
          <w:tab w:val="left" w:pos="-720"/>
          <w:tab w:val="left" w:pos="0"/>
          <w:tab w:val="left" w:pos="285"/>
          <w:tab w:val="left" w:pos="806"/>
          <w:tab w:val="left" w:pos="1077"/>
          <w:tab w:val="left" w:pos="1527"/>
          <w:tab w:val="left" w:pos="1796"/>
          <w:tab w:val="left" w:pos="1988"/>
          <w:tab w:val="left" w:pos="2160"/>
          <w:tab w:val="left" w:pos="2880"/>
          <w:tab w:val="left" w:pos="3170"/>
          <w:tab w:val="left" w:pos="3600"/>
        </w:tabs>
        <w:spacing w:after="60"/>
        <w:jc w:val="both"/>
        <w:rPr>
          <w:rFonts w:ascii="Arial" w:hAnsi="Arial" w:cs="Arial"/>
          <w:spacing w:val="-3"/>
        </w:rPr>
      </w:pPr>
      <w:r w:rsidRPr="0073111C">
        <w:rPr>
          <w:rFonts w:ascii="Arial" w:hAnsi="Arial" w:cs="Arial"/>
          <w:spacing w:val="-3"/>
        </w:rPr>
        <w:t>Participación continua y activa del alumno de manera que este sea el protagonista de su propio aprendizaje. Se fomentará el diálogo comprobando, con ello, el grado de comprensión y de conocimientos que sobre los mismos tiene el alumno.</w:t>
      </w:r>
    </w:p>
    <w:p w:rsidR="0073111C" w:rsidRPr="0073111C" w:rsidRDefault="0073111C" w:rsidP="0073111C">
      <w:pPr>
        <w:numPr>
          <w:ilvl w:val="0"/>
          <w:numId w:val="32"/>
        </w:numPr>
        <w:tabs>
          <w:tab w:val="left" w:pos="-1440"/>
          <w:tab w:val="left" w:pos="-720"/>
          <w:tab w:val="left" w:pos="0"/>
          <w:tab w:val="left" w:pos="285"/>
          <w:tab w:val="left" w:pos="806"/>
          <w:tab w:val="left" w:pos="1077"/>
          <w:tab w:val="left" w:pos="1527"/>
          <w:tab w:val="left" w:pos="1796"/>
          <w:tab w:val="left" w:pos="1988"/>
          <w:tab w:val="left" w:pos="2160"/>
          <w:tab w:val="left" w:pos="2880"/>
          <w:tab w:val="left" w:pos="3170"/>
          <w:tab w:val="left" w:pos="3600"/>
        </w:tabs>
        <w:spacing w:after="60"/>
        <w:jc w:val="both"/>
        <w:rPr>
          <w:rFonts w:ascii="Arial" w:hAnsi="Arial" w:cs="Arial"/>
          <w:spacing w:val="-3"/>
        </w:rPr>
      </w:pPr>
      <w:r w:rsidRPr="0073111C">
        <w:rPr>
          <w:rFonts w:ascii="Arial" w:hAnsi="Arial" w:cs="Arial"/>
          <w:spacing w:val="-3"/>
        </w:rPr>
        <w:t>En cualquier momento el alumno debe tener facilidad para preguntar e intervenir en clase.</w:t>
      </w:r>
    </w:p>
    <w:p w:rsidR="0073111C" w:rsidRPr="0073111C" w:rsidRDefault="0073111C" w:rsidP="0073111C">
      <w:pPr>
        <w:numPr>
          <w:ilvl w:val="0"/>
          <w:numId w:val="32"/>
        </w:numPr>
        <w:tabs>
          <w:tab w:val="left" w:pos="-1440"/>
          <w:tab w:val="left" w:pos="-720"/>
          <w:tab w:val="left" w:pos="0"/>
          <w:tab w:val="left" w:pos="285"/>
          <w:tab w:val="left" w:pos="806"/>
          <w:tab w:val="left" w:pos="1099"/>
          <w:tab w:val="left" w:pos="1527"/>
          <w:tab w:val="left" w:pos="1796"/>
          <w:tab w:val="left" w:pos="1988"/>
          <w:tab w:val="left" w:pos="2160"/>
          <w:tab w:val="left" w:pos="2880"/>
          <w:tab w:val="left" w:pos="3170"/>
          <w:tab w:val="left" w:pos="3600"/>
        </w:tabs>
        <w:spacing w:after="60"/>
        <w:jc w:val="both"/>
        <w:rPr>
          <w:rFonts w:ascii="Arial" w:hAnsi="Arial" w:cs="Arial"/>
          <w:spacing w:val="-3"/>
        </w:rPr>
      </w:pPr>
      <w:r w:rsidRPr="0073111C">
        <w:rPr>
          <w:rFonts w:ascii="Arial" w:hAnsi="Arial" w:cs="Arial"/>
          <w:spacing w:val="-3"/>
        </w:rPr>
        <w:t>Resolución de actividades por parte del alumno de forma individualizada y de acuerdo con su ritmo de aprendizaje.</w:t>
      </w:r>
    </w:p>
    <w:p w:rsidR="0073111C" w:rsidRPr="0073111C" w:rsidRDefault="0073111C" w:rsidP="0073111C">
      <w:pPr>
        <w:numPr>
          <w:ilvl w:val="0"/>
          <w:numId w:val="32"/>
        </w:numPr>
        <w:tabs>
          <w:tab w:val="left" w:pos="-1440"/>
          <w:tab w:val="left" w:pos="-720"/>
          <w:tab w:val="left" w:pos="0"/>
          <w:tab w:val="left" w:pos="285"/>
          <w:tab w:val="left" w:pos="806"/>
          <w:tab w:val="left" w:pos="1099"/>
          <w:tab w:val="left" w:pos="1527"/>
          <w:tab w:val="left" w:pos="1796"/>
          <w:tab w:val="left" w:pos="1988"/>
          <w:tab w:val="left" w:pos="2160"/>
          <w:tab w:val="left" w:pos="2880"/>
          <w:tab w:val="left" w:pos="3170"/>
          <w:tab w:val="left" w:pos="3600"/>
        </w:tabs>
        <w:spacing w:after="60"/>
        <w:jc w:val="both"/>
        <w:rPr>
          <w:rFonts w:ascii="Arial" w:hAnsi="Arial" w:cs="Arial"/>
          <w:spacing w:val="-3"/>
        </w:rPr>
      </w:pPr>
      <w:r w:rsidRPr="0073111C">
        <w:rPr>
          <w:rFonts w:ascii="Arial" w:hAnsi="Arial" w:cs="Arial"/>
          <w:spacing w:val="-3"/>
        </w:rPr>
        <w:t>Se animará al alumno para que utilice en Plan General de Contabilidad en la resolución de las distintas actividades prácticas.</w:t>
      </w:r>
    </w:p>
    <w:p w:rsidR="0073111C" w:rsidRPr="0073111C" w:rsidRDefault="0073111C" w:rsidP="0073111C">
      <w:pPr>
        <w:numPr>
          <w:ilvl w:val="0"/>
          <w:numId w:val="32"/>
        </w:numPr>
        <w:tabs>
          <w:tab w:val="left" w:pos="-1440"/>
          <w:tab w:val="left" w:pos="-720"/>
          <w:tab w:val="left" w:pos="0"/>
          <w:tab w:val="left" w:pos="285"/>
          <w:tab w:val="left" w:pos="806"/>
          <w:tab w:val="left" w:pos="1099"/>
          <w:tab w:val="left" w:pos="1527"/>
          <w:tab w:val="left" w:pos="1796"/>
          <w:tab w:val="left" w:pos="1988"/>
          <w:tab w:val="left" w:pos="2160"/>
          <w:tab w:val="left" w:pos="2880"/>
          <w:tab w:val="left" w:pos="3170"/>
          <w:tab w:val="left" w:pos="3600"/>
        </w:tabs>
        <w:spacing w:after="120"/>
        <w:jc w:val="both"/>
        <w:rPr>
          <w:rFonts w:ascii="Arial" w:hAnsi="Arial" w:cs="Arial"/>
          <w:spacing w:val="-3"/>
        </w:rPr>
      </w:pPr>
      <w:r w:rsidRPr="0073111C">
        <w:rPr>
          <w:rFonts w:ascii="Arial" w:hAnsi="Arial" w:cs="Arial"/>
          <w:spacing w:val="-3"/>
        </w:rPr>
        <w:t>Utilización de medios, recursos y materiales didácticos como instrumentos básicos de trabajo de aprendizaje.</w:t>
      </w:r>
    </w:p>
    <w:p w:rsidR="0073111C" w:rsidRPr="0073111C" w:rsidRDefault="0073111C" w:rsidP="0073111C">
      <w:pPr>
        <w:tabs>
          <w:tab w:val="left" w:pos="-1440"/>
          <w:tab w:val="left" w:pos="-720"/>
          <w:tab w:val="left" w:pos="0"/>
          <w:tab w:val="left" w:pos="285"/>
          <w:tab w:val="left" w:pos="806"/>
          <w:tab w:val="left" w:pos="1099"/>
          <w:tab w:val="left" w:pos="1527"/>
          <w:tab w:val="left" w:pos="1796"/>
          <w:tab w:val="left" w:pos="1988"/>
          <w:tab w:val="left" w:pos="2160"/>
          <w:tab w:val="left" w:pos="2880"/>
          <w:tab w:val="left" w:pos="3170"/>
          <w:tab w:val="left" w:pos="3600"/>
        </w:tabs>
        <w:spacing w:after="120"/>
        <w:jc w:val="both"/>
        <w:rPr>
          <w:rFonts w:ascii="Arial" w:hAnsi="Arial" w:cs="Arial"/>
          <w:spacing w:val="-3"/>
        </w:rPr>
      </w:pPr>
      <w:r w:rsidRPr="0073111C">
        <w:rPr>
          <w:rFonts w:ascii="Arial" w:hAnsi="Arial" w:cs="Arial"/>
          <w:spacing w:val="-3"/>
        </w:rPr>
        <w:t>Se acabará la unidad de trabajo con actividades de evaluación para ver si se han logrado los resultados esperados.</w:t>
      </w:r>
    </w:p>
    <w:p w:rsidR="0073770D" w:rsidRPr="005326CF" w:rsidRDefault="0073770D" w:rsidP="0073770D">
      <w:pPr>
        <w:ind w:right="-23"/>
        <w:jc w:val="both"/>
        <w:rPr>
          <w:rFonts w:ascii="Arial" w:hAnsi="Arial" w:cs="Arial"/>
        </w:rPr>
      </w:pPr>
      <w:r w:rsidRPr="005326CF">
        <w:rPr>
          <w:rFonts w:ascii="Arial" w:hAnsi="Arial" w:cs="Arial"/>
        </w:rPr>
        <w:t xml:space="preserve">En la realización de todas las actividades se fomentará el uso por parte del alumno de un lenguaje correcto, insistiendo especialmente en la importancia de la lectura atenta de todo tipo de instrucciones. </w:t>
      </w:r>
    </w:p>
    <w:p w:rsidR="0073770D" w:rsidRPr="005326CF" w:rsidRDefault="0073770D" w:rsidP="0073770D">
      <w:pPr>
        <w:widowControl w:val="0"/>
        <w:ind w:firstLine="709"/>
        <w:jc w:val="both"/>
        <w:rPr>
          <w:rFonts w:ascii="Arial" w:hAnsi="Arial" w:cs="Arial"/>
        </w:rPr>
      </w:pPr>
    </w:p>
    <w:p w:rsidR="0073770D" w:rsidRPr="005326CF" w:rsidRDefault="0073770D" w:rsidP="0073770D">
      <w:pPr>
        <w:pStyle w:val="Ttulo8"/>
        <w:rPr>
          <w:rFonts w:ascii="Arial" w:hAnsi="Arial" w:cs="Arial"/>
          <w:vanish/>
          <w:sz w:val="20"/>
        </w:rPr>
      </w:pPr>
      <w:r w:rsidRPr="005326CF">
        <w:rPr>
          <w:rFonts w:ascii="Arial" w:hAnsi="Arial" w:cs="Arial"/>
          <w:sz w:val="20"/>
        </w:rPr>
        <w:tab/>
        <w:t>D</w:t>
      </w:r>
    </w:p>
    <w:p w:rsidR="0073770D" w:rsidRPr="005326CF" w:rsidRDefault="0073770D" w:rsidP="0073770D">
      <w:pPr>
        <w:pStyle w:val="Ttulo8"/>
        <w:rPr>
          <w:rFonts w:ascii="Arial" w:hAnsi="Arial" w:cs="Arial"/>
          <w:b w:val="0"/>
          <w:sz w:val="20"/>
        </w:rPr>
      </w:pPr>
      <w:bookmarkStart w:id="5" w:name="_.__"/>
      <w:bookmarkEnd w:id="5"/>
      <w:r w:rsidRPr="005326CF">
        <w:rPr>
          <w:rFonts w:ascii="Arial" w:hAnsi="Arial" w:cs="Arial"/>
          <w:vanish/>
          <w:sz w:val="20"/>
        </w:rPr>
        <w:t>333Capaci</w:t>
      </w:r>
      <w:r w:rsidRPr="005326CF">
        <w:rPr>
          <w:rFonts w:ascii="Arial" w:hAnsi="Arial" w:cs="Arial"/>
          <w:sz w:val="20"/>
        </w:rPr>
        <w:t>.  Procedimientos e instrumentos de evaluación</w:t>
      </w:r>
    </w:p>
    <w:p w:rsidR="0073770D" w:rsidRPr="005326CF" w:rsidRDefault="0073770D" w:rsidP="0073770D">
      <w:pPr>
        <w:jc w:val="both"/>
        <w:rPr>
          <w:rFonts w:ascii="Arial" w:hAnsi="Arial" w:cs="Arial"/>
        </w:rPr>
      </w:pPr>
    </w:p>
    <w:p w:rsidR="0073770D" w:rsidRPr="005326CF" w:rsidRDefault="0073770D" w:rsidP="0073770D">
      <w:pPr>
        <w:ind w:left="84" w:right="-9"/>
        <w:jc w:val="both"/>
        <w:rPr>
          <w:rFonts w:ascii="Arial" w:hAnsi="Arial" w:cs="Arial"/>
          <w:position w:val="6"/>
        </w:rPr>
      </w:pPr>
      <w:r w:rsidRPr="005326CF">
        <w:rPr>
          <w:rFonts w:ascii="Arial" w:hAnsi="Arial" w:cs="Arial"/>
          <w:position w:val="6"/>
        </w:rPr>
        <w:t>El proceso de evaluación del aprendizaje programado atenderá a los siguientes puntos:</w:t>
      </w:r>
    </w:p>
    <w:p w:rsidR="0073770D" w:rsidRPr="005326CF" w:rsidRDefault="0073770D" w:rsidP="0073770D">
      <w:pPr>
        <w:ind w:left="84" w:right="-9"/>
        <w:jc w:val="both"/>
        <w:rPr>
          <w:rFonts w:ascii="Arial" w:hAnsi="Arial" w:cs="Arial"/>
          <w:position w:val="6"/>
        </w:rPr>
      </w:pPr>
    </w:p>
    <w:p w:rsidR="0073770D" w:rsidRPr="005326CF" w:rsidRDefault="0073770D" w:rsidP="006822CA">
      <w:pPr>
        <w:numPr>
          <w:ilvl w:val="0"/>
          <w:numId w:val="9"/>
        </w:numPr>
        <w:tabs>
          <w:tab w:val="clear" w:pos="2149"/>
          <w:tab w:val="num" w:pos="455"/>
        </w:tabs>
        <w:ind w:left="455" w:right="-9"/>
        <w:jc w:val="both"/>
        <w:rPr>
          <w:rFonts w:ascii="Arial" w:hAnsi="Arial" w:cs="Arial"/>
          <w:position w:val="6"/>
        </w:rPr>
      </w:pPr>
      <w:r w:rsidRPr="005326CF">
        <w:rPr>
          <w:rFonts w:ascii="Arial" w:hAnsi="Arial" w:cs="Arial"/>
          <w:position w:val="6"/>
        </w:rPr>
        <w:t xml:space="preserve">En el desarrollo de las Unidades de Trabajo en que se divide el Módulo, se realizará un proceso de </w:t>
      </w:r>
      <w:r w:rsidRPr="005326CF">
        <w:rPr>
          <w:rFonts w:ascii="Arial" w:hAnsi="Arial" w:cs="Arial"/>
          <w:b/>
          <w:position w:val="6"/>
        </w:rPr>
        <w:t>evaluación continua</w:t>
      </w:r>
      <w:r w:rsidRPr="005326CF">
        <w:rPr>
          <w:rFonts w:ascii="Arial" w:hAnsi="Arial" w:cs="Arial"/>
          <w:position w:val="6"/>
        </w:rPr>
        <w:t>.</w:t>
      </w:r>
    </w:p>
    <w:p w:rsidR="0073770D" w:rsidRPr="005326CF" w:rsidRDefault="0073770D" w:rsidP="006822CA">
      <w:pPr>
        <w:numPr>
          <w:ilvl w:val="0"/>
          <w:numId w:val="9"/>
        </w:numPr>
        <w:tabs>
          <w:tab w:val="clear" w:pos="2149"/>
          <w:tab w:val="num" w:pos="455"/>
        </w:tabs>
        <w:ind w:left="455" w:right="-9"/>
        <w:jc w:val="both"/>
        <w:rPr>
          <w:rFonts w:ascii="Arial" w:hAnsi="Arial" w:cs="Arial"/>
          <w:position w:val="6"/>
        </w:rPr>
      </w:pPr>
      <w:r w:rsidRPr="005326CF">
        <w:rPr>
          <w:rFonts w:ascii="Arial" w:hAnsi="Arial" w:cs="Arial"/>
          <w:position w:val="6"/>
        </w:rPr>
        <w:t xml:space="preserve">Dentro de este proceso cobrarán especial importancia los </w:t>
      </w:r>
      <w:r w:rsidRPr="005326CF">
        <w:rPr>
          <w:rFonts w:ascii="Arial" w:hAnsi="Arial" w:cs="Arial"/>
          <w:b/>
          <w:bCs/>
          <w:position w:val="6"/>
        </w:rPr>
        <w:t>controles o exámenes</w:t>
      </w:r>
      <w:r w:rsidRPr="005326CF">
        <w:rPr>
          <w:rFonts w:ascii="Arial" w:hAnsi="Arial" w:cs="Arial"/>
          <w:position w:val="6"/>
        </w:rPr>
        <w:t xml:space="preserve"> que se vayan haciendo con el fin de conocer y evaluar el grado de comprensión con que se vayan adquiriendo individualmente los conocimientos poniendo de manifiesto las deficiencias o errores en la comprensión de los conceptos y procesos.</w:t>
      </w:r>
    </w:p>
    <w:p w:rsidR="003F04E9" w:rsidRDefault="0073770D" w:rsidP="006822CA">
      <w:pPr>
        <w:numPr>
          <w:ilvl w:val="0"/>
          <w:numId w:val="9"/>
        </w:numPr>
        <w:tabs>
          <w:tab w:val="clear" w:pos="2149"/>
          <w:tab w:val="num" w:pos="455"/>
        </w:tabs>
        <w:ind w:left="455" w:right="-9"/>
        <w:jc w:val="both"/>
        <w:rPr>
          <w:rFonts w:ascii="Arial" w:hAnsi="Arial" w:cs="Arial"/>
          <w:position w:val="6"/>
        </w:rPr>
      </w:pPr>
      <w:r w:rsidRPr="005326CF">
        <w:rPr>
          <w:rFonts w:ascii="Arial" w:hAnsi="Arial" w:cs="Arial"/>
          <w:position w:val="6"/>
        </w:rPr>
        <w:t xml:space="preserve">Se </w:t>
      </w:r>
      <w:r w:rsidR="00047072">
        <w:rPr>
          <w:rFonts w:ascii="Arial" w:hAnsi="Arial" w:cs="Arial"/>
          <w:position w:val="6"/>
        </w:rPr>
        <w:t>propondrán</w:t>
      </w:r>
      <w:r w:rsidRPr="005326CF">
        <w:rPr>
          <w:rFonts w:ascii="Arial" w:hAnsi="Arial" w:cs="Arial"/>
          <w:position w:val="6"/>
        </w:rPr>
        <w:t xml:space="preserve"> </w:t>
      </w:r>
      <w:r w:rsidRPr="005326CF">
        <w:rPr>
          <w:rFonts w:ascii="Arial" w:hAnsi="Arial" w:cs="Arial"/>
          <w:b/>
          <w:position w:val="6"/>
        </w:rPr>
        <w:t>trabajos</w:t>
      </w:r>
      <w:r w:rsidRPr="005326CF">
        <w:rPr>
          <w:rFonts w:ascii="Arial" w:hAnsi="Arial" w:cs="Arial"/>
          <w:position w:val="6"/>
        </w:rPr>
        <w:t xml:space="preserve"> </w:t>
      </w:r>
      <w:r w:rsidR="00047072">
        <w:rPr>
          <w:rFonts w:ascii="Arial" w:hAnsi="Arial" w:cs="Arial"/>
          <w:position w:val="6"/>
        </w:rPr>
        <w:t xml:space="preserve">que se habrán de resolver de forma </w:t>
      </w:r>
      <w:r w:rsidRPr="005326CF">
        <w:rPr>
          <w:rFonts w:ascii="Arial" w:hAnsi="Arial" w:cs="Arial"/>
          <w:position w:val="6"/>
        </w:rPr>
        <w:t>individual o en grupo.</w:t>
      </w:r>
      <w:r w:rsidR="002C0488">
        <w:rPr>
          <w:rFonts w:ascii="Arial" w:hAnsi="Arial" w:cs="Arial"/>
          <w:position w:val="6"/>
        </w:rPr>
        <w:t xml:space="preserve"> </w:t>
      </w:r>
      <w:r w:rsidR="003F04E9" w:rsidRPr="003F04E9">
        <w:rPr>
          <w:rFonts w:ascii="Arial" w:hAnsi="Arial" w:cs="Arial"/>
          <w:position w:val="6"/>
        </w:rPr>
        <w:t xml:space="preserve">En </w:t>
      </w:r>
      <w:r w:rsidR="003F04E9">
        <w:rPr>
          <w:rFonts w:ascii="Arial" w:hAnsi="Arial" w:cs="Arial"/>
          <w:position w:val="6"/>
        </w:rPr>
        <w:t>estos</w:t>
      </w:r>
      <w:r w:rsidR="002C0488">
        <w:rPr>
          <w:rFonts w:ascii="Arial" w:hAnsi="Arial" w:cs="Arial"/>
          <w:position w:val="6"/>
        </w:rPr>
        <w:t xml:space="preserve"> </w:t>
      </w:r>
      <w:r w:rsidR="003F04E9" w:rsidRPr="003F04E9">
        <w:rPr>
          <w:rFonts w:ascii="Arial" w:hAnsi="Arial" w:cs="Arial"/>
          <w:b/>
          <w:bCs/>
          <w:position w:val="6"/>
        </w:rPr>
        <w:t>trabajos</w:t>
      </w:r>
      <w:r w:rsidR="003F04E9" w:rsidRPr="003F04E9">
        <w:rPr>
          <w:rFonts w:ascii="Arial" w:hAnsi="Arial" w:cs="Arial"/>
          <w:position w:val="6"/>
        </w:rPr>
        <w:t xml:space="preserve"> se tendrá en cuenta tanto la calidad y cantidad de las ideas desarrolladas como la claridad de la presentación de sus contenidos. Se fijará una</w:t>
      </w:r>
      <w:r w:rsidR="003F04E9">
        <w:rPr>
          <w:rFonts w:ascii="Arial" w:hAnsi="Arial" w:cs="Arial"/>
          <w:position w:val="6"/>
        </w:rPr>
        <w:t xml:space="preserve"> fecha </w:t>
      </w:r>
      <w:r w:rsidR="00047072">
        <w:rPr>
          <w:rFonts w:ascii="Arial" w:hAnsi="Arial" w:cs="Arial"/>
          <w:position w:val="6"/>
        </w:rPr>
        <w:t xml:space="preserve">límite </w:t>
      </w:r>
      <w:r w:rsidR="003F04E9">
        <w:rPr>
          <w:rFonts w:ascii="Arial" w:hAnsi="Arial" w:cs="Arial"/>
          <w:position w:val="6"/>
        </w:rPr>
        <w:t xml:space="preserve">para su entrega. </w:t>
      </w:r>
      <w:r w:rsidR="00896182">
        <w:rPr>
          <w:rFonts w:ascii="Arial" w:hAnsi="Arial" w:cs="Arial"/>
          <w:position w:val="6"/>
        </w:rPr>
        <w:t xml:space="preserve">Salvo causa justificada, </w:t>
      </w:r>
      <w:r w:rsidR="00047072">
        <w:rPr>
          <w:rFonts w:ascii="Arial" w:hAnsi="Arial" w:cs="Arial"/>
          <w:position w:val="6"/>
        </w:rPr>
        <w:t>que valorará el profesor, no se admitirán trabajos entregados fuera de dicha fecha.</w:t>
      </w:r>
    </w:p>
    <w:p w:rsidR="0073770D" w:rsidRDefault="0073770D" w:rsidP="0073770D">
      <w:pPr>
        <w:tabs>
          <w:tab w:val="num" w:pos="1080"/>
        </w:tabs>
        <w:ind w:left="720" w:right="-9"/>
        <w:jc w:val="both"/>
        <w:rPr>
          <w:rFonts w:ascii="Arial" w:hAnsi="Arial" w:cs="Arial"/>
          <w:position w:val="6"/>
        </w:rPr>
      </w:pPr>
    </w:p>
    <w:p w:rsidR="00047072" w:rsidRDefault="00047072" w:rsidP="0073770D">
      <w:pPr>
        <w:tabs>
          <w:tab w:val="num" w:pos="1080"/>
        </w:tabs>
        <w:ind w:left="720" w:right="-9"/>
        <w:jc w:val="both"/>
        <w:rPr>
          <w:rFonts w:ascii="Arial" w:hAnsi="Arial" w:cs="Arial"/>
          <w:position w:val="6"/>
        </w:rPr>
      </w:pPr>
    </w:p>
    <w:p w:rsidR="00047072" w:rsidRDefault="00047072" w:rsidP="0073770D">
      <w:pPr>
        <w:tabs>
          <w:tab w:val="num" w:pos="1080"/>
        </w:tabs>
        <w:ind w:left="720" w:right="-9"/>
        <w:jc w:val="both"/>
        <w:rPr>
          <w:rFonts w:ascii="Arial" w:hAnsi="Arial" w:cs="Arial"/>
          <w:position w:val="6"/>
        </w:rPr>
      </w:pPr>
    </w:p>
    <w:p w:rsidR="00047072" w:rsidRDefault="00047072" w:rsidP="0073770D">
      <w:pPr>
        <w:tabs>
          <w:tab w:val="num" w:pos="1080"/>
        </w:tabs>
        <w:ind w:left="720" w:right="-9"/>
        <w:jc w:val="both"/>
        <w:rPr>
          <w:rFonts w:ascii="Arial" w:hAnsi="Arial" w:cs="Arial"/>
          <w:position w:val="6"/>
        </w:rPr>
      </w:pPr>
    </w:p>
    <w:p w:rsidR="00047072" w:rsidRPr="005326CF" w:rsidRDefault="00047072" w:rsidP="0073770D">
      <w:pPr>
        <w:tabs>
          <w:tab w:val="num" w:pos="1080"/>
        </w:tabs>
        <w:ind w:left="720" w:right="-9"/>
        <w:jc w:val="both"/>
        <w:rPr>
          <w:rFonts w:ascii="Arial" w:hAnsi="Arial" w:cs="Arial"/>
          <w:position w:val="6"/>
        </w:rPr>
      </w:pPr>
    </w:p>
    <w:p w:rsidR="0073770D" w:rsidRPr="003F04E9" w:rsidRDefault="0073770D" w:rsidP="0073770D">
      <w:pPr>
        <w:pStyle w:val="Ttulo8"/>
        <w:rPr>
          <w:rFonts w:ascii="Arial" w:hAnsi="Arial" w:cs="Arial"/>
          <w:vanish/>
          <w:sz w:val="22"/>
          <w:szCs w:val="22"/>
        </w:rPr>
      </w:pPr>
      <w:bookmarkStart w:id="6" w:name="_E.__"/>
      <w:bookmarkEnd w:id="6"/>
      <w:r w:rsidRPr="005326CF">
        <w:rPr>
          <w:rFonts w:ascii="Arial" w:hAnsi="Arial" w:cs="Arial"/>
          <w:sz w:val="20"/>
        </w:rPr>
        <w:lastRenderedPageBreak/>
        <w:tab/>
        <w:t xml:space="preserve">E. </w:t>
      </w:r>
      <w:r w:rsidRPr="003F04E9">
        <w:rPr>
          <w:rFonts w:ascii="Arial" w:hAnsi="Arial" w:cs="Arial"/>
          <w:sz w:val="22"/>
          <w:szCs w:val="22"/>
        </w:rPr>
        <w:t>Criterios de calificación</w:t>
      </w:r>
    </w:p>
    <w:p w:rsidR="0073770D" w:rsidRPr="003F04E9" w:rsidRDefault="0073770D" w:rsidP="0073770D">
      <w:pPr>
        <w:pStyle w:val="Ttulo8"/>
        <w:rPr>
          <w:rFonts w:ascii="Arial" w:hAnsi="Arial" w:cs="Arial"/>
          <w:b w:val="0"/>
          <w:sz w:val="22"/>
          <w:szCs w:val="22"/>
        </w:rPr>
      </w:pPr>
      <w:r w:rsidRPr="003F04E9">
        <w:rPr>
          <w:rFonts w:ascii="Arial" w:hAnsi="Arial" w:cs="Arial"/>
          <w:b w:val="0"/>
          <w:vanish/>
          <w:sz w:val="22"/>
          <w:szCs w:val="22"/>
        </w:rPr>
        <w:t>333Capaci</w:t>
      </w:r>
    </w:p>
    <w:p w:rsidR="0073770D" w:rsidRPr="005326CF" w:rsidRDefault="0073770D" w:rsidP="0073770D">
      <w:pPr>
        <w:ind w:right="-9"/>
        <w:jc w:val="both"/>
        <w:rPr>
          <w:rFonts w:ascii="Arial" w:hAnsi="Arial" w:cs="Arial"/>
          <w:position w:val="6"/>
        </w:rPr>
      </w:pPr>
      <w:bookmarkStart w:id="7" w:name="_F.__Actividades"/>
      <w:bookmarkEnd w:id="7"/>
    </w:p>
    <w:p w:rsidR="003F04E9" w:rsidRDefault="003F04E9" w:rsidP="003F04E9">
      <w:pPr>
        <w:spacing w:before="200" w:after="240"/>
        <w:ind w:left="360" w:right="-11"/>
        <w:jc w:val="both"/>
        <w:rPr>
          <w:rFonts w:ascii="Arial" w:hAnsi="Arial" w:cs="Arial"/>
          <w:b/>
          <w:bCs/>
          <w:u w:val="single"/>
        </w:rPr>
      </w:pPr>
      <w:r w:rsidRPr="00A842C4">
        <w:rPr>
          <w:rFonts w:ascii="Arial" w:hAnsi="Arial" w:cs="Arial"/>
          <w:b/>
          <w:bCs/>
          <w:u w:val="single"/>
        </w:rPr>
        <w:t xml:space="preserve">1. </w:t>
      </w:r>
      <w:r>
        <w:rPr>
          <w:rFonts w:ascii="Arial" w:hAnsi="Arial" w:cs="Arial"/>
          <w:b/>
          <w:bCs/>
          <w:u w:val="single"/>
        </w:rPr>
        <w:t xml:space="preserve">  EXÁMENES</w:t>
      </w:r>
    </w:p>
    <w:p w:rsidR="003F04E9" w:rsidRPr="00D63361" w:rsidRDefault="003F04E9" w:rsidP="006822CA">
      <w:pPr>
        <w:numPr>
          <w:ilvl w:val="0"/>
          <w:numId w:val="10"/>
        </w:numPr>
        <w:tabs>
          <w:tab w:val="clear" w:pos="360"/>
          <w:tab w:val="num" w:pos="709"/>
        </w:tabs>
        <w:spacing w:before="60"/>
        <w:ind w:left="720" w:right="-9" w:hanging="346"/>
        <w:jc w:val="both"/>
        <w:rPr>
          <w:rFonts w:ascii="Arial" w:hAnsi="Arial" w:cs="Arial"/>
        </w:rPr>
      </w:pPr>
      <w:r w:rsidRPr="00A842C4">
        <w:rPr>
          <w:rFonts w:ascii="Arial" w:hAnsi="Arial" w:cs="Arial"/>
          <w:b/>
          <w:bCs/>
        </w:rPr>
        <w:t xml:space="preserve">Aportarán el </w:t>
      </w:r>
      <w:r w:rsidR="00047072">
        <w:rPr>
          <w:rFonts w:ascii="Arial" w:hAnsi="Arial" w:cs="Arial"/>
          <w:b/>
          <w:bCs/>
        </w:rPr>
        <w:t>9</w:t>
      </w:r>
      <w:r w:rsidR="0038144A">
        <w:rPr>
          <w:rFonts w:ascii="Arial" w:hAnsi="Arial" w:cs="Arial"/>
          <w:b/>
          <w:bCs/>
        </w:rPr>
        <w:t>0</w:t>
      </w:r>
      <w:r w:rsidRPr="00A842C4">
        <w:rPr>
          <w:rFonts w:ascii="Arial" w:hAnsi="Arial" w:cs="Arial"/>
          <w:b/>
          <w:bCs/>
        </w:rPr>
        <w:t xml:space="preserve"> % </w:t>
      </w:r>
      <w:r>
        <w:rPr>
          <w:rFonts w:ascii="Arial" w:hAnsi="Arial" w:cs="Arial"/>
          <w:b/>
          <w:bCs/>
        </w:rPr>
        <w:t xml:space="preserve">o el </w:t>
      </w:r>
      <w:r w:rsidR="0038144A">
        <w:rPr>
          <w:rFonts w:ascii="Arial" w:hAnsi="Arial" w:cs="Arial"/>
          <w:b/>
          <w:bCs/>
        </w:rPr>
        <w:t>100</w:t>
      </w:r>
      <w:r>
        <w:rPr>
          <w:rFonts w:ascii="Arial" w:hAnsi="Arial" w:cs="Arial"/>
          <w:b/>
          <w:bCs/>
        </w:rPr>
        <w:t xml:space="preserve">% </w:t>
      </w:r>
      <w:r w:rsidRPr="00A842C4">
        <w:rPr>
          <w:rFonts w:ascii="Arial" w:hAnsi="Arial" w:cs="Arial"/>
          <w:b/>
          <w:bCs/>
        </w:rPr>
        <w:t xml:space="preserve">a la calificación del período </w:t>
      </w:r>
      <w:r w:rsidRPr="00A842C4">
        <w:rPr>
          <w:rFonts w:ascii="Arial" w:hAnsi="Arial" w:cs="Arial"/>
          <w:bCs/>
        </w:rPr>
        <w:t>evaluado</w:t>
      </w:r>
      <w:r w:rsidRPr="00E7176A">
        <w:rPr>
          <w:rFonts w:ascii="Arial" w:hAnsi="Arial" w:cs="Arial"/>
          <w:bCs/>
        </w:rPr>
        <w:t xml:space="preserve"> (según se hayan evaluado o no trabajos).</w:t>
      </w:r>
    </w:p>
    <w:p w:rsidR="003F04E9" w:rsidRPr="00221350" w:rsidRDefault="003F04E9" w:rsidP="006822CA">
      <w:pPr>
        <w:numPr>
          <w:ilvl w:val="0"/>
          <w:numId w:val="10"/>
        </w:numPr>
        <w:tabs>
          <w:tab w:val="clear" w:pos="360"/>
          <w:tab w:val="num" w:pos="709"/>
        </w:tabs>
        <w:spacing w:before="60"/>
        <w:ind w:left="720" w:right="-9" w:hanging="346"/>
        <w:jc w:val="both"/>
        <w:rPr>
          <w:rFonts w:ascii="Arial" w:hAnsi="Arial" w:cs="Arial"/>
        </w:rPr>
      </w:pPr>
      <w:r w:rsidRPr="0024538F">
        <w:rPr>
          <w:rFonts w:ascii="Arial" w:hAnsi="Arial" w:cs="Arial"/>
          <w:b/>
        </w:rPr>
        <w:t>Se aprobarán con una nota mínima de 5 sobre 10.</w:t>
      </w:r>
      <w:r>
        <w:rPr>
          <w:rFonts w:ascii="Arial" w:hAnsi="Arial" w:cs="Arial"/>
        </w:rPr>
        <w:t xml:space="preserve"> Los criterios de calificación de cada examen que se proponga, aparecerán indicados en el enunciado del mismo.</w:t>
      </w:r>
    </w:p>
    <w:p w:rsidR="003F04E9" w:rsidRDefault="003F04E9" w:rsidP="006822CA">
      <w:pPr>
        <w:numPr>
          <w:ilvl w:val="0"/>
          <w:numId w:val="10"/>
        </w:numPr>
        <w:tabs>
          <w:tab w:val="clear" w:pos="360"/>
          <w:tab w:val="num" w:pos="709"/>
        </w:tabs>
        <w:spacing w:before="60"/>
        <w:ind w:left="720" w:right="-11" w:hanging="346"/>
        <w:jc w:val="both"/>
        <w:rPr>
          <w:rFonts w:ascii="Arial" w:hAnsi="Arial" w:cs="Arial"/>
        </w:rPr>
      </w:pPr>
      <w:r w:rsidRPr="003F04E9">
        <w:rPr>
          <w:rFonts w:ascii="Arial" w:hAnsi="Arial" w:cs="Arial"/>
        </w:rPr>
        <w:t xml:space="preserve">Comprenderán aquellas unidades que el profesor considere oportuno. </w:t>
      </w:r>
    </w:p>
    <w:p w:rsidR="003F04E9" w:rsidRPr="003F04E9" w:rsidRDefault="003F04E9" w:rsidP="006822CA">
      <w:pPr>
        <w:numPr>
          <w:ilvl w:val="0"/>
          <w:numId w:val="10"/>
        </w:numPr>
        <w:tabs>
          <w:tab w:val="clear" w:pos="360"/>
          <w:tab w:val="num" w:pos="709"/>
        </w:tabs>
        <w:spacing w:before="60"/>
        <w:ind w:left="720" w:right="-11" w:hanging="346"/>
        <w:jc w:val="both"/>
        <w:rPr>
          <w:rFonts w:ascii="Arial" w:hAnsi="Arial" w:cs="Arial"/>
        </w:rPr>
      </w:pPr>
      <w:r w:rsidRPr="003F04E9">
        <w:rPr>
          <w:rFonts w:ascii="Arial" w:hAnsi="Arial" w:cs="Arial"/>
        </w:rPr>
        <w:t>Si en el periodo evaluable se realizan varios exámenes, se considerará la media aritmética de las calificaciones obtenidas en los mismos.</w:t>
      </w:r>
    </w:p>
    <w:p w:rsidR="003F04E9" w:rsidRDefault="003F04E9" w:rsidP="006822CA">
      <w:pPr>
        <w:numPr>
          <w:ilvl w:val="0"/>
          <w:numId w:val="10"/>
        </w:numPr>
        <w:tabs>
          <w:tab w:val="clear" w:pos="360"/>
          <w:tab w:val="num" w:pos="709"/>
        </w:tabs>
        <w:spacing w:before="60"/>
        <w:ind w:left="720" w:right="-9" w:hanging="346"/>
        <w:jc w:val="both"/>
        <w:rPr>
          <w:rFonts w:ascii="Arial" w:hAnsi="Arial" w:cs="Arial"/>
        </w:rPr>
      </w:pPr>
      <w:r w:rsidRPr="00A842C4">
        <w:rPr>
          <w:rFonts w:ascii="Arial" w:hAnsi="Arial" w:cs="Arial"/>
        </w:rPr>
        <w:t>Consistirá</w:t>
      </w:r>
      <w:r>
        <w:rPr>
          <w:rFonts w:ascii="Arial" w:hAnsi="Arial" w:cs="Arial"/>
        </w:rPr>
        <w:t>n</w:t>
      </w:r>
      <w:r w:rsidRPr="00A842C4">
        <w:rPr>
          <w:rFonts w:ascii="Arial" w:hAnsi="Arial" w:cs="Arial"/>
        </w:rPr>
        <w:t xml:space="preserve"> en una prueba escrita.</w:t>
      </w:r>
    </w:p>
    <w:p w:rsidR="003F04E9" w:rsidRDefault="003F04E9" w:rsidP="006822CA">
      <w:pPr>
        <w:numPr>
          <w:ilvl w:val="0"/>
          <w:numId w:val="10"/>
        </w:numPr>
        <w:tabs>
          <w:tab w:val="clear" w:pos="360"/>
          <w:tab w:val="num" w:pos="709"/>
        </w:tabs>
        <w:spacing w:before="60"/>
        <w:ind w:left="720" w:right="-9" w:hanging="346"/>
        <w:jc w:val="both"/>
        <w:rPr>
          <w:rFonts w:ascii="Arial" w:hAnsi="Arial" w:cs="Arial"/>
        </w:rPr>
      </w:pPr>
      <w:r>
        <w:rPr>
          <w:rFonts w:ascii="Arial" w:hAnsi="Arial" w:cs="Arial"/>
        </w:rPr>
        <w:t xml:space="preserve">Dentro de un trimestre, la </w:t>
      </w:r>
      <w:r w:rsidRPr="00024EB8">
        <w:rPr>
          <w:rFonts w:ascii="Arial" w:hAnsi="Arial" w:cs="Arial"/>
          <w:b/>
        </w:rPr>
        <w:t>nota mínima</w:t>
      </w:r>
      <w:r>
        <w:rPr>
          <w:rFonts w:ascii="Arial" w:hAnsi="Arial" w:cs="Arial"/>
        </w:rPr>
        <w:t xml:space="preserve"> de los exámenes </w:t>
      </w:r>
      <w:r w:rsidRPr="00024EB8">
        <w:rPr>
          <w:rFonts w:ascii="Arial" w:hAnsi="Arial" w:cs="Arial"/>
          <w:b/>
        </w:rPr>
        <w:t>para</w:t>
      </w:r>
      <w:r>
        <w:rPr>
          <w:rFonts w:ascii="Arial" w:hAnsi="Arial" w:cs="Arial"/>
        </w:rPr>
        <w:t xml:space="preserve"> poder </w:t>
      </w:r>
      <w:r w:rsidRPr="00024EB8">
        <w:rPr>
          <w:rFonts w:ascii="Arial" w:hAnsi="Arial" w:cs="Arial"/>
          <w:b/>
        </w:rPr>
        <w:t>promediar</w:t>
      </w:r>
      <w:r>
        <w:rPr>
          <w:rFonts w:ascii="Arial" w:hAnsi="Arial" w:cs="Arial"/>
        </w:rPr>
        <w:t xml:space="preserve"> con el resto de notas, será </w:t>
      </w:r>
      <w:r w:rsidRPr="00024EB8">
        <w:rPr>
          <w:rFonts w:ascii="Arial" w:hAnsi="Arial" w:cs="Arial"/>
          <w:b/>
        </w:rPr>
        <w:t>de 4</w:t>
      </w:r>
      <w:r>
        <w:rPr>
          <w:rFonts w:ascii="Arial" w:hAnsi="Arial" w:cs="Arial"/>
          <w:b/>
        </w:rPr>
        <w:t xml:space="preserve">. </w:t>
      </w:r>
      <w:r>
        <w:rPr>
          <w:rFonts w:ascii="Arial" w:hAnsi="Arial" w:cs="Arial"/>
        </w:rPr>
        <w:t xml:space="preserve">Si en un trimestre, alguna de las calificaciones no puede promediar con el resto por el motivo anteriormente indicado, la calificación máxima del trimestre será de 4. </w:t>
      </w:r>
    </w:p>
    <w:p w:rsidR="003F04E9" w:rsidRDefault="003F04E9" w:rsidP="006822CA">
      <w:pPr>
        <w:numPr>
          <w:ilvl w:val="0"/>
          <w:numId w:val="10"/>
        </w:numPr>
        <w:tabs>
          <w:tab w:val="clear" w:pos="360"/>
          <w:tab w:val="num" w:pos="709"/>
        </w:tabs>
        <w:spacing w:before="60"/>
        <w:ind w:left="720" w:right="-9" w:hanging="346"/>
        <w:jc w:val="both"/>
        <w:rPr>
          <w:rFonts w:ascii="Arial" w:hAnsi="Arial" w:cs="Arial"/>
        </w:rPr>
      </w:pPr>
      <w:r w:rsidRPr="00614A8E">
        <w:rPr>
          <w:rFonts w:ascii="Arial" w:hAnsi="Arial" w:cs="Arial"/>
        </w:rPr>
        <w:t xml:space="preserve">Los </w:t>
      </w:r>
      <w:r w:rsidRPr="00614A8E">
        <w:rPr>
          <w:rFonts w:ascii="Arial" w:hAnsi="Arial" w:cs="Arial"/>
          <w:b/>
        </w:rPr>
        <w:t>contenidos</w:t>
      </w:r>
      <w:r w:rsidRPr="00614A8E">
        <w:rPr>
          <w:rFonts w:ascii="Arial" w:hAnsi="Arial" w:cs="Arial"/>
        </w:rPr>
        <w:t xml:space="preserve"> examinados que hayan obtenido una </w:t>
      </w:r>
      <w:r w:rsidRPr="00614A8E">
        <w:rPr>
          <w:rFonts w:ascii="Arial" w:hAnsi="Arial" w:cs="Arial"/>
          <w:b/>
        </w:rPr>
        <w:t>calificación inferior a 4,</w:t>
      </w:r>
      <w:r w:rsidRPr="00614A8E">
        <w:rPr>
          <w:rFonts w:ascii="Arial" w:hAnsi="Arial" w:cs="Arial"/>
        </w:rPr>
        <w:t xml:space="preserve"> deberán </w:t>
      </w:r>
      <w:r w:rsidRPr="00614A8E">
        <w:rPr>
          <w:rFonts w:ascii="Arial" w:hAnsi="Arial" w:cs="Arial"/>
          <w:b/>
        </w:rPr>
        <w:t xml:space="preserve">recuperarse en </w:t>
      </w:r>
      <w:r w:rsidRPr="00614A8E">
        <w:rPr>
          <w:rFonts w:ascii="Arial" w:hAnsi="Arial" w:cs="Arial"/>
        </w:rPr>
        <w:t xml:space="preserve">la prueba de </w:t>
      </w:r>
      <w:r>
        <w:rPr>
          <w:rFonts w:ascii="Arial" w:hAnsi="Arial" w:cs="Arial"/>
          <w:b/>
        </w:rPr>
        <w:t>marzo</w:t>
      </w:r>
      <w:r w:rsidRPr="00614A8E">
        <w:rPr>
          <w:rFonts w:ascii="Arial" w:hAnsi="Arial" w:cs="Arial"/>
        </w:rPr>
        <w:t xml:space="preserve">. </w:t>
      </w:r>
    </w:p>
    <w:p w:rsidR="003F04E9" w:rsidRPr="008F52DC" w:rsidRDefault="003F04E9" w:rsidP="006822CA">
      <w:pPr>
        <w:numPr>
          <w:ilvl w:val="0"/>
          <w:numId w:val="10"/>
        </w:numPr>
        <w:tabs>
          <w:tab w:val="clear" w:pos="360"/>
          <w:tab w:val="num" w:pos="709"/>
        </w:tabs>
        <w:spacing w:before="60"/>
        <w:ind w:left="720" w:right="-9" w:hanging="346"/>
        <w:jc w:val="both"/>
        <w:rPr>
          <w:rFonts w:ascii="Arial" w:hAnsi="Arial" w:cs="Arial"/>
          <w:b/>
        </w:rPr>
      </w:pPr>
      <w:r w:rsidRPr="003232C5">
        <w:rPr>
          <w:rFonts w:ascii="Arial" w:hAnsi="Arial" w:cs="Arial"/>
          <w:b/>
        </w:rPr>
        <w:t>No se repetirán exámenes</w:t>
      </w:r>
      <w:r w:rsidRPr="00614A8E">
        <w:rPr>
          <w:rFonts w:ascii="Arial" w:hAnsi="Arial" w:cs="Arial"/>
        </w:rPr>
        <w:t xml:space="preserve"> a aquellos alumnos que no se presenten el día y la hora establecidos, </w:t>
      </w:r>
      <w:r w:rsidRPr="003232C5">
        <w:rPr>
          <w:rFonts w:ascii="Arial" w:hAnsi="Arial" w:cs="Arial"/>
          <w:b/>
        </w:rPr>
        <w:t xml:space="preserve">salvo </w:t>
      </w:r>
      <w:r w:rsidR="00047072">
        <w:rPr>
          <w:rFonts w:ascii="Arial" w:hAnsi="Arial" w:cs="Arial"/>
          <w:b/>
        </w:rPr>
        <w:t xml:space="preserve">que puedan presentar justificante oficial. </w:t>
      </w:r>
      <w:r w:rsidRPr="00614A8E">
        <w:rPr>
          <w:rFonts w:ascii="Arial" w:hAnsi="Arial" w:cs="Arial"/>
        </w:rPr>
        <w:t xml:space="preserve">En caso de repetirse un examen, podrá hacerse de forma oral o escrita. </w:t>
      </w:r>
    </w:p>
    <w:p w:rsidR="003F04E9" w:rsidRDefault="003F04E9" w:rsidP="003F04E9">
      <w:pPr>
        <w:spacing w:before="240" w:after="240"/>
        <w:ind w:left="349" w:right="-11"/>
        <w:jc w:val="both"/>
        <w:rPr>
          <w:rFonts w:ascii="Arial" w:hAnsi="Arial" w:cs="Arial"/>
          <w:b/>
          <w:bCs/>
        </w:rPr>
      </w:pPr>
      <w:r w:rsidRPr="00A842C4">
        <w:rPr>
          <w:rFonts w:ascii="Arial" w:hAnsi="Arial" w:cs="Arial"/>
          <w:b/>
          <w:bCs/>
          <w:u w:val="single"/>
        </w:rPr>
        <w:t>2.  TRABAJOS</w:t>
      </w:r>
    </w:p>
    <w:p w:rsidR="003F04E9" w:rsidRPr="0060026B" w:rsidRDefault="003F04E9" w:rsidP="006822CA">
      <w:pPr>
        <w:numPr>
          <w:ilvl w:val="0"/>
          <w:numId w:val="27"/>
        </w:numPr>
        <w:spacing w:before="60"/>
        <w:ind w:left="709" w:right="-11"/>
        <w:jc w:val="both"/>
        <w:rPr>
          <w:rFonts w:ascii="Arial" w:hAnsi="Arial" w:cs="Arial"/>
          <w:b/>
          <w:bCs/>
          <w:u w:val="single"/>
        </w:rPr>
      </w:pPr>
      <w:r>
        <w:rPr>
          <w:rFonts w:ascii="Arial" w:hAnsi="Arial" w:cs="Arial"/>
          <w:b/>
          <w:bCs/>
        </w:rPr>
        <w:t>Cuando se realicen, a</w:t>
      </w:r>
      <w:r w:rsidRPr="00A842C4">
        <w:rPr>
          <w:rFonts w:ascii="Arial" w:hAnsi="Arial" w:cs="Arial"/>
          <w:b/>
          <w:bCs/>
        </w:rPr>
        <w:t xml:space="preserve">portarán el </w:t>
      </w:r>
      <w:r>
        <w:rPr>
          <w:rFonts w:ascii="Arial" w:hAnsi="Arial" w:cs="Arial"/>
          <w:b/>
          <w:bCs/>
        </w:rPr>
        <w:t>10</w:t>
      </w:r>
      <w:r w:rsidRPr="00A842C4">
        <w:rPr>
          <w:rFonts w:ascii="Arial" w:hAnsi="Arial" w:cs="Arial"/>
          <w:b/>
          <w:bCs/>
        </w:rPr>
        <w:t xml:space="preserve"> %</w:t>
      </w:r>
      <w:r w:rsidRPr="00A842C4">
        <w:rPr>
          <w:rFonts w:ascii="Arial" w:hAnsi="Arial" w:cs="Arial"/>
        </w:rPr>
        <w:t xml:space="preserve"> a la calificación del período evaluado.</w:t>
      </w:r>
    </w:p>
    <w:p w:rsidR="0060026B" w:rsidRDefault="0060026B" w:rsidP="006822CA">
      <w:pPr>
        <w:numPr>
          <w:ilvl w:val="0"/>
          <w:numId w:val="27"/>
        </w:numPr>
        <w:spacing w:before="60"/>
        <w:ind w:left="709" w:right="-11"/>
        <w:jc w:val="both"/>
        <w:rPr>
          <w:rFonts w:ascii="Arial" w:hAnsi="Arial" w:cs="Arial"/>
          <w:b/>
          <w:bCs/>
          <w:u w:val="single"/>
        </w:rPr>
      </w:pPr>
      <w:r>
        <w:rPr>
          <w:rFonts w:ascii="Arial" w:hAnsi="Arial" w:cs="Arial"/>
          <w:b/>
          <w:bCs/>
        </w:rPr>
        <w:t xml:space="preserve">Los </w:t>
      </w:r>
      <w:r>
        <w:rPr>
          <w:rFonts w:ascii="Arial" w:hAnsi="Arial" w:cs="Arial"/>
          <w:bCs/>
        </w:rPr>
        <w:t>criterios de calificación de cada trabajo, se indicarán en el mismo.</w:t>
      </w:r>
    </w:p>
    <w:p w:rsidR="003F04E9" w:rsidRDefault="003F04E9" w:rsidP="006822CA">
      <w:pPr>
        <w:numPr>
          <w:ilvl w:val="0"/>
          <w:numId w:val="27"/>
        </w:numPr>
        <w:spacing w:before="60"/>
        <w:ind w:left="709" w:right="-9"/>
        <w:jc w:val="both"/>
        <w:rPr>
          <w:rFonts w:ascii="Arial" w:hAnsi="Arial" w:cs="Arial"/>
        </w:rPr>
      </w:pPr>
      <w:r w:rsidRPr="000227A8">
        <w:rPr>
          <w:rFonts w:ascii="Arial" w:hAnsi="Arial" w:cs="Arial"/>
        </w:rPr>
        <w:t>Si en el periodo evaluable se han propuesto varios trabajos, se hará la media aritmética de las calificaciones obtenidas en los mismos.</w:t>
      </w:r>
    </w:p>
    <w:p w:rsidR="0060026B" w:rsidRDefault="0060026B" w:rsidP="006822CA">
      <w:pPr>
        <w:numPr>
          <w:ilvl w:val="0"/>
          <w:numId w:val="27"/>
        </w:numPr>
        <w:spacing w:before="60"/>
        <w:ind w:left="709" w:right="-9"/>
        <w:jc w:val="both"/>
        <w:rPr>
          <w:rFonts w:ascii="Arial" w:hAnsi="Arial" w:cs="Arial"/>
        </w:rPr>
      </w:pPr>
      <w:r>
        <w:rPr>
          <w:rFonts w:ascii="Arial" w:hAnsi="Arial" w:cs="Arial"/>
        </w:rPr>
        <w:t>Deberán ser entregados en el plazo indicado.</w:t>
      </w:r>
    </w:p>
    <w:p w:rsidR="00896182" w:rsidRDefault="00896182" w:rsidP="00896182">
      <w:pPr>
        <w:spacing w:before="60"/>
        <w:ind w:right="-9"/>
        <w:jc w:val="both"/>
        <w:rPr>
          <w:rFonts w:ascii="Arial" w:hAnsi="Arial" w:cs="Arial"/>
        </w:rPr>
      </w:pPr>
    </w:p>
    <w:p w:rsidR="0060026B" w:rsidRPr="005326CF" w:rsidRDefault="0060026B" w:rsidP="0060026B">
      <w:pPr>
        <w:numPr>
          <w:ilvl w:val="0"/>
          <w:numId w:val="11"/>
        </w:numPr>
        <w:spacing w:before="240"/>
        <w:ind w:right="-11"/>
        <w:jc w:val="both"/>
        <w:rPr>
          <w:rFonts w:ascii="Arial" w:hAnsi="Arial" w:cs="Arial"/>
          <w:b/>
          <w:bCs/>
          <w:u w:val="single"/>
        </w:rPr>
      </w:pPr>
      <w:r w:rsidRPr="005326CF">
        <w:rPr>
          <w:rFonts w:ascii="Arial" w:hAnsi="Arial" w:cs="Arial"/>
          <w:b/>
          <w:bCs/>
          <w:u w:val="single"/>
        </w:rPr>
        <w:t>RECUPERACIÓN</w:t>
      </w:r>
    </w:p>
    <w:p w:rsidR="0060026B" w:rsidRPr="005326CF" w:rsidRDefault="0060026B" w:rsidP="0060026B">
      <w:pPr>
        <w:tabs>
          <w:tab w:val="left" w:pos="0"/>
          <w:tab w:val="left" w:pos="720"/>
          <w:tab w:val="left" w:pos="1440"/>
          <w:tab w:val="left" w:pos="2160"/>
          <w:tab w:val="left" w:pos="2880"/>
          <w:tab w:val="left" w:pos="3600"/>
          <w:tab w:val="left" w:pos="4320"/>
          <w:tab w:val="left" w:pos="5248"/>
        </w:tabs>
        <w:jc w:val="both"/>
        <w:rPr>
          <w:rFonts w:ascii="Arial" w:hAnsi="Arial" w:cs="Arial"/>
        </w:rPr>
      </w:pPr>
    </w:p>
    <w:p w:rsidR="0060026B" w:rsidRDefault="0060026B" w:rsidP="0060026B">
      <w:pPr>
        <w:numPr>
          <w:ilvl w:val="0"/>
          <w:numId w:val="10"/>
        </w:numPr>
        <w:tabs>
          <w:tab w:val="clear" w:pos="360"/>
          <w:tab w:val="num" w:pos="709"/>
        </w:tabs>
        <w:spacing w:before="60"/>
        <w:ind w:left="720" w:right="-9" w:hanging="346"/>
        <w:jc w:val="both"/>
        <w:rPr>
          <w:rFonts w:ascii="Arial" w:hAnsi="Arial" w:cs="Arial"/>
        </w:rPr>
      </w:pPr>
      <w:r w:rsidRPr="00614A8E">
        <w:rPr>
          <w:rFonts w:ascii="Arial" w:hAnsi="Arial" w:cs="Arial"/>
          <w:b/>
        </w:rPr>
        <w:t xml:space="preserve">En el mes de </w:t>
      </w:r>
      <w:r>
        <w:rPr>
          <w:rFonts w:ascii="Arial" w:hAnsi="Arial" w:cs="Arial"/>
          <w:b/>
        </w:rPr>
        <w:t>marzo</w:t>
      </w:r>
      <w:r>
        <w:rPr>
          <w:rFonts w:ascii="Arial" w:hAnsi="Arial" w:cs="Arial"/>
        </w:rPr>
        <w:t xml:space="preserve"> se realizará la recuperación de l</w:t>
      </w:r>
      <w:r w:rsidRPr="00D222FD">
        <w:rPr>
          <w:rFonts w:ascii="Arial" w:hAnsi="Arial" w:cs="Arial"/>
        </w:rPr>
        <w:t xml:space="preserve">os </w:t>
      </w:r>
      <w:r>
        <w:rPr>
          <w:rFonts w:ascii="Arial" w:hAnsi="Arial" w:cs="Arial"/>
        </w:rPr>
        <w:t>contenidos examinados</w:t>
      </w:r>
      <w:r w:rsidRPr="00D222FD">
        <w:rPr>
          <w:rFonts w:ascii="Arial" w:hAnsi="Arial" w:cs="Arial"/>
        </w:rPr>
        <w:t xml:space="preserve"> que </w:t>
      </w:r>
      <w:r>
        <w:rPr>
          <w:rFonts w:ascii="Arial" w:hAnsi="Arial" w:cs="Arial"/>
        </w:rPr>
        <w:t>hubieran obtenido</w:t>
      </w:r>
      <w:r w:rsidRPr="00D222FD">
        <w:rPr>
          <w:rFonts w:ascii="Arial" w:hAnsi="Arial" w:cs="Arial"/>
        </w:rPr>
        <w:t xml:space="preserve"> una calificación final inferior a </w:t>
      </w:r>
      <w:r>
        <w:rPr>
          <w:rFonts w:ascii="Arial" w:hAnsi="Arial" w:cs="Arial"/>
        </w:rPr>
        <w:t>cuatro.</w:t>
      </w:r>
    </w:p>
    <w:p w:rsidR="0060026B" w:rsidRPr="00DA6244" w:rsidRDefault="0060026B" w:rsidP="0060026B">
      <w:pPr>
        <w:numPr>
          <w:ilvl w:val="0"/>
          <w:numId w:val="10"/>
        </w:numPr>
        <w:tabs>
          <w:tab w:val="clear" w:pos="360"/>
          <w:tab w:val="num" w:pos="709"/>
        </w:tabs>
        <w:spacing w:before="60"/>
        <w:ind w:left="720" w:right="-9" w:hanging="346"/>
        <w:jc w:val="both"/>
        <w:rPr>
          <w:rFonts w:ascii="Arial" w:hAnsi="Arial" w:cs="Arial"/>
        </w:rPr>
      </w:pPr>
      <w:r w:rsidRPr="002C0BDB">
        <w:rPr>
          <w:rFonts w:ascii="Arial" w:hAnsi="Arial" w:cs="Arial"/>
        </w:rPr>
        <w:t xml:space="preserve">En cualquier caso, </w:t>
      </w:r>
      <w:r w:rsidRPr="002C0BDB">
        <w:rPr>
          <w:rFonts w:ascii="Arial" w:hAnsi="Arial" w:cs="Arial"/>
          <w:b/>
        </w:rPr>
        <w:t>deberán recuperarse los exámenes que hayan tenido una calificación inferior a 4</w:t>
      </w:r>
      <w:r>
        <w:rPr>
          <w:rFonts w:ascii="Arial" w:hAnsi="Arial" w:cs="Arial"/>
          <w:b/>
        </w:rPr>
        <w:t xml:space="preserve"> </w:t>
      </w:r>
      <w:r>
        <w:rPr>
          <w:rFonts w:ascii="Arial" w:hAnsi="Arial" w:cs="Arial"/>
        </w:rPr>
        <w:t>con independencia del resto de notas obtenidas</w:t>
      </w:r>
      <w:r w:rsidRPr="002C0BDB">
        <w:rPr>
          <w:rFonts w:ascii="Arial" w:hAnsi="Arial" w:cs="Arial"/>
          <w:b/>
        </w:rPr>
        <w:t xml:space="preserve">.  </w:t>
      </w:r>
    </w:p>
    <w:p w:rsidR="00896182" w:rsidRDefault="00896182" w:rsidP="00896182">
      <w:pPr>
        <w:spacing w:before="60"/>
        <w:ind w:right="-9"/>
        <w:jc w:val="center"/>
        <w:rPr>
          <w:rFonts w:ascii="Arial" w:hAnsi="Arial" w:cs="Arial"/>
          <w:b/>
        </w:rPr>
      </w:pPr>
      <w:r>
        <w:rPr>
          <w:rFonts w:ascii="Arial" w:hAnsi="Arial" w:cs="Arial"/>
          <w:b/>
        </w:rPr>
        <w:t>NOTA DE CADA EVALUACIÓN = 0,9 E + 0,1 T (se redondea al entero más próximo)</w:t>
      </w:r>
    </w:p>
    <w:p w:rsidR="00896182" w:rsidRDefault="00896182" w:rsidP="00896182">
      <w:pPr>
        <w:spacing w:before="60"/>
        <w:ind w:right="-9"/>
        <w:jc w:val="center"/>
        <w:rPr>
          <w:rFonts w:ascii="Arial" w:hAnsi="Arial" w:cs="Arial"/>
          <w:b/>
        </w:rPr>
      </w:pPr>
    </w:p>
    <w:p w:rsidR="00896182" w:rsidRPr="0008334C" w:rsidRDefault="00896182" w:rsidP="00896182">
      <w:pPr>
        <w:pStyle w:val="Prrafodelista"/>
        <w:numPr>
          <w:ilvl w:val="0"/>
          <w:numId w:val="26"/>
        </w:numPr>
        <w:ind w:right="-9"/>
        <w:jc w:val="both"/>
        <w:rPr>
          <w:rFonts w:ascii="Arial" w:hAnsi="Arial" w:cs="Arial"/>
          <w:b/>
          <w:bCs/>
          <w:u w:val="single"/>
        </w:rPr>
      </w:pPr>
      <w:r w:rsidRPr="0008334C">
        <w:rPr>
          <w:rFonts w:ascii="Arial" w:hAnsi="Arial" w:cs="Arial"/>
          <w:b/>
          <w:bCs/>
          <w:u w:val="single"/>
        </w:rPr>
        <w:t>CALIFICACIÓN FINAL</w:t>
      </w:r>
      <w:r w:rsidR="0060026B">
        <w:rPr>
          <w:rFonts w:ascii="Arial" w:hAnsi="Arial" w:cs="Arial"/>
          <w:b/>
          <w:bCs/>
          <w:u w:val="single"/>
        </w:rPr>
        <w:t xml:space="preserve"> 1ª CONVOCATORIA</w:t>
      </w:r>
    </w:p>
    <w:p w:rsidR="00896182" w:rsidRDefault="00896182" w:rsidP="00896182">
      <w:pPr>
        <w:spacing w:before="240" w:after="120"/>
        <w:ind w:left="360" w:right="-11"/>
        <w:jc w:val="both"/>
        <w:rPr>
          <w:rFonts w:ascii="Arial" w:hAnsi="Arial" w:cs="Arial"/>
          <w:b/>
        </w:rPr>
      </w:pPr>
      <w:r w:rsidRPr="00A842C4">
        <w:rPr>
          <w:rFonts w:ascii="Arial" w:hAnsi="Arial" w:cs="Arial"/>
        </w:rPr>
        <w:t xml:space="preserve">La calificación final </w:t>
      </w:r>
      <w:r>
        <w:rPr>
          <w:rFonts w:ascii="Arial" w:hAnsi="Arial" w:cs="Arial"/>
        </w:rPr>
        <w:t xml:space="preserve">del módulo </w:t>
      </w:r>
      <w:r w:rsidRPr="00A842C4">
        <w:rPr>
          <w:rFonts w:ascii="Arial" w:hAnsi="Arial" w:cs="Arial"/>
        </w:rPr>
        <w:t xml:space="preserve">se obtendrá </w:t>
      </w:r>
      <w:r>
        <w:rPr>
          <w:rFonts w:ascii="Arial" w:hAnsi="Arial" w:cs="Arial"/>
        </w:rPr>
        <w:t>haciendo</w:t>
      </w:r>
      <w:r w:rsidRPr="00A842C4">
        <w:rPr>
          <w:rFonts w:ascii="Arial" w:hAnsi="Arial" w:cs="Arial"/>
        </w:rPr>
        <w:t xml:space="preserve"> la </w:t>
      </w:r>
      <w:r w:rsidRPr="00A842C4">
        <w:rPr>
          <w:rFonts w:ascii="Arial" w:hAnsi="Arial" w:cs="Arial"/>
          <w:b/>
        </w:rPr>
        <w:t>media aritmética</w:t>
      </w:r>
      <w:r w:rsidRPr="00A842C4">
        <w:rPr>
          <w:rFonts w:ascii="Arial" w:hAnsi="Arial" w:cs="Arial"/>
        </w:rPr>
        <w:t xml:space="preserve"> de las notas finales </w:t>
      </w:r>
      <w:r w:rsidRPr="00A842C4">
        <w:rPr>
          <w:rFonts w:ascii="Arial" w:hAnsi="Arial" w:cs="Arial"/>
          <w:b/>
        </w:rPr>
        <w:t xml:space="preserve">de cada </w:t>
      </w:r>
      <w:r>
        <w:rPr>
          <w:rFonts w:ascii="Arial" w:hAnsi="Arial" w:cs="Arial"/>
          <w:b/>
        </w:rPr>
        <w:t>evaluación,</w:t>
      </w:r>
      <w:r>
        <w:rPr>
          <w:rFonts w:ascii="Arial" w:hAnsi="Arial" w:cs="Arial"/>
        </w:rPr>
        <w:t xml:space="preserve"> una vez incorporadas las posibles notas de recuperación.</w:t>
      </w:r>
      <w:r w:rsidRPr="00A842C4">
        <w:rPr>
          <w:rFonts w:ascii="Arial" w:hAnsi="Arial" w:cs="Arial"/>
        </w:rPr>
        <w:t xml:space="preserve"> Para poder promediar </w:t>
      </w:r>
      <w:r>
        <w:rPr>
          <w:rFonts w:ascii="Arial" w:hAnsi="Arial" w:cs="Arial"/>
        </w:rPr>
        <w:t xml:space="preserve">y aprobar el módulo </w:t>
      </w:r>
      <w:r w:rsidRPr="00A842C4">
        <w:rPr>
          <w:rFonts w:ascii="Arial" w:hAnsi="Arial" w:cs="Arial"/>
        </w:rPr>
        <w:t xml:space="preserve">se exigirá haber obtenido una </w:t>
      </w:r>
      <w:r w:rsidRPr="00A842C4">
        <w:rPr>
          <w:rFonts w:ascii="Arial" w:hAnsi="Arial" w:cs="Arial"/>
          <w:b/>
        </w:rPr>
        <w:t>nota mínima de 4</w:t>
      </w:r>
      <w:r>
        <w:rPr>
          <w:rFonts w:ascii="Arial" w:hAnsi="Arial" w:cs="Arial"/>
          <w:b/>
        </w:rPr>
        <w:t xml:space="preserve"> en exámenes. </w:t>
      </w:r>
      <w:r w:rsidRPr="00E50646">
        <w:rPr>
          <w:rFonts w:ascii="Arial" w:hAnsi="Arial" w:cs="Arial"/>
          <w:b/>
        </w:rPr>
        <w:t xml:space="preserve">La nota mínima resultante para poder aprobar el módulo será </w:t>
      </w:r>
      <w:r>
        <w:rPr>
          <w:rFonts w:ascii="Arial" w:hAnsi="Arial" w:cs="Arial"/>
          <w:b/>
        </w:rPr>
        <w:t xml:space="preserve">de </w:t>
      </w:r>
      <w:r w:rsidRPr="00E50646">
        <w:rPr>
          <w:rFonts w:ascii="Arial" w:hAnsi="Arial" w:cs="Arial"/>
          <w:b/>
        </w:rPr>
        <w:t>5 sobre 10</w:t>
      </w:r>
      <w:r>
        <w:rPr>
          <w:rFonts w:ascii="Arial" w:hAnsi="Arial" w:cs="Arial"/>
          <w:b/>
        </w:rPr>
        <w:t>.</w:t>
      </w:r>
    </w:p>
    <w:p w:rsidR="00896182" w:rsidRPr="00896182" w:rsidRDefault="00896182" w:rsidP="00896182">
      <w:pPr>
        <w:spacing w:before="60"/>
        <w:ind w:right="-9"/>
        <w:jc w:val="center"/>
        <w:rPr>
          <w:rFonts w:ascii="Arial" w:hAnsi="Arial" w:cs="Arial"/>
          <w:b/>
        </w:rPr>
      </w:pPr>
    </w:p>
    <w:p w:rsidR="0073770D" w:rsidRDefault="0073770D" w:rsidP="0073770D">
      <w:pPr>
        <w:pStyle w:val="Sangra3detindependiente"/>
        <w:ind w:left="0"/>
        <w:rPr>
          <w:rFonts w:ascii="Arial" w:hAnsi="Arial" w:cs="Arial"/>
          <w:bCs/>
          <w:sz w:val="20"/>
        </w:rPr>
      </w:pPr>
    </w:p>
    <w:p w:rsidR="0060026B" w:rsidRDefault="0060026B" w:rsidP="0073770D">
      <w:pPr>
        <w:pStyle w:val="Sangra3detindependiente"/>
        <w:ind w:left="0"/>
        <w:rPr>
          <w:rFonts w:ascii="Arial" w:hAnsi="Arial" w:cs="Arial"/>
          <w:bCs/>
          <w:sz w:val="20"/>
        </w:rPr>
      </w:pPr>
    </w:p>
    <w:p w:rsidR="0060026B" w:rsidRPr="005326CF" w:rsidRDefault="0060026B" w:rsidP="0073770D">
      <w:pPr>
        <w:pStyle w:val="Sangra3detindependiente"/>
        <w:ind w:left="0"/>
        <w:rPr>
          <w:rFonts w:ascii="Arial" w:hAnsi="Arial" w:cs="Arial"/>
          <w:bCs/>
          <w:sz w:val="20"/>
        </w:rPr>
      </w:pPr>
    </w:p>
    <w:p w:rsidR="0060026B" w:rsidRDefault="0060026B" w:rsidP="006822CA">
      <w:pPr>
        <w:pStyle w:val="Prrafodelista"/>
        <w:numPr>
          <w:ilvl w:val="0"/>
          <w:numId w:val="26"/>
        </w:numPr>
        <w:spacing w:before="240"/>
        <w:ind w:right="-9"/>
        <w:jc w:val="both"/>
        <w:rPr>
          <w:rFonts w:ascii="Arial" w:hAnsi="Arial" w:cs="Arial"/>
          <w:b/>
          <w:bCs/>
          <w:u w:val="single"/>
        </w:rPr>
      </w:pPr>
      <w:r>
        <w:rPr>
          <w:rFonts w:ascii="Arial" w:hAnsi="Arial" w:cs="Arial"/>
          <w:b/>
          <w:bCs/>
          <w:u w:val="single"/>
        </w:rPr>
        <w:lastRenderedPageBreak/>
        <w:t>CALIFICACIÓN 2ª CONVOCATORIA</w:t>
      </w:r>
    </w:p>
    <w:p w:rsidR="0060026B" w:rsidRDefault="0060026B" w:rsidP="0060026B">
      <w:pPr>
        <w:pStyle w:val="Prrafodelista"/>
        <w:spacing w:before="240"/>
        <w:ind w:right="-9"/>
        <w:jc w:val="both"/>
        <w:rPr>
          <w:rFonts w:ascii="Arial" w:hAnsi="Arial" w:cs="Arial"/>
          <w:b/>
          <w:bCs/>
          <w:u w:val="single"/>
        </w:rPr>
      </w:pPr>
    </w:p>
    <w:p w:rsidR="0060026B" w:rsidRPr="0060026B" w:rsidRDefault="0060026B" w:rsidP="0060026B">
      <w:pPr>
        <w:pStyle w:val="Prrafodelista"/>
        <w:spacing w:before="240"/>
        <w:ind w:right="-9"/>
        <w:jc w:val="both"/>
        <w:rPr>
          <w:rFonts w:ascii="Arial" w:hAnsi="Arial" w:cs="Arial"/>
        </w:rPr>
      </w:pPr>
      <w:r w:rsidRPr="0060026B">
        <w:rPr>
          <w:rFonts w:ascii="Arial" w:hAnsi="Arial" w:cs="Arial"/>
        </w:rPr>
        <w:t xml:space="preserve">Para los alumnos que no hayan superado el módulo en primera convocatoria, se establecerá un </w:t>
      </w:r>
      <w:r w:rsidRPr="0060026B">
        <w:rPr>
          <w:rFonts w:ascii="Arial" w:hAnsi="Arial" w:cs="Arial"/>
          <w:b/>
        </w:rPr>
        <w:t>plan de recuperación</w:t>
      </w:r>
      <w:r w:rsidRPr="0060026B">
        <w:rPr>
          <w:rFonts w:ascii="Arial" w:hAnsi="Arial" w:cs="Arial"/>
        </w:rPr>
        <w:t xml:space="preserve"> durante el último trimestre del curso que abarcará la totalidad de la materia.  Los alumnos podrán asistir a clases de repaso realizando las </w:t>
      </w:r>
      <w:r w:rsidRPr="0060026B">
        <w:rPr>
          <w:rFonts w:ascii="Arial" w:hAnsi="Arial" w:cs="Arial"/>
          <w:b/>
        </w:rPr>
        <w:t>actividades de recuperación</w:t>
      </w:r>
      <w:r w:rsidRPr="0060026B">
        <w:rPr>
          <w:rFonts w:ascii="Arial" w:hAnsi="Arial" w:cs="Arial"/>
        </w:rPr>
        <w:t xml:space="preserve"> y las pruebas y exámenes que indique el profesor siendo </w:t>
      </w:r>
      <w:r w:rsidRPr="0060026B">
        <w:rPr>
          <w:rFonts w:ascii="Arial" w:hAnsi="Arial" w:cs="Arial"/>
          <w:b/>
        </w:rPr>
        <w:t>evaluados en junio de toda la materia.</w:t>
      </w:r>
      <w:r w:rsidRPr="0060026B">
        <w:rPr>
          <w:rFonts w:ascii="Arial" w:hAnsi="Arial" w:cs="Arial"/>
        </w:rPr>
        <w:t xml:space="preserve"> </w:t>
      </w:r>
    </w:p>
    <w:p w:rsidR="0060026B" w:rsidRPr="0060026B" w:rsidRDefault="0060026B" w:rsidP="0060026B">
      <w:pPr>
        <w:spacing w:before="240"/>
        <w:ind w:right="-9"/>
        <w:jc w:val="both"/>
        <w:rPr>
          <w:rFonts w:ascii="Arial" w:hAnsi="Arial" w:cs="Arial"/>
          <w:b/>
          <w:bCs/>
          <w:u w:val="single"/>
        </w:rPr>
      </w:pPr>
    </w:p>
    <w:p w:rsidR="0008334C" w:rsidRPr="0008334C" w:rsidRDefault="0008334C" w:rsidP="006822CA">
      <w:pPr>
        <w:pStyle w:val="Prrafodelista"/>
        <w:numPr>
          <w:ilvl w:val="0"/>
          <w:numId w:val="26"/>
        </w:numPr>
        <w:spacing w:before="240"/>
        <w:ind w:right="-9"/>
        <w:jc w:val="both"/>
        <w:rPr>
          <w:rFonts w:ascii="Arial" w:hAnsi="Arial" w:cs="Arial"/>
          <w:b/>
          <w:bCs/>
          <w:u w:val="single"/>
        </w:rPr>
      </w:pPr>
      <w:r w:rsidRPr="0008334C">
        <w:rPr>
          <w:rFonts w:ascii="Arial" w:hAnsi="Arial" w:cs="Arial"/>
          <w:b/>
          <w:bCs/>
          <w:u w:val="single"/>
        </w:rPr>
        <w:t>PÉRDIDA DE LA EVALUACIÓN CONTINUA</w:t>
      </w:r>
    </w:p>
    <w:p w:rsidR="0008334C" w:rsidRDefault="0008334C" w:rsidP="0008334C">
      <w:pPr>
        <w:spacing w:before="240"/>
        <w:ind w:left="360" w:right="-9"/>
        <w:jc w:val="both"/>
        <w:rPr>
          <w:rFonts w:ascii="Arial" w:hAnsi="Arial" w:cs="Arial"/>
        </w:rPr>
      </w:pPr>
      <w:r w:rsidRPr="00A842C4">
        <w:rPr>
          <w:rFonts w:ascii="Arial" w:hAnsi="Arial" w:cs="Arial"/>
        </w:rPr>
        <w:t xml:space="preserve">La evaluación continua no podrá aplicarse respecto a aquel alumnado cuyas faltas de asistencia superen el 15%. Esto supone para este módulo un </w:t>
      </w:r>
      <w:r w:rsidRPr="00A842C4">
        <w:rPr>
          <w:rFonts w:ascii="Arial" w:hAnsi="Arial" w:cs="Arial"/>
          <w:b/>
        </w:rPr>
        <w:t xml:space="preserve">máximo de </w:t>
      </w:r>
      <w:r>
        <w:rPr>
          <w:rFonts w:ascii="Arial" w:hAnsi="Arial" w:cs="Arial"/>
          <w:b/>
        </w:rPr>
        <w:t>22</w:t>
      </w:r>
      <w:r w:rsidRPr="00A842C4">
        <w:rPr>
          <w:rFonts w:ascii="Arial" w:hAnsi="Arial" w:cs="Arial"/>
          <w:b/>
        </w:rPr>
        <w:t xml:space="preserve"> faltas de asistencia durante el curso</w:t>
      </w:r>
      <w:r w:rsidRPr="00A842C4">
        <w:rPr>
          <w:rFonts w:ascii="Arial" w:hAnsi="Arial" w:cs="Arial"/>
        </w:rPr>
        <w:t xml:space="preserve">. En estos casos </w:t>
      </w:r>
      <w:r w:rsidRPr="00711D3D">
        <w:rPr>
          <w:rFonts w:ascii="Arial" w:hAnsi="Arial" w:cs="Arial"/>
          <w:b/>
        </w:rPr>
        <w:t>la evaluación será única y final</w:t>
      </w:r>
      <w:r w:rsidRPr="00A842C4">
        <w:rPr>
          <w:rFonts w:ascii="Arial" w:hAnsi="Arial" w:cs="Arial"/>
        </w:rPr>
        <w:t xml:space="preserve"> a través de una prueba teórica-práctica y la calificación del módulo vendrá determinada por la única valoración </w:t>
      </w:r>
      <w:r>
        <w:rPr>
          <w:rFonts w:ascii="Arial" w:hAnsi="Arial" w:cs="Arial"/>
        </w:rPr>
        <w:t xml:space="preserve">de la </w:t>
      </w:r>
      <w:r w:rsidRPr="00711D3D">
        <w:rPr>
          <w:rFonts w:ascii="Arial" w:hAnsi="Arial" w:cs="Arial"/>
          <w:b/>
        </w:rPr>
        <w:t>prueba</w:t>
      </w:r>
      <w:r w:rsidRPr="00A842C4">
        <w:rPr>
          <w:rFonts w:ascii="Arial" w:hAnsi="Arial" w:cs="Arial"/>
        </w:rPr>
        <w:t xml:space="preserve"> que se realizará en la </w:t>
      </w:r>
      <w:r w:rsidRPr="00711D3D">
        <w:rPr>
          <w:rFonts w:ascii="Arial" w:hAnsi="Arial" w:cs="Arial"/>
          <w:b/>
        </w:rPr>
        <w:t xml:space="preserve">convocatoria de </w:t>
      </w:r>
      <w:r>
        <w:rPr>
          <w:rFonts w:ascii="Arial" w:hAnsi="Arial" w:cs="Arial"/>
          <w:b/>
        </w:rPr>
        <w:t>marzo</w:t>
      </w:r>
      <w:r w:rsidRPr="00A842C4">
        <w:rPr>
          <w:rFonts w:ascii="Arial" w:hAnsi="Arial" w:cs="Arial"/>
        </w:rPr>
        <w:t>.</w:t>
      </w:r>
    </w:p>
    <w:p w:rsidR="0060026B" w:rsidRDefault="0060026B" w:rsidP="0060026B">
      <w:pPr>
        <w:spacing w:before="120" w:after="240"/>
        <w:ind w:right="-11"/>
        <w:jc w:val="both"/>
        <w:rPr>
          <w:rFonts w:ascii="Arial" w:hAnsi="Arial" w:cs="Arial"/>
          <w:b/>
          <w:position w:val="6"/>
          <w:u w:val="single"/>
        </w:rPr>
      </w:pPr>
    </w:p>
    <w:p w:rsidR="0060026B" w:rsidRDefault="0060026B" w:rsidP="0060026B">
      <w:pPr>
        <w:spacing w:before="120" w:after="240"/>
        <w:ind w:right="-11"/>
        <w:jc w:val="both"/>
        <w:rPr>
          <w:rFonts w:ascii="Arial" w:hAnsi="Arial" w:cs="Arial"/>
          <w:position w:val="6"/>
        </w:rPr>
      </w:pPr>
      <w:r w:rsidRPr="00BE3B45">
        <w:rPr>
          <w:rFonts w:ascii="Arial" w:hAnsi="Arial" w:cs="Arial"/>
          <w:b/>
          <w:position w:val="6"/>
          <w:u w:val="single"/>
        </w:rPr>
        <w:t>Criterios ante irregularidades:</w:t>
      </w:r>
      <w:r w:rsidRPr="00BE3B45">
        <w:rPr>
          <w:rFonts w:ascii="Arial" w:hAnsi="Arial" w:cs="Arial"/>
          <w:position w:val="6"/>
        </w:rPr>
        <w:t xml:space="preserve"> Aquellos alumnos que cometan alguna irregularidad durante las actividades evaluadas (plagio, copia, intercambio, simulación de personalidad…), obtendrán una </w:t>
      </w:r>
      <w:r w:rsidRPr="007604FC">
        <w:rPr>
          <w:rFonts w:ascii="Arial" w:hAnsi="Arial" w:cs="Arial"/>
          <w:b/>
          <w:position w:val="6"/>
        </w:rPr>
        <w:t>calificación trimestral igual a 1</w:t>
      </w:r>
      <w:r w:rsidRPr="00BE3B45">
        <w:rPr>
          <w:rFonts w:ascii="Arial" w:hAnsi="Arial" w:cs="Arial"/>
          <w:position w:val="6"/>
        </w:rPr>
        <w:t xml:space="preserve">, independientemente del resultado matemático que corresponda a la nota trimestral. </w:t>
      </w:r>
    </w:p>
    <w:p w:rsidR="0060026B" w:rsidRDefault="0060026B" w:rsidP="0008334C">
      <w:pPr>
        <w:spacing w:before="240"/>
        <w:ind w:left="360" w:right="-9"/>
        <w:jc w:val="both"/>
        <w:rPr>
          <w:rFonts w:ascii="Arial" w:hAnsi="Arial" w:cs="Arial"/>
        </w:rPr>
      </w:pPr>
    </w:p>
    <w:p w:rsidR="0073770D" w:rsidRPr="005326CF" w:rsidRDefault="0073770D" w:rsidP="0073770D">
      <w:pPr>
        <w:pStyle w:val="Ttulo8"/>
        <w:tabs>
          <w:tab w:val="clear" w:pos="142"/>
        </w:tabs>
        <w:ind w:left="420" w:hanging="364"/>
        <w:rPr>
          <w:rFonts w:ascii="Arial" w:hAnsi="Arial" w:cs="Arial"/>
          <w:vanish/>
          <w:sz w:val="20"/>
        </w:rPr>
      </w:pPr>
      <w:r w:rsidRPr="005326CF">
        <w:rPr>
          <w:rFonts w:ascii="Arial" w:hAnsi="Arial" w:cs="Arial"/>
          <w:sz w:val="20"/>
        </w:rPr>
        <w:t>F. Actividades de recuperación, orientación y apoyo para los alumnos pendientes</w:t>
      </w:r>
    </w:p>
    <w:p w:rsidR="0073770D" w:rsidRPr="005326CF" w:rsidRDefault="0073770D" w:rsidP="0073770D">
      <w:pPr>
        <w:pStyle w:val="Ttulo8"/>
        <w:rPr>
          <w:rFonts w:ascii="Arial" w:hAnsi="Arial" w:cs="Arial"/>
          <w:b w:val="0"/>
          <w:sz w:val="20"/>
        </w:rPr>
      </w:pPr>
      <w:r w:rsidRPr="005326CF">
        <w:rPr>
          <w:rFonts w:ascii="Arial" w:hAnsi="Arial" w:cs="Arial"/>
          <w:b w:val="0"/>
          <w:vanish/>
          <w:sz w:val="20"/>
        </w:rPr>
        <w:t>333Capaci</w:t>
      </w:r>
    </w:p>
    <w:p w:rsidR="0073770D" w:rsidRPr="005326CF" w:rsidRDefault="0073770D" w:rsidP="0073770D">
      <w:pPr>
        <w:ind w:right="-113"/>
        <w:jc w:val="both"/>
        <w:rPr>
          <w:rFonts w:ascii="Arial" w:hAnsi="Arial" w:cs="Arial"/>
        </w:rPr>
      </w:pPr>
    </w:p>
    <w:p w:rsidR="0060026B" w:rsidRDefault="0060026B" w:rsidP="0060026B">
      <w:pPr>
        <w:autoSpaceDE w:val="0"/>
        <w:autoSpaceDN w:val="0"/>
        <w:adjustRightInd w:val="0"/>
        <w:ind w:left="333"/>
        <w:jc w:val="both"/>
        <w:rPr>
          <w:rFonts w:ascii="Arial" w:hAnsi="Arial" w:cs="Arial"/>
        </w:rPr>
      </w:pPr>
      <w:r>
        <w:rPr>
          <w:rFonts w:ascii="Arial" w:hAnsi="Arial" w:cs="Arial"/>
        </w:rPr>
        <w:t xml:space="preserve">El profesor  del módulo es el responsable de la orientación y seguimiento de los alumnos pendientes (repetidores). Deberán asistir a clase y serán evaluados con los mismos criterios que el resto del grupo. </w:t>
      </w:r>
    </w:p>
    <w:p w:rsidR="0060026B" w:rsidRDefault="0060026B" w:rsidP="0060026B">
      <w:pPr>
        <w:autoSpaceDE w:val="0"/>
        <w:autoSpaceDN w:val="0"/>
        <w:adjustRightInd w:val="0"/>
        <w:ind w:left="333"/>
        <w:jc w:val="both"/>
        <w:rPr>
          <w:rFonts w:ascii="Arial" w:hAnsi="Arial" w:cs="Arial"/>
        </w:rPr>
      </w:pPr>
    </w:p>
    <w:p w:rsidR="0060026B" w:rsidRDefault="0060026B" w:rsidP="0060026B">
      <w:pPr>
        <w:autoSpaceDE w:val="0"/>
        <w:autoSpaceDN w:val="0"/>
        <w:adjustRightInd w:val="0"/>
        <w:ind w:left="333"/>
        <w:jc w:val="both"/>
        <w:rPr>
          <w:rFonts w:ascii="Arial" w:hAnsi="Arial" w:cs="Arial"/>
        </w:rPr>
      </w:pPr>
      <w:r>
        <w:rPr>
          <w:rFonts w:ascii="Arial" w:hAnsi="Arial" w:cs="Arial"/>
        </w:rPr>
        <w:t xml:space="preserve">Para aquellos alumnos que no puedan asistir a clase de forma regular  por motivos justificados, se propondrán actividades similares a las realizadas en clase y trabajos que deberán entregar en las fechas fijadas al respecto. El profesor atenderá las dudas que puedan surgir por cualquier medio disponible (mail, moodle, horas de tutoría…) y serán convocados en fechas previamente pactadas para verificar que se completa el proceso de aprendizaje. </w:t>
      </w:r>
    </w:p>
    <w:p w:rsidR="0073770D" w:rsidRPr="005326CF" w:rsidRDefault="0073770D" w:rsidP="0073770D">
      <w:pPr>
        <w:jc w:val="both"/>
        <w:rPr>
          <w:rFonts w:ascii="Arial" w:hAnsi="Arial" w:cs="Arial"/>
        </w:rPr>
      </w:pPr>
    </w:p>
    <w:p w:rsidR="0073770D" w:rsidRPr="005326CF" w:rsidRDefault="0073770D" w:rsidP="0073770D">
      <w:pPr>
        <w:ind w:right="-113"/>
        <w:jc w:val="both"/>
        <w:rPr>
          <w:rFonts w:ascii="Arial" w:hAnsi="Arial" w:cs="Arial"/>
        </w:rPr>
      </w:pPr>
    </w:p>
    <w:p w:rsidR="0073770D" w:rsidRPr="005326CF" w:rsidRDefault="0073770D" w:rsidP="0073770D">
      <w:pPr>
        <w:pStyle w:val="Ttulo8"/>
        <w:pBdr>
          <w:left w:val="single" w:sz="4" w:space="0" w:color="auto"/>
        </w:pBdr>
        <w:tabs>
          <w:tab w:val="clear" w:pos="142"/>
        </w:tabs>
        <w:ind w:left="420" w:hanging="420"/>
        <w:rPr>
          <w:rFonts w:ascii="Arial" w:hAnsi="Arial" w:cs="Arial"/>
          <w:sz w:val="20"/>
        </w:rPr>
      </w:pPr>
      <w:bookmarkStart w:id="8" w:name="_G.__Materiales"/>
      <w:bookmarkEnd w:id="8"/>
      <w:r w:rsidRPr="005326CF">
        <w:rPr>
          <w:rFonts w:ascii="Arial" w:hAnsi="Arial" w:cs="Arial"/>
          <w:sz w:val="20"/>
        </w:rPr>
        <w:t xml:space="preserve"> G. Materiales y recursos didácticos a utilizar, incluidos los libros para uso de los alumnos</w:t>
      </w:r>
    </w:p>
    <w:p w:rsidR="0073770D" w:rsidRDefault="0073770D" w:rsidP="0073770D">
      <w:pPr>
        <w:widowControl w:val="0"/>
        <w:ind w:left="84"/>
        <w:jc w:val="both"/>
        <w:rPr>
          <w:rFonts w:ascii="Arial" w:hAnsi="Arial" w:cs="Arial"/>
        </w:rPr>
      </w:pPr>
    </w:p>
    <w:p w:rsidR="0008334C" w:rsidRPr="003A5B17" w:rsidRDefault="0008334C" w:rsidP="006822CA">
      <w:pPr>
        <w:widowControl w:val="0"/>
        <w:numPr>
          <w:ilvl w:val="0"/>
          <w:numId w:val="29"/>
        </w:numPr>
        <w:jc w:val="both"/>
        <w:rPr>
          <w:rFonts w:ascii="Arial" w:hAnsi="Arial" w:cs="Arial"/>
        </w:rPr>
      </w:pPr>
      <w:r w:rsidRPr="00C91656">
        <w:rPr>
          <w:rFonts w:ascii="Arial" w:hAnsi="Arial" w:cs="Arial"/>
          <w:b/>
        </w:rPr>
        <w:t>Libros y manuales</w:t>
      </w:r>
      <w:r w:rsidRPr="00C91656">
        <w:rPr>
          <w:rFonts w:ascii="Arial" w:hAnsi="Arial" w:cs="Arial"/>
        </w:rPr>
        <w:t>:</w:t>
      </w:r>
    </w:p>
    <w:p w:rsidR="0008334C" w:rsidRDefault="0008334C" w:rsidP="006822CA">
      <w:pPr>
        <w:pStyle w:val="Prrafodelista1"/>
        <w:numPr>
          <w:ilvl w:val="0"/>
          <w:numId w:val="30"/>
        </w:numPr>
        <w:jc w:val="both"/>
        <w:rPr>
          <w:rFonts w:ascii="Arial" w:hAnsi="Arial" w:cs="Arial"/>
          <w:b/>
        </w:rPr>
      </w:pPr>
      <w:r>
        <w:rPr>
          <w:rFonts w:ascii="Arial" w:hAnsi="Arial" w:cs="Arial"/>
          <w:b/>
        </w:rPr>
        <w:t>Contabilidad y Fiscalidad.</w:t>
      </w:r>
    </w:p>
    <w:p w:rsidR="0008334C" w:rsidRDefault="0008334C" w:rsidP="0008334C">
      <w:pPr>
        <w:ind w:left="1106"/>
        <w:jc w:val="both"/>
        <w:rPr>
          <w:rFonts w:ascii="Arial" w:hAnsi="Arial" w:cs="Arial"/>
          <w:b/>
        </w:rPr>
      </w:pPr>
      <w:r>
        <w:rPr>
          <w:rFonts w:ascii="Arial" w:hAnsi="Arial" w:cs="Arial"/>
          <w:b/>
        </w:rPr>
        <w:t>José Rey Pombo</w:t>
      </w:r>
    </w:p>
    <w:p w:rsidR="0008334C" w:rsidRDefault="0008334C" w:rsidP="0008334C">
      <w:pPr>
        <w:ind w:left="1120"/>
        <w:jc w:val="both"/>
        <w:rPr>
          <w:rFonts w:ascii="Arial" w:hAnsi="Arial" w:cs="Arial"/>
          <w:b/>
          <w:lang w:val="es-ES"/>
        </w:rPr>
      </w:pPr>
      <w:r w:rsidRPr="00C91656">
        <w:rPr>
          <w:rFonts w:ascii="Arial" w:hAnsi="Arial" w:cs="Arial"/>
          <w:b/>
          <w:lang w:val="es-ES"/>
        </w:rPr>
        <w:t xml:space="preserve">Editorial </w:t>
      </w:r>
      <w:r>
        <w:rPr>
          <w:rFonts w:ascii="Arial" w:hAnsi="Arial" w:cs="Arial"/>
          <w:b/>
          <w:lang w:val="es-ES"/>
        </w:rPr>
        <w:t>Paraninfo</w:t>
      </w:r>
      <w:r w:rsidRPr="00C91656">
        <w:rPr>
          <w:rFonts w:ascii="Arial" w:hAnsi="Arial" w:cs="Arial"/>
          <w:b/>
          <w:lang w:val="es-ES"/>
        </w:rPr>
        <w:t>.</w:t>
      </w:r>
    </w:p>
    <w:p w:rsidR="0008334C" w:rsidRDefault="0008334C" w:rsidP="006822CA">
      <w:pPr>
        <w:pStyle w:val="Prrafodelista1"/>
        <w:numPr>
          <w:ilvl w:val="0"/>
          <w:numId w:val="31"/>
        </w:numPr>
        <w:spacing w:before="120"/>
        <w:ind w:left="1117" w:hanging="357"/>
        <w:jc w:val="both"/>
        <w:rPr>
          <w:rFonts w:ascii="Arial" w:hAnsi="Arial" w:cs="Arial"/>
        </w:rPr>
      </w:pPr>
      <w:r>
        <w:rPr>
          <w:rFonts w:ascii="Arial" w:hAnsi="Arial" w:cs="Arial"/>
        </w:rPr>
        <w:t>Contabilidad y fiscalidad</w:t>
      </w:r>
      <w:r w:rsidRPr="00C91656">
        <w:rPr>
          <w:rFonts w:ascii="Arial" w:hAnsi="Arial" w:cs="Arial"/>
        </w:rPr>
        <w:t>.</w:t>
      </w:r>
    </w:p>
    <w:p w:rsidR="0008334C" w:rsidRPr="00235336" w:rsidRDefault="0008334C" w:rsidP="0008334C">
      <w:pPr>
        <w:ind w:left="1120"/>
        <w:jc w:val="both"/>
        <w:rPr>
          <w:rFonts w:ascii="Arial" w:hAnsi="Arial" w:cs="Arial"/>
          <w:lang w:val="es-ES"/>
        </w:rPr>
      </w:pPr>
      <w:r w:rsidRPr="00C91656">
        <w:rPr>
          <w:rFonts w:ascii="Arial" w:hAnsi="Arial" w:cs="Arial"/>
          <w:lang w:val="es-ES"/>
        </w:rPr>
        <w:t>Editorial</w:t>
      </w:r>
      <w:r w:rsidR="006F33D9">
        <w:rPr>
          <w:rFonts w:ascii="Arial" w:hAnsi="Arial" w:cs="Arial"/>
          <w:lang w:val="es-ES"/>
        </w:rPr>
        <w:t>es</w:t>
      </w:r>
      <w:r>
        <w:rPr>
          <w:rFonts w:ascii="Arial" w:hAnsi="Arial" w:cs="Arial"/>
          <w:lang w:val="es-ES"/>
        </w:rPr>
        <w:t>MACMILLAN</w:t>
      </w:r>
      <w:r w:rsidR="006F33D9">
        <w:rPr>
          <w:rFonts w:ascii="Arial" w:hAnsi="Arial" w:cs="Arial"/>
          <w:lang w:val="es-ES"/>
        </w:rPr>
        <w:t>, Mc GRaw Hill, Editex, otros..</w:t>
      </w:r>
      <w:r w:rsidRPr="00C91656">
        <w:rPr>
          <w:rFonts w:ascii="Arial" w:hAnsi="Arial" w:cs="Arial"/>
          <w:lang w:val="es-ES"/>
        </w:rPr>
        <w:t>.</w:t>
      </w:r>
    </w:p>
    <w:p w:rsidR="0008334C" w:rsidRPr="00665F88" w:rsidRDefault="0008334C" w:rsidP="006822CA">
      <w:pPr>
        <w:widowControl w:val="0"/>
        <w:numPr>
          <w:ilvl w:val="0"/>
          <w:numId w:val="29"/>
        </w:numPr>
        <w:jc w:val="both"/>
        <w:rPr>
          <w:rFonts w:ascii="Arial" w:hAnsi="Arial" w:cs="Arial"/>
        </w:rPr>
      </w:pPr>
      <w:r>
        <w:rPr>
          <w:rFonts w:ascii="Arial" w:hAnsi="Arial" w:cs="Arial"/>
          <w:b/>
        </w:rPr>
        <w:t>Plan General de Contabilidad.</w:t>
      </w:r>
    </w:p>
    <w:p w:rsidR="0008334C" w:rsidRDefault="0008334C" w:rsidP="006822CA">
      <w:pPr>
        <w:widowControl w:val="0"/>
        <w:numPr>
          <w:ilvl w:val="0"/>
          <w:numId w:val="29"/>
        </w:numPr>
        <w:jc w:val="both"/>
        <w:rPr>
          <w:rFonts w:ascii="Arial" w:hAnsi="Arial" w:cs="Arial"/>
        </w:rPr>
      </w:pPr>
      <w:r w:rsidRPr="00C91656">
        <w:rPr>
          <w:rFonts w:ascii="Arial" w:hAnsi="Arial" w:cs="Arial"/>
          <w:b/>
        </w:rPr>
        <w:t>Apuntes y actividades complementarias</w:t>
      </w:r>
      <w:r w:rsidRPr="00C91656">
        <w:rPr>
          <w:rFonts w:ascii="Arial" w:hAnsi="Arial" w:cs="Arial"/>
        </w:rPr>
        <w:t>.</w:t>
      </w:r>
    </w:p>
    <w:p w:rsidR="0008334C" w:rsidRDefault="0008334C" w:rsidP="006822CA">
      <w:pPr>
        <w:widowControl w:val="0"/>
        <w:numPr>
          <w:ilvl w:val="0"/>
          <w:numId w:val="29"/>
        </w:numPr>
        <w:jc w:val="both"/>
        <w:rPr>
          <w:rFonts w:ascii="Arial" w:hAnsi="Arial" w:cs="Arial"/>
        </w:rPr>
      </w:pPr>
      <w:r>
        <w:rPr>
          <w:rFonts w:ascii="Arial" w:hAnsi="Arial" w:cs="Arial"/>
          <w:b/>
        </w:rPr>
        <w:t>Calculadora</w:t>
      </w:r>
      <w:r w:rsidRPr="005B3F6F">
        <w:rPr>
          <w:rFonts w:ascii="Arial" w:hAnsi="Arial" w:cs="Arial"/>
        </w:rPr>
        <w:t>.</w:t>
      </w:r>
    </w:p>
    <w:p w:rsidR="0008334C" w:rsidRDefault="0008334C" w:rsidP="006822CA">
      <w:pPr>
        <w:widowControl w:val="0"/>
        <w:numPr>
          <w:ilvl w:val="0"/>
          <w:numId w:val="29"/>
        </w:numPr>
        <w:jc w:val="both"/>
        <w:rPr>
          <w:rFonts w:ascii="Arial" w:hAnsi="Arial" w:cs="Arial"/>
        </w:rPr>
      </w:pPr>
      <w:r>
        <w:rPr>
          <w:rFonts w:ascii="Arial" w:hAnsi="Arial" w:cs="Arial"/>
          <w:b/>
        </w:rPr>
        <w:t>Hoja de cálculo Excel</w:t>
      </w:r>
      <w:r w:rsidRPr="006567F1">
        <w:rPr>
          <w:rFonts w:ascii="Arial" w:hAnsi="Arial" w:cs="Arial"/>
        </w:rPr>
        <w:t>.</w:t>
      </w:r>
    </w:p>
    <w:p w:rsidR="0008334C" w:rsidRPr="003A5B17" w:rsidRDefault="0008334C" w:rsidP="006822CA">
      <w:pPr>
        <w:widowControl w:val="0"/>
        <w:numPr>
          <w:ilvl w:val="0"/>
          <w:numId w:val="29"/>
        </w:numPr>
        <w:jc w:val="both"/>
        <w:rPr>
          <w:rFonts w:ascii="Arial" w:hAnsi="Arial" w:cs="Arial"/>
        </w:rPr>
      </w:pPr>
      <w:r>
        <w:rPr>
          <w:rFonts w:ascii="Arial" w:hAnsi="Arial" w:cs="Arial"/>
          <w:b/>
        </w:rPr>
        <w:t>Paquete informático de gestión de contabilidad y facturaciónAPLIFISA.</w:t>
      </w:r>
    </w:p>
    <w:p w:rsidR="0073770D" w:rsidRPr="006F33D9" w:rsidRDefault="0073770D" w:rsidP="006822CA">
      <w:pPr>
        <w:widowControl w:val="0"/>
        <w:numPr>
          <w:ilvl w:val="0"/>
          <w:numId w:val="7"/>
        </w:numPr>
        <w:ind w:left="420" w:firstLine="0"/>
        <w:jc w:val="both"/>
        <w:rPr>
          <w:rFonts w:ascii="Arial" w:hAnsi="Arial" w:cs="Arial"/>
          <w:b/>
        </w:rPr>
      </w:pPr>
      <w:r w:rsidRPr="006F33D9">
        <w:rPr>
          <w:rFonts w:ascii="Arial" w:hAnsi="Arial" w:cs="Arial"/>
          <w:b/>
        </w:rPr>
        <w:t>Manuales de Hacienda (IVA. IRPF, etc.)</w:t>
      </w:r>
    </w:p>
    <w:p w:rsidR="0073770D" w:rsidRPr="006F33D9" w:rsidRDefault="0073770D" w:rsidP="006822CA">
      <w:pPr>
        <w:widowControl w:val="0"/>
        <w:numPr>
          <w:ilvl w:val="0"/>
          <w:numId w:val="7"/>
        </w:numPr>
        <w:ind w:left="420" w:firstLine="0"/>
        <w:jc w:val="both"/>
        <w:rPr>
          <w:rFonts w:ascii="Arial" w:hAnsi="Arial" w:cs="Arial"/>
          <w:b/>
        </w:rPr>
      </w:pPr>
      <w:r w:rsidRPr="006F33D9">
        <w:rPr>
          <w:rFonts w:ascii="Arial" w:hAnsi="Arial" w:cs="Arial"/>
          <w:b/>
        </w:rPr>
        <w:lastRenderedPageBreak/>
        <w:t>Supuestos prácticos preparados por el profesor.</w:t>
      </w:r>
    </w:p>
    <w:p w:rsidR="0073770D" w:rsidRPr="006F33D9" w:rsidRDefault="0073770D" w:rsidP="006822CA">
      <w:pPr>
        <w:widowControl w:val="0"/>
        <w:numPr>
          <w:ilvl w:val="0"/>
          <w:numId w:val="7"/>
        </w:numPr>
        <w:ind w:left="420" w:firstLine="0"/>
        <w:jc w:val="both"/>
        <w:rPr>
          <w:rFonts w:ascii="Arial" w:hAnsi="Arial" w:cs="Arial"/>
          <w:b/>
        </w:rPr>
      </w:pPr>
      <w:r w:rsidRPr="006F33D9">
        <w:rPr>
          <w:rFonts w:ascii="Arial" w:hAnsi="Arial" w:cs="Arial"/>
          <w:b/>
        </w:rPr>
        <w:t>Documentos tipo de las operaciones contables.</w:t>
      </w:r>
    </w:p>
    <w:p w:rsidR="0073770D" w:rsidRPr="006F33D9" w:rsidRDefault="0073770D" w:rsidP="006822CA">
      <w:pPr>
        <w:widowControl w:val="0"/>
        <w:numPr>
          <w:ilvl w:val="0"/>
          <w:numId w:val="7"/>
        </w:numPr>
        <w:ind w:left="420" w:firstLine="0"/>
        <w:jc w:val="both"/>
        <w:rPr>
          <w:rFonts w:ascii="Arial" w:hAnsi="Arial" w:cs="Arial"/>
          <w:b/>
        </w:rPr>
      </w:pPr>
      <w:r w:rsidRPr="006F33D9">
        <w:rPr>
          <w:rFonts w:ascii="Arial" w:hAnsi="Arial" w:cs="Arial"/>
          <w:b/>
        </w:rPr>
        <w:t>Modelos oficiales de declaración-liquidación de impuestos.</w:t>
      </w:r>
    </w:p>
    <w:p w:rsidR="0073770D" w:rsidRPr="006F33D9" w:rsidRDefault="0073770D" w:rsidP="006822CA">
      <w:pPr>
        <w:widowControl w:val="0"/>
        <w:numPr>
          <w:ilvl w:val="0"/>
          <w:numId w:val="7"/>
        </w:numPr>
        <w:ind w:left="420" w:firstLine="0"/>
        <w:jc w:val="both"/>
        <w:rPr>
          <w:rFonts w:ascii="Arial" w:hAnsi="Arial" w:cs="Arial"/>
          <w:b/>
        </w:rPr>
      </w:pPr>
      <w:r w:rsidRPr="006F33D9">
        <w:rPr>
          <w:rFonts w:ascii="Arial" w:hAnsi="Arial" w:cs="Arial"/>
          <w:b/>
        </w:rPr>
        <w:t>Normativa vigente de cada uno de los impuestos.</w:t>
      </w:r>
    </w:p>
    <w:p w:rsidR="0073770D" w:rsidRPr="005326CF" w:rsidRDefault="0073770D" w:rsidP="006822CA">
      <w:pPr>
        <w:widowControl w:val="0"/>
        <w:numPr>
          <w:ilvl w:val="0"/>
          <w:numId w:val="7"/>
        </w:numPr>
        <w:tabs>
          <w:tab w:val="num" w:pos="1068"/>
        </w:tabs>
        <w:ind w:left="420" w:firstLine="0"/>
        <w:jc w:val="both"/>
        <w:rPr>
          <w:rFonts w:ascii="Arial" w:hAnsi="Arial" w:cs="Arial"/>
          <w:b/>
        </w:rPr>
      </w:pPr>
      <w:r w:rsidRPr="006F33D9">
        <w:rPr>
          <w:rFonts w:ascii="Arial" w:hAnsi="Arial" w:cs="Arial"/>
          <w:b/>
        </w:rPr>
        <w:t xml:space="preserve">Páginas web, entre otras: </w:t>
      </w:r>
      <w:hyperlink r:id="rId8" w:history="1">
        <w:r w:rsidRPr="006F33D9">
          <w:rPr>
            <w:rStyle w:val="Hipervnculo"/>
            <w:rFonts w:ascii="Arial" w:hAnsi="Arial" w:cs="Arial"/>
            <w:b/>
          </w:rPr>
          <w:t>www.aeat.es</w:t>
        </w:r>
      </w:hyperlink>
      <w:r w:rsidRPr="006F33D9">
        <w:rPr>
          <w:rFonts w:ascii="Arial" w:hAnsi="Arial" w:cs="Arial"/>
          <w:b/>
        </w:rPr>
        <w:t xml:space="preserve"> / </w:t>
      </w:r>
      <w:hyperlink r:id="rId9" w:history="1">
        <w:r w:rsidRPr="006F33D9">
          <w:rPr>
            <w:rStyle w:val="Hipervnculo"/>
            <w:rFonts w:ascii="Arial" w:hAnsi="Arial" w:cs="Arial"/>
            <w:b/>
          </w:rPr>
          <w:t>www.mineco.es</w:t>
        </w:r>
      </w:hyperlink>
      <w:r w:rsidRPr="006F33D9">
        <w:rPr>
          <w:rFonts w:ascii="Arial" w:hAnsi="Arial" w:cs="Arial"/>
          <w:b/>
        </w:rPr>
        <w:t xml:space="preserve"> / </w:t>
      </w:r>
      <w:hyperlink r:id="rId10" w:history="1">
        <w:r w:rsidRPr="006F33D9">
          <w:rPr>
            <w:rStyle w:val="Hipervnculo"/>
            <w:rFonts w:ascii="Arial" w:hAnsi="Arial" w:cs="Arial"/>
            <w:b/>
          </w:rPr>
          <w:t>www.minhac.es</w:t>
        </w:r>
      </w:hyperlink>
      <w:r w:rsidRPr="005326CF">
        <w:rPr>
          <w:rFonts w:ascii="Arial" w:hAnsi="Arial" w:cs="Arial"/>
        </w:rPr>
        <w:t xml:space="preserve"> / </w:t>
      </w:r>
      <w:hyperlink r:id="rId11" w:history="1">
        <w:r w:rsidRPr="005326CF">
          <w:rPr>
            <w:rStyle w:val="Hipervnculo"/>
            <w:rFonts w:ascii="Arial" w:hAnsi="Arial" w:cs="Arial"/>
          </w:rPr>
          <w:t>www.boe.es</w:t>
        </w:r>
      </w:hyperlink>
    </w:p>
    <w:p w:rsidR="0073770D" w:rsidRPr="005326CF" w:rsidRDefault="0073770D" w:rsidP="0073770D">
      <w:pPr>
        <w:widowControl w:val="0"/>
        <w:ind w:left="360" w:right="-127"/>
        <w:jc w:val="both"/>
        <w:rPr>
          <w:rFonts w:ascii="Arial" w:hAnsi="Arial" w:cs="Arial"/>
        </w:rPr>
      </w:pPr>
    </w:p>
    <w:p w:rsidR="0073770D" w:rsidRPr="005326CF" w:rsidRDefault="0073770D" w:rsidP="0073770D">
      <w:pPr>
        <w:widowControl w:val="0"/>
        <w:ind w:left="360" w:right="-127"/>
        <w:jc w:val="both"/>
        <w:rPr>
          <w:rFonts w:ascii="Arial" w:hAnsi="Arial" w:cs="Arial"/>
        </w:rPr>
      </w:pPr>
    </w:p>
    <w:p w:rsidR="0073770D" w:rsidRPr="005326CF" w:rsidRDefault="0073770D" w:rsidP="0073770D">
      <w:pPr>
        <w:widowControl w:val="0"/>
        <w:ind w:left="360" w:right="-127"/>
        <w:jc w:val="both"/>
        <w:rPr>
          <w:rFonts w:ascii="Arial" w:hAnsi="Arial" w:cs="Arial"/>
          <w:b/>
        </w:rPr>
      </w:pPr>
    </w:p>
    <w:p w:rsidR="0073770D" w:rsidRPr="005326CF" w:rsidRDefault="0073770D" w:rsidP="0073770D">
      <w:pPr>
        <w:pStyle w:val="Ttulo8"/>
        <w:tabs>
          <w:tab w:val="clear" w:pos="142"/>
        </w:tabs>
        <w:ind w:left="322" w:hanging="350"/>
        <w:rPr>
          <w:rFonts w:ascii="Arial" w:hAnsi="Arial" w:cs="Arial"/>
          <w:sz w:val="20"/>
        </w:rPr>
      </w:pPr>
      <w:r w:rsidRPr="005326CF">
        <w:rPr>
          <w:rFonts w:ascii="Arial" w:hAnsi="Arial" w:cs="Arial"/>
          <w:sz w:val="20"/>
        </w:rPr>
        <w:t>H. Medidas de atención a la diversidad y adaptaciones curriculares para los alumnos que las precisen</w:t>
      </w:r>
    </w:p>
    <w:p w:rsidR="0073770D" w:rsidRPr="005326CF" w:rsidRDefault="0073770D" w:rsidP="006F33D9">
      <w:pPr>
        <w:spacing w:before="240" w:after="240"/>
        <w:ind w:right="-127"/>
        <w:jc w:val="both"/>
        <w:rPr>
          <w:rFonts w:ascii="Arial" w:hAnsi="Arial" w:cs="Arial"/>
        </w:rPr>
      </w:pPr>
      <w:bookmarkStart w:id="9" w:name="_G._Plan_de"/>
      <w:bookmarkStart w:id="10" w:name="_J.__Información"/>
      <w:bookmarkEnd w:id="9"/>
      <w:bookmarkEnd w:id="10"/>
      <w:r w:rsidRPr="005326CF">
        <w:rPr>
          <w:rFonts w:ascii="Arial" w:hAnsi="Arial" w:cs="Arial"/>
        </w:rPr>
        <w:t>Dado que existe un grado de diversidad importante en cuanto a la procedencia de los alumnos y en las capacidades de aprendizaje y los ritmos de trabajo, se podrán proponer actividades de refuerzo y/o ampliación a aquellos alumnos que individualmente se considere necesario. Asimismo</w:t>
      </w:r>
      <w:r w:rsidR="006F33D9">
        <w:rPr>
          <w:rFonts w:ascii="Arial" w:hAnsi="Arial" w:cs="Arial"/>
        </w:rPr>
        <w:t>,</w:t>
      </w:r>
      <w:r w:rsidRPr="005326CF">
        <w:rPr>
          <w:rFonts w:ascii="Arial" w:hAnsi="Arial" w:cs="Arial"/>
        </w:rPr>
        <w:t xml:space="preserve"> para aquellos alumnos que individualmente se considere necesario se propondrán actividades de refuerzo y/o ampliación a lo largo de toda la evaluación.</w:t>
      </w:r>
    </w:p>
    <w:p w:rsidR="0073770D" w:rsidRPr="005326CF" w:rsidRDefault="0073770D" w:rsidP="0073770D">
      <w:pPr>
        <w:pStyle w:val="Textoindependiente"/>
        <w:spacing w:before="120"/>
        <w:ind w:right="0"/>
        <w:rPr>
          <w:rFonts w:ascii="Arial" w:hAnsi="Arial" w:cs="Arial"/>
          <w:sz w:val="20"/>
        </w:rPr>
      </w:pPr>
    </w:p>
    <w:p w:rsidR="0073770D" w:rsidRPr="005326CF" w:rsidRDefault="0073770D" w:rsidP="0073770D">
      <w:pPr>
        <w:pStyle w:val="Ttulo8"/>
        <w:pBdr>
          <w:left w:val="single" w:sz="4" w:space="0" w:color="auto"/>
        </w:pBdr>
        <w:tabs>
          <w:tab w:val="clear" w:pos="142"/>
        </w:tabs>
        <w:ind w:left="420" w:hanging="420"/>
        <w:rPr>
          <w:rFonts w:ascii="Arial" w:hAnsi="Arial" w:cs="Arial"/>
          <w:sz w:val="20"/>
        </w:rPr>
      </w:pPr>
      <w:r w:rsidRPr="005326CF">
        <w:rPr>
          <w:rFonts w:ascii="Arial" w:hAnsi="Arial" w:cs="Arial"/>
          <w:sz w:val="20"/>
        </w:rPr>
        <w:t xml:space="preserve"> I.  Plan de contingencia</w:t>
      </w:r>
    </w:p>
    <w:p w:rsidR="0073770D" w:rsidRPr="005326CF" w:rsidRDefault="0073770D" w:rsidP="0073770D">
      <w:pPr>
        <w:widowControl w:val="0"/>
        <w:ind w:left="84"/>
        <w:jc w:val="both"/>
        <w:rPr>
          <w:rFonts w:ascii="Arial" w:hAnsi="Arial" w:cs="Arial"/>
        </w:rPr>
      </w:pPr>
    </w:p>
    <w:p w:rsidR="0073770D" w:rsidRPr="005326CF" w:rsidRDefault="0073770D" w:rsidP="0073770D">
      <w:pPr>
        <w:widowControl w:val="0"/>
        <w:ind w:right="-127"/>
        <w:jc w:val="both"/>
        <w:rPr>
          <w:rFonts w:ascii="Arial" w:hAnsi="Arial" w:cs="Arial"/>
        </w:rPr>
      </w:pPr>
      <w:r w:rsidRPr="005326CF">
        <w:rPr>
          <w:rFonts w:ascii="Arial" w:hAnsi="Arial" w:cs="Arial"/>
        </w:rPr>
        <w:t xml:space="preserve">En la carpeta dispuesta al efecto en el Departamento de la Familia Profesional, se encuentran a disposición de Jefatura de Estudios las distintas actividades a realizar por los alumnos como refuerzo del aprendizaje que estuvieran realizando en el momento de producirse la ausencia del profesor. </w:t>
      </w:r>
    </w:p>
    <w:p w:rsidR="0073770D" w:rsidRPr="005326CF" w:rsidRDefault="0073770D" w:rsidP="0073770D">
      <w:pPr>
        <w:widowControl w:val="0"/>
        <w:ind w:right="-127"/>
        <w:jc w:val="both"/>
        <w:rPr>
          <w:rFonts w:ascii="Arial" w:hAnsi="Arial" w:cs="Arial"/>
        </w:rPr>
      </w:pPr>
      <w:r w:rsidRPr="005326CF">
        <w:rPr>
          <w:rFonts w:ascii="Arial" w:hAnsi="Arial" w:cs="Arial"/>
        </w:rPr>
        <w:t>Estas actividades serán evaluadas de forma extraordinaria contribuyendo a mejorar la nota final del trimestre correspondiente.</w:t>
      </w:r>
    </w:p>
    <w:p w:rsidR="0073770D" w:rsidRPr="005326CF" w:rsidRDefault="0073770D" w:rsidP="0073770D">
      <w:pPr>
        <w:widowControl w:val="0"/>
        <w:ind w:left="360"/>
        <w:jc w:val="both"/>
        <w:rPr>
          <w:rFonts w:ascii="Arial" w:hAnsi="Arial" w:cs="Arial"/>
        </w:rPr>
      </w:pPr>
    </w:p>
    <w:p w:rsidR="0073770D" w:rsidRPr="005326CF" w:rsidRDefault="0073770D" w:rsidP="0073770D">
      <w:pPr>
        <w:pStyle w:val="Ttulo8"/>
        <w:ind w:left="284" w:hanging="284"/>
        <w:rPr>
          <w:rFonts w:ascii="Arial" w:hAnsi="Arial" w:cs="Arial"/>
          <w:sz w:val="20"/>
        </w:rPr>
      </w:pPr>
      <w:bookmarkStart w:id="11" w:name="_H._Actividades_complementarias"/>
      <w:bookmarkStart w:id="12" w:name="_I.__"/>
      <w:bookmarkStart w:id="13" w:name="_J._Mecanismos_de"/>
      <w:bookmarkEnd w:id="11"/>
      <w:bookmarkEnd w:id="12"/>
      <w:bookmarkEnd w:id="13"/>
      <w:r w:rsidRPr="005326CF">
        <w:rPr>
          <w:rFonts w:ascii="Arial" w:hAnsi="Arial" w:cs="Arial"/>
          <w:sz w:val="20"/>
        </w:rPr>
        <w:t>J. Mecanismos de seguimiento y valoración</w:t>
      </w:r>
    </w:p>
    <w:p w:rsidR="0073770D" w:rsidRPr="005326CF" w:rsidRDefault="0073770D" w:rsidP="0073770D">
      <w:pPr>
        <w:spacing w:before="240"/>
        <w:jc w:val="both"/>
        <w:rPr>
          <w:rFonts w:ascii="Arial" w:hAnsi="Arial" w:cs="Arial"/>
        </w:rPr>
      </w:pPr>
      <w:r w:rsidRPr="005326CF">
        <w:rPr>
          <w:rFonts w:ascii="Arial" w:hAnsi="Arial" w:cs="Arial"/>
        </w:rPr>
        <w:t>El seguimiento y valoración del proceso de enseñanza-aprendizaje se realizará a lo largo del Curso utilizando los siguientes mecanismos:</w:t>
      </w:r>
    </w:p>
    <w:p w:rsidR="0073770D" w:rsidRPr="005326CF" w:rsidRDefault="0073770D" w:rsidP="0073770D">
      <w:pPr>
        <w:pStyle w:val="Prrafodelista"/>
        <w:numPr>
          <w:ilvl w:val="0"/>
          <w:numId w:val="5"/>
        </w:numPr>
        <w:spacing w:before="120"/>
        <w:jc w:val="both"/>
        <w:rPr>
          <w:rFonts w:ascii="Arial" w:hAnsi="Arial" w:cs="Arial"/>
        </w:rPr>
      </w:pPr>
      <w:r w:rsidRPr="005326CF">
        <w:rPr>
          <w:rFonts w:ascii="Arial" w:hAnsi="Arial" w:cs="Arial"/>
        </w:rPr>
        <w:t>Reuniones del Departamento para el seguimiento mensual de las programaciones con el fin de detectar posibles incidencias en cuanto a:</w:t>
      </w:r>
    </w:p>
    <w:p w:rsidR="0073770D" w:rsidRPr="005326CF" w:rsidRDefault="0073770D" w:rsidP="0073770D">
      <w:pPr>
        <w:pStyle w:val="Prrafodelista"/>
        <w:numPr>
          <w:ilvl w:val="0"/>
          <w:numId w:val="3"/>
        </w:numPr>
        <w:spacing w:before="120"/>
        <w:ind w:left="1077" w:hanging="357"/>
        <w:jc w:val="both"/>
        <w:rPr>
          <w:rFonts w:ascii="Arial" w:hAnsi="Arial" w:cs="Arial"/>
        </w:rPr>
      </w:pPr>
      <w:r w:rsidRPr="005326CF">
        <w:rPr>
          <w:rFonts w:ascii="Arial" w:hAnsi="Arial" w:cs="Arial"/>
        </w:rPr>
        <w:t>Desviaciones significativas en su desarrollo.</w:t>
      </w:r>
    </w:p>
    <w:p w:rsidR="0073770D" w:rsidRPr="005326CF" w:rsidRDefault="0073770D" w:rsidP="0073770D">
      <w:pPr>
        <w:pStyle w:val="Prrafodelista"/>
        <w:numPr>
          <w:ilvl w:val="0"/>
          <w:numId w:val="3"/>
        </w:numPr>
        <w:spacing w:before="240"/>
        <w:jc w:val="both"/>
        <w:rPr>
          <w:rFonts w:ascii="Arial" w:hAnsi="Arial" w:cs="Arial"/>
        </w:rPr>
      </w:pPr>
      <w:r w:rsidRPr="005326CF">
        <w:rPr>
          <w:rFonts w:ascii="Arial" w:hAnsi="Arial" w:cs="Arial"/>
        </w:rPr>
        <w:t>Grado de consecución de los objetivos programados.</w:t>
      </w:r>
    </w:p>
    <w:p w:rsidR="0073770D" w:rsidRPr="005326CF" w:rsidRDefault="0073770D" w:rsidP="0073770D">
      <w:pPr>
        <w:ind w:left="720"/>
        <w:jc w:val="both"/>
        <w:rPr>
          <w:rFonts w:ascii="Arial" w:hAnsi="Arial" w:cs="Arial"/>
        </w:rPr>
      </w:pPr>
      <w:r w:rsidRPr="005326CF">
        <w:rPr>
          <w:rFonts w:ascii="Arial" w:hAnsi="Arial" w:cs="Arial"/>
        </w:rPr>
        <w:t>Analizadas estas incidencias, se propondrán medidas correctoras y en la siguiente reunión mensual se realizará un seguimiento de la efectividad de las medidas aplicadas.</w:t>
      </w:r>
    </w:p>
    <w:p w:rsidR="0073770D" w:rsidRPr="005326CF" w:rsidRDefault="0073770D" w:rsidP="0073770D">
      <w:pPr>
        <w:pStyle w:val="Prrafodelista"/>
        <w:numPr>
          <w:ilvl w:val="0"/>
          <w:numId w:val="5"/>
        </w:numPr>
        <w:ind w:left="714" w:hanging="357"/>
        <w:jc w:val="both"/>
        <w:rPr>
          <w:rFonts w:ascii="Arial" w:hAnsi="Arial" w:cs="Arial"/>
        </w:rPr>
      </w:pPr>
      <w:r w:rsidRPr="005326CF">
        <w:rPr>
          <w:rFonts w:ascii="Arial" w:hAnsi="Arial" w:cs="Arial"/>
        </w:rPr>
        <w:t>Reuniones del Equipo educativo.</w:t>
      </w:r>
    </w:p>
    <w:p w:rsidR="0073770D" w:rsidRPr="005326CF" w:rsidRDefault="0073770D" w:rsidP="0073770D">
      <w:pPr>
        <w:pStyle w:val="Prrafodelista"/>
        <w:numPr>
          <w:ilvl w:val="0"/>
          <w:numId w:val="5"/>
        </w:numPr>
        <w:spacing w:before="120"/>
        <w:ind w:left="714" w:hanging="357"/>
        <w:jc w:val="both"/>
        <w:rPr>
          <w:rFonts w:ascii="Arial" w:hAnsi="Arial" w:cs="Arial"/>
        </w:rPr>
      </w:pPr>
      <w:r w:rsidRPr="005326CF">
        <w:rPr>
          <w:rFonts w:ascii="Arial" w:hAnsi="Arial" w:cs="Arial"/>
        </w:rPr>
        <w:t>Tutorías.</w:t>
      </w:r>
    </w:p>
    <w:p w:rsidR="0073770D" w:rsidRPr="005326CF" w:rsidRDefault="0073770D" w:rsidP="0073770D">
      <w:pPr>
        <w:pStyle w:val="Prrafodelista"/>
        <w:numPr>
          <w:ilvl w:val="0"/>
          <w:numId w:val="5"/>
        </w:numPr>
        <w:spacing w:before="240"/>
        <w:jc w:val="both"/>
        <w:rPr>
          <w:rFonts w:ascii="Arial" w:hAnsi="Arial" w:cs="Arial"/>
        </w:rPr>
      </w:pPr>
      <w:r w:rsidRPr="005326CF">
        <w:rPr>
          <w:rFonts w:ascii="Arial" w:hAnsi="Arial" w:cs="Arial"/>
        </w:rPr>
        <w:t>Participación de los alumnos en las juntas de evaluación.</w:t>
      </w:r>
    </w:p>
    <w:p w:rsidR="0073770D" w:rsidRPr="005326CF" w:rsidRDefault="0073770D" w:rsidP="0073770D">
      <w:pPr>
        <w:pStyle w:val="Prrafodelista"/>
        <w:numPr>
          <w:ilvl w:val="0"/>
          <w:numId w:val="5"/>
        </w:numPr>
        <w:spacing w:before="240"/>
        <w:jc w:val="both"/>
        <w:rPr>
          <w:rFonts w:ascii="Arial" w:hAnsi="Arial" w:cs="Arial"/>
        </w:rPr>
      </w:pPr>
      <w:r w:rsidRPr="005326CF">
        <w:rPr>
          <w:rFonts w:ascii="Arial" w:hAnsi="Arial" w:cs="Arial"/>
        </w:rPr>
        <w:t>Encuestas de satisfacción del alumnado.</w:t>
      </w:r>
    </w:p>
    <w:p w:rsidR="0073770D" w:rsidRPr="005326CF" w:rsidRDefault="0073770D" w:rsidP="0073770D">
      <w:pPr>
        <w:jc w:val="both"/>
        <w:rPr>
          <w:rFonts w:ascii="Arial" w:hAnsi="Arial" w:cs="Arial"/>
        </w:rPr>
      </w:pPr>
    </w:p>
    <w:p w:rsidR="0073770D" w:rsidRPr="005326CF" w:rsidRDefault="0073770D" w:rsidP="0073770D">
      <w:pPr>
        <w:pStyle w:val="Ttulo8"/>
        <w:ind w:left="284" w:hanging="284"/>
        <w:rPr>
          <w:rFonts w:ascii="Arial" w:hAnsi="Arial" w:cs="Arial"/>
          <w:sz w:val="20"/>
        </w:rPr>
      </w:pPr>
      <w:bookmarkStart w:id="14" w:name="_J._Información_sobre"/>
      <w:bookmarkEnd w:id="14"/>
      <w:r w:rsidRPr="005326CF">
        <w:rPr>
          <w:rFonts w:ascii="Arial" w:hAnsi="Arial" w:cs="Arial"/>
          <w:sz w:val="20"/>
        </w:rPr>
        <w:t>K. Información sobre el módulo para facilitar al alumnado</w:t>
      </w:r>
    </w:p>
    <w:p w:rsidR="0073770D" w:rsidRPr="005326CF" w:rsidRDefault="0073770D" w:rsidP="0073770D">
      <w:pPr>
        <w:jc w:val="both"/>
        <w:rPr>
          <w:rFonts w:ascii="Arial" w:hAnsi="Arial" w:cs="Arial"/>
        </w:rPr>
      </w:pPr>
    </w:p>
    <w:p w:rsidR="0073770D" w:rsidRPr="005326CF" w:rsidRDefault="0073770D" w:rsidP="0073770D">
      <w:pPr>
        <w:ind w:right="-113"/>
        <w:jc w:val="both"/>
        <w:rPr>
          <w:rFonts w:ascii="Arial" w:hAnsi="Arial" w:cs="Arial"/>
        </w:rPr>
      </w:pPr>
      <w:r w:rsidRPr="005326CF">
        <w:rPr>
          <w:rFonts w:ascii="Arial" w:hAnsi="Arial" w:cs="Arial"/>
        </w:rPr>
        <w:t>El alumnado será informado  de los siguientes apartados de esta programación:</w:t>
      </w:r>
    </w:p>
    <w:p w:rsidR="0073770D" w:rsidRPr="005326CF" w:rsidRDefault="0073770D" w:rsidP="0073770D">
      <w:pPr>
        <w:ind w:right="-113"/>
        <w:jc w:val="both"/>
        <w:rPr>
          <w:rFonts w:ascii="Arial" w:hAnsi="Arial" w:cs="Arial"/>
        </w:rPr>
      </w:pPr>
    </w:p>
    <w:p w:rsidR="0073770D" w:rsidRPr="005326CF" w:rsidRDefault="0073770D" w:rsidP="0073770D">
      <w:pPr>
        <w:pStyle w:val="Prrafodelista"/>
        <w:numPr>
          <w:ilvl w:val="2"/>
          <w:numId w:val="2"/>
        </w:numPr>
        <w:ind w:left="1276" w:right="-113"/>
        <w:jc w:val="both"/>
        <w:rPr>
          <w:rFonts w:ascii="Arial" w:hAnsi="Arial" w:cs="Arial"/>
        </w:rPr>
      </w:pPr>
      <w:r w:rsidRPr="005326CF">
        <w:rPr>
          <w:rFonts w:ascii="Arial" w:hAnsi="Arial" w:cs="Arial"/>
        </w:rPr>
        <w:t>Resultados de aprendizaje, contenidos y criterios de evaluación.</w:t>
      </w:r>
    </w:p>
    <w:p w:rsidR="0073770D" w:rsidRPr="005326CF" w:rsidRDefault="0073770D" w:rsidP="0073770D">
      <w:pPr>
        <w:pStyle w:val="Prrafodelista"/>
        <w:numPr>
          <w:ilvl w:val="2"/>
          <w:numId w:val="2"/>
        </w:numPr>
        <w:ind w:left="1276" w:right="-113"/>
        <w:jc w:val="both"/>
        <w:rPr>
          <w:rFonts w:ascii="Arial" w:hAnsi="Arial" w:cs="Arial"/>
        </w:rPr>
      </w:pPr>
      <w:r w:rsidRPr="005326CF">
        <w:rPr>
          <w:rFonts w:ascii="Arial" w:hAnsi="Arial" w:cs="Arial"/>
        </w:rPr>
        <w:t>Organización y distribución temporal de los contenidos.</w:t>
      </w:r>
    </w:p>
    <w:p w:rsidR="0073770D" w:rsidRPr="005326CF" w:rsidRDefault="0073770D" w:rsidP="0073770D">
      <w:pPr>
        <w:pStyle w:val="Prrafodelista"/>
        <w:numPr>
          <w:ilvl w:val="2"/>
          <w:numId w:val="2"/>
        </w:numPr>
        <w:ind w:left="1276" w:right="-113"/>
        <w:jc w:val="both"/>
        <w:rPr>
          <w:rFonts w:ascii="Arial" w:hAnsi="Arial" w:cs="Arial"/>
        </w:rPr>
      </w:pPr>
      <w:r w:rsidRPr="005326CF">
        <w:rPr>
          <w:rFonts w:ascii="Arial" w:hAnsi="Arial" w:cs="Arial"/>
        </w:rPr>
        <w:t>Metodología didáctica.</w:t>
      </w:r>
    </w:p>
    <w:p w:rsidR="0073770D" w:rsidRPr="005326CF" w:rsidRDefault="0073770D" w:rsidP="0073770D">
      <w:pPr>
        <w:pStyle w:val="Prrafodelista"/>
        <w:numPr>
          <w:ilvl w:val="0"/>
          <w:numId w:val="4"/>
        </w:numPr>
        <w:ind w:right="-113"/>
        <w:jc w:val="both"/>
        <w:rPr>
          <w:rFonts w:ascii="Arial" w:hAnsi="Arial" w:cs="Arial"/>
        </w:rPr>
      </w:pPr>
      <w:r w:rsidRPr="005326CF">
        <w:rPr>
          <w:rFonts w:ascii="Arial" w:hAnsi="Arial" w:cs="Arial"/>
        </w:rPr>
        <w:t>Criterios de calificación.</w:t>
      </w:r>
    </w:p>
    <w:p w:rsidR="0073770D" w:rsidRPr="0091593E" w:rsidRDefault="0073770D" w:rsidP="0073770D">
      <w:pPr>
        <w:ind w:left="196" w:right="-113" w:firstLine="720"/>
        <w:jc w:val="both"/>
        <w:rPr>
          <w:rFonts w:ascii="Arial" w:hAnsi="Arial" w:cs="Arial"/>
        </w:rPr>
      </w:pPr>
      <w:r w:rsidRPr="005326CF">
        <w:rPr>
          <w:rFonts w:ascii="Arial" w:hAnsi="Arial" w:cs="Arial"/>
        </w:rPr>
        <w:t>G.  Ma</w:t>
      </w:r>
      <w:r w:rsidRPr="0091593E">
        <w:rPr>
          <w:rFonts w:ascii="Arial" w:hAnsi="Arial" w:cs="Arial"/>
        </w:rPr>
        <w:t>teriales y recursos didácticos a utilizar, incluidos los libros para uso de los alumnos.</w:t>
      </w:r>
    </w:p>
    <w:p w:rsidR="00D46B65" w:rsidRDefault="00D46B65"/>
    <w:sectPr w:rsidR="00D46B65" w:rsidSect="00165C1C">
      <w:headerReference w:type="default" r:id="rId12"/>
      <w:footerReference w:type="default" r:id="rId13"/>
      <w:endnotePr>
        <w:numFmt w:val="decimal"/>
      </w:endnotePr>
      <w:pgSz w:w="11905" w:h="16837"/>
      <w:pgMar w:top="1957" w:right="1134" w:bottom="1276" w:left="1701" w:header="851" w:footer="183" w:gutter="0"/>
      <w:pgNumType w:start="1"/>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352B" w:rsidRDefault="000A352B" w:rsidP="00900DBD">
      <w:r>
        <w:separator/>
      </w:r>
    </w:p>
  </w:endnote>
  <w:endnote w:type="continuationSeparator" w:id="1">
    <w:p w:rsidR="000A352B" w:rsidRDefault="000A352B" w:rsidP="00900DB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 Helvetica Bold">
    <w:altName w:val="Times New Roman"/>
    <w:charset w:val="00"/>
    <w:family w:val="roman"/>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182" w:rsidRPr="003F027B" w:rsidRDefault="00896182" w:rsidP="00165C1C">
    <w:pPr>
      <w:pStyle w:val="Piedepgina"/>
      <w:pBdr>
        <w:top w:val="single" w:sz="2" w:space="1" w:color="auto"/>
        <w:left w:val="single" w:sz="2" w:space="0" w:color="auto"/>
        <w:bottom w:val="single" w:sz="2" w:space="1" w:color="auto"/>
        <w:right w:val="single" w:sz="2" w:space="0" w:color="auto"/>
      </w:pBdr>
      <w:tabs>
        <w:tab w:val="clear" w:pos="8504"/>
        <w:tab w:val="right" w:pos="8820"/>
      </w:tabs>
      <w:ind w:right="-113"/>
      <w:jc w:val="both"/>
      <w:rPr>
        <w:rFonts w:ascii="Arial" w:hAnsi="Arial" w:cs="Arial"/>
        <w:sz w:val="12"/>
        <w:szCs w:val="12"/>
      </w:rPr>
    </w:pPr>
    <w:r w:rsidRPr="003F027B">
      <w:rPr>
        <w:rFonts w:ascii="Arial" w:hAnsi="Arial" w:cs="Arial"/>
        <w:sz w:val="12"/>
        <w:szCs w:val="12"/>
      </w:rPr>
      <w:t>Todos los documentos deben ser utilizados en soporte informático.  La realización de copias impresas no está permitida, salvo para uso temporal y de alcance limitado.  Cualquier persona que realice una copia de un documento es responsable de su control y de verificar que mantiene su vigencia durante su periodo de utilización</w:t>
    </w:r>
    <w:r w:rsidRPr="003F027B">
      <w:rPr>
        <w:rFonts w:ascii="Arial" w:hAnsi="Arial" w:cs="Arial"/>
        <w:sz w:val="12"/>
        <w:szCs w:val="12"/>
        <w:u w:val="single"/>
      </w:rPr>
      <w:t>.  Un documento impreso es, por principio, un documento incontrolado, susceptible de quedar obsoleto en cualquier momento</w:t>
    </w:r>
    <w:r w:rsidRPr="003F027B">
      <w:rPr>
        <w:rFonts w:ascii="Arial" w:hAnsi="Arial" w:cs="Arial"/>
        <w:sz w:val="12"/>
        <w:szCs w:val="12"/>
      </w:rPr>
      <w:t>, y por tanto su vigencia debe ser verificada por el propio usuario antes del  uso.</w:t>
    </w:r>
  </w:p>
  <w:p w:rsidR="00896182" w:rsidRDefault="00896182">
    <w:pPr>
      <w:pStyle w:val="Piedepgin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352B" w:rsidRDefault="000A352B" w:rsidP="00900DBD">
      <w:r>
        <w:separator/>
      </w:r>
    </w:p>
  </w:footnote>
  <w:footnote w:type="continuationSeparator" w:id="1">
    <w:p w:rsidR="000A352B" w:rsidRDefault="000A352B" w:rsidP="00900D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19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330"/>
      <w:gridCol w:w="5053"/>
      <w:gridCol w:w="1484"/>
      <w:gridCol w:w="1330"/>
    </w:tblGrid>
    <w:tr w:rsidR="00896182" w:rsidRPr="00B77A03">
      <w:trPr>
        <w:cantSplit/>
        <w:trHeight w:val="1062"/>
      </w:trPr>
      <w:tc>
        <w:tcPr>
          <w:tcW w:w="1330" w:type="dxa"/>
        </w:tcPr>
        <w:p w:rsidR="00896182" w:rsidRPr="00B77A03" w:rsidRDefault="00896182">
          <w:pPr>
            <w:jc w:val="both"/>
            <w:rPr>
              <w:rFonts w:ascii="Arial" w:hAnsi="Arial" w:cs="Arial"/>
              <w:b/>
              <w:bCs/>
              <w:noProof/>
              <w:sz w:val="16"/>
            </w:rPr>
          </w:pPr>
          <w:r>
            <w:rPr>
              <w:rFonts w:ascii="Arial" w:hAnsi="Arial" w:cs="Arial"/>
              <w:b/>
              <w:bCs/>
              <w:noProof/>
              <w:sz w:val="16"/>
              <w:lang w:val="es-ES"/>
            </w:rPr>
            <w:drawing>
              <wp:anchor distT="0" distB="0" distL="114300" distR="114300" simplePos="0" relativeHeight="251657216" behindDoc="0" locked="0" layoutInCell="1" allowOverlap="1">
                <wp:simplePos x="0" y="0"/>
                <wp:positionH relativeFrom="column">
                  <wp:posOffset>71755</wp:posOffset>
                </wp:positionH>
                <wp:positionV relativeFrom="paragraph">
                  <wp:posOffset>139700</wp:posOffset>
                </wp:positionV>
                <wp:extent cx="571500" cy="424815"/>
                <wp:effectExtent l="19050" t="0" r="0" b="0"/>
                <wp:wrapNone/>
                <wp:docPr id="1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srcRect/>
                        <a:stretch>
                          <a:fillRect/>
                        </a:stretch>
                      </pic:blipFill>
                      <pic:spPr bwMode="auto">
                        <a:xfrm>
                          <a:off x="0" y="0"/>
                          <a:ext cx="571500" cy="424815"/>
                        </a:xfrm>
                        <a:prstGeom prst="rect">
                          <a:avLst/>
                        </a:prstGeom>
                        <a:solidFill>
                          <a:srgbClr val="CCFFFF"/>
                        </a:solidFill>
                        <a:ln w="9525">
                          <a:noFill/>
                          <a:miter lim="800000"/>
                          <a:headEnd/>
                          <a:tailEnd/>
                        </a:ln>
                      </pic:spPr>
                    </pic:pic>
                  </a:graphicData>
                </a:graphic>
              </wp:anchor>
            </w:drawing>
          </w:r>
          <w:r w:rsidRPr="00B77A03">
            <w:rPr>
              <w:rFonts w:ascii="Arial" w:hAnsi="Arial" w:cs="Arial"/>
              <w:b/>
              <w:bCs/>
              <w:i/>
              <w:iCs/>
              <w:sz w:val="16"/>
            </w:rPr>
            <w:tab/>
          </w:r>
        </w:p>
      </w:tc>
      <w:tc>
        <w:tcPr>
          <w:tcW w:w="5053" w:type="dxa"/>
        </w:tcPr>
        <w:p w:rsidR="00896182" w:rsidRPr="00B77A03" w:rsidRDefault="005A738F">
          <w:pPr>
            <w:jc w:val="center"/>
            <w:rPr>
              <w:rFonts w:ascii="Arial" w:hAnsi="Arial" w:cs="Arial"/>
            </w:rPr>
          </w:pPr>
          <w:r w:rsidRPr="005A738F">
            <w:rPr>
              <w:rFonts w:ascii="Arial" w:hAnsi="Arial" w:cs="Arial"/>
              <w:b/>
              <w:bCs/>
              <w:noProof/>
              <w:lang w:val="es-ES"/>
            </w:rPr>
            <w:pict>
              <v:shapetype id="_x0000_t202" coordsize="21600,21600" o:spt="202" path="m,l,21600r21600,l21600,xe">
                <v:stroke joinstyle="miter"/>
                <v:path gradientshapeok="t" o:connecttype="rect"/>
              </v:shapetype>
              <v:shape id="_x0000_s1025" type="#_x0000_t202" style="position:absolute;left:0;text-align:left;margin-left:245.35pt;margin-top:2.25pt;width:76.65pt;height:49.7pt;z-index:-251658240;mso-wrap-edited:f;mso-position-horizontal-relative:text;mso-position-vertical-relative:text" wrapcoords="-212 0 -212 21600 21812 21600 21812 0 -212 0" strokecolor="white">
                <v:textbox style="mso-next-textbox:#_x0000_s1025" inset="3.5mm,,0">
                  <w:txbxContent>
                    <w:p w:rsidR="00896182" w:rsidRDefault="00896182">
                      <w:pPr>
                        <w:ind w:right="-21"/>
                      </w:pPr>
                      <w:r>
                        <w:object w:dxaOrig="5603" w:dyaOrig="10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25pt;height:34.5pt" o:ole="">
                            <v:imagedata r:id="rId2" o:title=""/>
                          </v:shape>
                          <o:OLEObject Type="Embed" ProgID="PBrush" ShapeID="_x0000_i1025" DrawAspect="Content" ObjectID="_1600484571" r:id="rId3"/>
                        </w:object>
                      </w:r>
                      <w:r>
                        <w:object w:dxaOrig="16078" w:dyaOrig="16048">
                          <v:shape id="_x0000_i1026" type="#_x0000_t75" style="width:23.25pt;height:24pt" o:ole="">
                            <v:imagedata r:id="rId4" o:title=""/>
                          </v:shape>
                          <o:OLEObject Type="Embed" ProgID="PBrush" ShapeID="_x0000_i1026" DrawAspect="Content" ObjectID="_1600484572" r:id="rId5"/>
                        </w:object>
                      </w:r>
                    </w:p>
                    <w:p w:rsidR="00896182" w:rsidRDefault="00896182">
                      <w:pPr>
                        <w:pStyle w:val="Textoindependiente"/>
                        <w:ind w:right="-21"/>
                        <w:rPr>
                          <w:sz w:val="8"/>
                        </w:rPr>
                      </w:pPr>
                      <w:r>
                        <w:rPr>
                          <w:sz w:val="8"/>
                        </w:rPr>
                        <w:t>Enseñanzas de Formación Profesional</w:t>
                      </w:r>
                    </w:p>
                  </w:txbxContent>
                </v:textbox>
              </v:shape>
            </w:pict>
          </w:r>
        </w:p>
        <w:p w:rsidR="00896182" w:rsidRPr="00B77A03" w:rsidRDefault="00896182">
          <w:pPr>
            <w:jc w:val="center"/>
            <w:rPr>
              <w:rFonts w:ascii="Arial" w:hAnsi="Arial" w:cs="Arial"/>
              <w:sz w:val="22"/>
            </w:rPr>
          </w:pPr>
          <w:r w:rsidRPr="00B77A03">
            <w:rPr>
              <w:rFonts w:ascii="Arial" w:hAnsi="Arial" w:cs="Arial"/>
              <w:sz w:val="22"/>
            </w:rPr>
            <w:t xml:space="preserve">PROGRAMACIÓN DEL MÓDULO DE </w:t>
          </w:r>
        </w:p>
        <w:p w:rsidR="00896182" w:rsidRPr="00B77A03" w:rsidRDefault="00896182">
          <w:pPr>
            <w:jc w:val="center"/>
            <w:rPr>
              <w:rFonts w:ascii="Arial" w:hAnsi="Arial" w:cs="Arial"/>
              <w:b/>
              <w:bCs/>
              <w:sz w:val="22"/>
            </w:rPr>
          </w:pPr>
          <w:r>
            <w:rPr>
              <w:rFonts w:ascii="Arial" w:hAnsi="Arial" w:cs="Arial"/>
              <w:b/>
              <w:bCs/>
              <w:sz w:val="22"/>
            </w:rPr>
            <w:t>CONTABILIDAD Y FISCALIDAD</w:t>
          </w:r>
        </w:p>
        <w:p w:rsidR="00896182" w:rsidRPr="00B77A03" w:rsidRDefault="00896182" w:rsidP="00165C1C">
          <w:pPr>
            <w:rPr>
              <w:rFonts w:ascii="Arial" w:hAnsi="Arial" w:cs="Arial"/>
              <w:color w:val="FF0000"/>
              <w:sz w:val="22"/>
            </w:rPr>
          </w:pPr>
        </w:p>
      </w:tc>
      <w:tc>
        <w:tcPr>
          <w:tcW w:w="1484" w:type="dxa"/>
        </w:tcPr>
        <w:p w:rsidR="00896182" w:rsidRPr="00635403" w:rsidRDefault="00896182" w:rsidP="00165C1C">
          <w:pPr>
            <w:rPr>
              <w:rFonts w:ascii="Arial" w:hAnsi="Arial" w:cs="Arial"/>
              <w:b/>
              <w:bCs/>
            </w:rPr>
          </w:pPr>
        </w:p>
        <w:p w:rsidR="00896182" w:rsidRPr="00B77A03" w:rsidRDefault="00896182" w:rsidP="00165C1C">
          <w:pPr>
            <w:ind w:left="-252"/>
            <w:rPr>
              <w:rFonts w:ascii="Arial" w:hAnsi="Arial" w:cs="Arial"/>
            </w:rPr>
          </w:pPr>
        </w:p>
      </w:tc>
      <w:tc>
        <w:tcPr>
          <w:tcW w:w="1330" w:type="dxa"/>
        </w:tcPr>
        <w:p w:rsidR="00896182" w:rsidRPr="00B77A03" w:rsidRDefault="00896182">
          <w:pPr>
            <w:ind w:left="56"/>
            <w:jc w:val="both"/>
            <w:rPr>
              <w:rFonts w:ascii="Arial" w:hAnsi="Arial" w:cs="Arial"/>
            </w:rPr>
          </w:pPr>
        </w:p>
        <w:p w:rsidR="00896182" w:rsidRPr="00B77A03" w:rsidRDefault="00896182" w:rsidP="00165C1C">
          <w:pPr>
            <w:ind w:left="-42"/>
            <w:jc w:val="both"/>
            <w:rPr>
              <w:rFonts w:ascii="Arial" w:hAnsi="Arial" w:cs="Arial"/>
              <w:b/>
              <w:bCs/>
              <w:noProof/>
              <w:sz w:val="16"/>
            </w:rPr>
          </w:pPr>
          <w:r>
            <w:rPr>
              <w:rFonts w:ascii="Arial" w:hAnsi="Arial" w:cs="Arial"/>
              <w:noProof/>
              <w:lang w:val="es-ES"/>
            </w:rPr>
            <w:drawing>
              <wp:inline distT="0" distB="0" distL="0" distR="0">
                <wp:extent cx="775970" cy="372110"/>
                <wp:effectExtent l="19050" t="0" r="5080" b="0"/>
                <wp:docPr id="1" name="Imagen 9" descr="NUEV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NUEVO LOGO"/>
                        <pic:cNvPicPr>
                          <a:picLocks noChangeAspect="1" noChangeArrowheads="1"/>
                        </pic:cNvPicPr>
                      </pic:nvPicPr>
                      <pic:blipFill>
                        <a:blip r:embed="rId6"/>
                        <a:srcRect/>
                        <a:stretch>
                          <a:fillRect/>
                        </a:stretch>
                      </pic:blipFill>
                      <pic:spPr bwMode="auto">
                        <a:xfrm>
                          <a:off x="0" y="0"/>
                          <a:ext cx="775970" cy="372110"/>
                        </a:xfrm>
                        <a:prstGeom prst="rect">
                          <a:avLst/>
                        </a:prstGeom>
                        <a:noFill/>
                        <a:ln w="9525">
                          <a:noFill/>
                          <a:miter lim="800000"/>
                          <a:headEnd/>
                          <a:tailEnd/>
                        </a:ln>
                      </pic:spPr>
                    </pic:pic>
                  </a:graphicData>
                </a:graphic>
              </wp:inline>
            </w:drawing>
          </w:r>
        </w:p>
      </w:tc>
    </w:tr>
  </w:tbl>
  <w:p w:rsidR="00896182" w:rsidRPr="00B77A03" w:rsidRDefault="00896182">
    <w:pPr>
      <w:widowControl w:val="0"/>
      <w:spacing w:line="100" w:lineRule="exact"/>
      <w:rPr>
        <w:rStyle w:val="Nmerodepgina"/>
        <w:rFonts w:ascii="Arial" w:hAnsi="Arial" w:cs="Arial"/>
        <w:b/>
        <w:bCs/>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330"/>
      <w:gridCol w:w="3915"/>
      <w:gridCol w:w="1134"/>
      <w:gridCol w:w="1474"/>
      <w:gridCol w:w="1361"/>
    </w:tblGrid>
    <w:tr w:rsidR="00896182" w:rsidRPr="00B77A03">
      <w:trPr>
        <w:cantSplit/>
        <w:trHeight w:val="511"/>
      </w:trPr>
      <w:tc>
        <w:tcPr>
          <w:tcW w:w="1330" w:type="dxa"/>
          <w:shd w:val="clear" w:color="auto" w:fill="E6E6E6"/>
          <w:vAlign w:val="center"/>
        </w:tcPr>
        <w:p w:rsidR="00896182" w:rsidRPr="00B77A03" w:rsidRDefault="00896182">
          <w:pPr>
            <w:ind w:left="56"/>
            <w:jc w:val="center"/>
            <w:rPr>
              <w:rFonts w:ascii="Arial" w:hAnsi="Arial" w:cs="Arial"/>
              <w:b/>
              <w:bCs/>
              <w:noProof/>
              <w:sz w:val="24"/>
            </w:rPr>
          </w:pPr>
          <w:r w:rsidRPr="00B77A03">
            <w:rPr>
              <w:rFonts w:ascii="Arial" w:hAnsi="Arial" w:cs="Arial"/>
              <w:b/>
              <w:bCs/>
              <w:noProof/>
              <w:sz w:val="24"/>
            </w:rPr>
            <w:t>CICLO</w:t>
          </w:r>
        </w:p>
      </w:tc>
      <w:tc>
        <w:tcPr>
          <w:tcW w:w="3915" w:type="dxa"/>
          <w:vAlign w:val="center"/>
        </w:tcPr>
        <w:p w:rsidR="00896182" w:rsidRPr="00B77A03" w:rsidRDefault="00896182">
          <w:pPr>
            <w:pStyle w:val="Ttulo6"/>
            <w:rPr>
              <w:rFonts w:ascii="Arial" w:hAnsi="Arial" w:cs="Arial"/>
            </w:rPr>
          </w:pPr>
          <w:r>
            <w:rPr>
              <w:rFonts w:ascii="Arial" w:hAnsi="Arial" w:cs="Arial"/>
            </w:rPr>
            <w:t>ADMINISTRACIÓN Y FINANZAS</w:t>
          </w:r>
        </w:p>
      </w:tc>
      <w:tc>
        <w:tcPr>
          <w:tcW w:w="1134" w:type="dxa"/>
          <w:shd w:val="clear" w:color="auto" w:fill="E6E6E6"/>
          <w:vAlign w:val="center"/>
        </w:tcPr>
        <w:p w:rsidR="00896182" w:rsidRPr="00B77A03" w:rsidRDefault="00896182">
          <w:pPr>
            <w:pStyle w:val="Ttulo5"/>
            <w:rPr>
              <w:rFonts w:ascii="Arial" w:hAnsi="Arial" w:cs="Arial"/>
            </w:rPr>
          </w:pPr>
          <w:r w:rsidRPr="00B77A03">
            <w:rPr>
              <w:rFonts w:ascii="Arial" w:hAnsi="Arial" w:cs="Arial"/>
            </w:rPr>
            <w:t>CURSO</w:t>
          </w:r>
        </w:p>
      </w:tc>
      <w:tc>
        <w:tcPr>
          <w:tcW w:w="1474" w:type="dxa"/>
          <w:vAlign w:val="center"/>
        </w:tcPr>
        <w:p w:rsidR="00896182" w:rsidRPr="00B77A03" w:rsidRDefault="00896182" w:rsidP="0038144A">
          <w:pPr>
            <w:ind w:left="56"/>
            <w:jc w:val="center"/>
            <w:rPr>
              <w:rFonts w:ascii="Arial" w:hAnsi="Arial" w:cs="Arial"/>
              <w:b/>
              <w:bCs/>
              <w:noProof/>
              <w:sz w:val="24"/>
            </w:rPr>
          </w:pPr>
          <w:r w:rsidRPr="00B77A03">
            <w:rPr>
              <w:rFonts w:ascii="Arial" w:hAnsi="Arial" w:cs="Arial"/>
              <w:b/>
              <w:bCs/>
              <w:noProof/>
              <w:sz w:val="24"/>
            </w:rPr>
            <w:t>1</w:t>
          </w:r>
          <w:r>
            <w:rPr>
              <w:rFonts w:ascii="Arial" w:hAnsi="Arial" w:cs="Arial"/>
              <w:b/>
              <w:bCs/>
              <w:noProof/>
              <w:sz w:val="24"/>
            </w:rPr>
            <w:t>8</w:t>
          </w:r>
          <w:r w:rsidRPr="00B77A03">
            <w:rPr>
              <w:rFonts w:ascii="Arial" w:hAnsi="Arial" w:cs="Arial"/>
              <w:b/>
              <w:bCs/>
              <w:noProof/>
              <w:sz w:val="24"/>
            </w:rPr>
            <w:t>/1</w:t>
          </w:r>
          <w:r>
            <w:rPr>
              <w:rFonts w:ascii="Arial" w:hAnsi="Arial" w:cs="Arial"/>
              <w:b/>
              <w:bCs/>
              <w:noProof/>
              <w:sz w:val="24"/>
            </w:rPr>
            <w:t>9</w:t>
          </w:r>
        </w:p>
      </w:tc>
      <w:tc>
        <w:tcPr>
          <w:tcW w:w="1361" w:type="dxa"/>
          <w:vAlign w:val="center"/>
        </w:tcPr>
        <w:p w:rsidR="00896182" w:rsidRPr="00B77A03" w:rsidRDefault="00896182">
          <w:pPr>
            <w:ind w:left="56"/>
            <w:jc w:val="center"/>
            <w:rPr>
              <w:rFonts w:ascii="Arial" w:hAnsi="Arial" w:cs="Arial"/>
              <w:noProof/>
            </w:rPr>
          </w:pPr>
          <w:r w:rsidRPr="00B77A03">
            <w:rPr>
              <w:rFonts w:ascii="Arial" w:hAnsi="Arial" w:cs="Arial"/>
              <w:noProof/>
            </w:rPr>
            <w:t>Página</w:t>
          </w:r>
        </w:p>
        <w:p w:rsidR="00896182" w:rsidRPr="00B77A03" w:rsidRDefault="005A738F">
          <w:pPr>
            <w:ind w:left="56"/>
            <w:jc w:val="center"/>
            <w:rPr>
              <w:rFonts w:ascii="Arial" w:hAnsi="Arial" w:cs="Arial"/>
              <w:b/>
              <w:bCs/>
              <w:noProof/>
              <w:sz w:val="24"/>
            </w:rPr>
          </w:pPr>
          <w:r w:rsidRPr="00B77A03">
            <w:rPr>
              <w:rStyle w:val="Nmerodepgina"/>
              <w:rFonts w:ascii="Arial" w:hAnsi="Arial" w:cs="Arial"/>
            </w:rPr>
            <w:fldChar w:fldCharType="begin"/>
          </w:r>
          <w:r w:rsidR="00896182" w:rsidRPr="00B77A03">
            <w:rPr>
              <w:rStyle w:val="Nmerodepgina"/>
              <w:rFonts w:ascii="Arial" w:hAnsi="Arial" w:cs="Arial"/>
            </w:rPr>
            <w:instrText xml:space="preserve"> PAGE </w:instrText>
          </w:r>
          <w:r w:rsidRPr="00B77A03">
            <w:rPr>
              <w:rStyle w:val="Nmerodepgina"/>
              <w:rFonts w:ascii="Arial" w:hAnsi="Arial" w:cs="Arial"/>
            </w:rPr>
            <w:fldChar w:fldCharType="separate"/>
          </w:r>
          <w:r w:rsidR="0060026B">
            <w:rPr>
              <w:rStyle w:val="Nmerodepgina"/>
              <w:rFonts w:ascii="Arial" w:hAnsi="Arial" w:cs="Arial"/>
              <w:noProof/>
            </w:rPr>
            <w:t>13</w:t>
          </w:r>
          <w:r w:rsidRPr="00B77A03">
            <w:rPr>
              <w:rStyle w:val="Nmerodepgina"/>
              <w:rFonts w:ascii="Arial" w:hAnsi="Arial" w:cs="Arial"/>
            </w:rPr>
            <w:fldChar w:fldCharType="end"/>
          </w:r>
          <w:r w:rsidR="00896182" w:rsidRPr="00B77A03">
            <w:rPr>
              <w:rStyle w:val="Nmerodepgina"/>
              <w:rFonts w:ascii="Arial" w:hAnsi="Arial" w:cs="Arial"/>
            </w:rPr>
            <w:t xml:space="preserve"> de </w:t>
          </w:r>
          <w:r w:rsidRPr="00B77A03">
            <w:rPr>
              <w:rStyle w:val="Nmerodepgina"/>
              <w:rFonts w:ascii="Arial" w:hAnsi="Arial" w:cs="Arial"/>
            </w:rPr>
            <w:fldChar w:fldCharType="begin"/>
          </w:r>
          <w:r w:rsidR="00896182" w:rsidRPr="00B77A03">
            <w:rPr>
              <w:rStyle w:val="Nmerodepgina"/>
              <w:rFonts w:ascii="Arial" w:hAnsi="Arial" w:cs="Arial"/>
            </w:rPr>
            <w:instrText xml:space="preserve"> NUMPAGES </w:instrText>
          </w:r>
          <w:r w:rsidRPr="00B77A03">
            <w:rPr>
              <w:rStyle w:val="Nmerodepgina"/>
              <w:rFonts w:ascii="Arial" w:hAnsi="Arial" w:cs="Arial"/>
            </w:rPr>
            <w:fldChar w:fldCharType="separate"/>
          </w:r>
          <w:r w:rsidR="0060026B">
            <w:rPr>
              <w:rStyle w:val="Nmerodepgina"/>
              <w:rFonts w:ascii="Arial" w:hAnsi="Arial" w:cs="Arial"/>
              <w:noProof/>
            </w:rPr>
            <w:t>14</w:t>
          </w:r>
          <w:r w:rsidRPr="00B77A03">
            <w:rPr>
              <w:rStyle w:val="Nmerodepgina"/>
              <w:rFonts w:ascii="Arial" w:hAnsi="Arial" w:cs="Arial"/>
            </w:rPr>
            <w:fldChar w:fldCharType="end"/>
          </w:r>
        </w:p>
      </w:tc>
    </w:tr>
  </w:tbl>
  <w:p w:rsidR="00896182" w:rsidRDefault="00896182">
    <w:pPr>
      <w:widowControl w:val="0"/>
      <w:spacing w:line="240" w:lineRule="exact"/>
      <w:rPr>
        <w:rFonts w:ascii="Arial" w:hAnsi="Arial"/>
      </w:rPr>
    </w:pPr>
    <w:r>
      <w:rPr>
        <w:rStyle w:val="Nmerodepgina"/>
        <w:bCs/>
      </w:rPr>
      <w:tab/>
    </w:r>
    <w:r>
      <w:rPr>
        <w:rStyle w:val="Nmerodepgina"/>
        <w:bCs/>
      </w:rPr>
      <w:tab/>
    </w:r>
    <w:r>
      <w:rPr>
        <w:rStyle w:val="Nmerodepgina"/>
        <w:bCs/>
      </w:rPr>
      <w:tab/>
    </w:r>
    <w:r>
      <w:rPr>
        <w:rStyle w:val="Nmerodepgina"/>
        <w:bCs/>
      </w:rPr>
      <w:tab/>
    </w:r>
    <w:r>
      <w:rPr>
        <w:rStyle w:val="Nmerodepgina"/>
        <w:bCs/>
      </w:rPr>
      <w:tab/>
    </w:r>
    <w:r>
      <w:rPr>
        <w:rStyle w:val="Nmerodepgina"/>
        <w:bCs/>
      </w:rPr>
      <w:tab/>
    </w:r>
    <w:r>
      <w:rPr>
        <w:rStyle w:val="Nmerodepgina"/>
        <w:bCs/>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A884D08"/>
    <w:lvl w:ilvl="0">
      <w:numFmt w:val="decimal"/>
      <w:lvlText w:val="*"/>
      <w:lvlJc w:val="left"/>
    </w:lvl>
  </w:abstractNum>
  <w:abstractNum w:abstractNumId="1">
    <w:nsid w:val="009F74F6"/>
    <w:multiLevelType w:val="hybridMultilevel"/>
    <w:tmpl w:val="AA68F4C8"/>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nsid w:val="00D35FB9"/>
    <w:multiLevelType w:val="singleLevel"/>
    <w:tmpl w:val="0C0A0001"/>
    <w:lvl w:ilvl="0">
      <w:numFmt w:val="bullet"/>
      <w:lvlText w:val=""/>
      <w:lvlJc w:val="left"/>
      <w:pPr>
        <w:tabs>
          <w:tab w:val="num" w:pos="360"/>
        </w:tabs>
        <w:ind w:left="360" w:hanging="360"/>
      </w:pPr>
      <w:rPr>
        <w:rFonts w:ascii="Symbol" w:hAnsi="Symbol" w:cs="Times New Roman" w:hint="default"/>
      </w:rPr>
    </w:lvl>
  </w:abstractNum>
  <w:abstractNum w:abstractNumId="3">
    <w:nsid w:val="025369AF"/>
    <w:multiLevelType w:val="hybridMultilevel"/>
    <w:tmpl w:val="9426DC0C"/>
    <w:lvl w:ilvl="0" w:tplc="0C0A000F">
      <w:start w:val="1"/>
      <w:numFmt w:val="decimal"/>
      <w:lvlText w:val="%1."/>
      <w:lvlJc w:val="left"/>
      <w:pPr>
        <w:ind w:left="360" w:hanging="360"/>
      </w:pPr>
      <w:rPr>
        <w:rFonts w:hint="default"/>
      </w:rPr>
    </w:lvl>
    <w:lvl w:ilvl="1" w:tplc="55DEA090">
      <w:start w:val="1"/>
      <w:numFmt w:val="bullet"/>
      <w:lvlText w:val=""/>
      <w:lvlJc w:val="left"/>
      <w:pPr>
        <w:ind w:left="588" w:hanging="360"/>
      </w:pPr>
      <w:rPr>
        <w:rFonts w:ascii="Symbol" w:hAnsi="Symbol" w:hint="default"/>
      </w:rPr>
    </w:lvl>
    <w:lvl w:ilvl="2" w:tplc="48E6FBA4">
      <w:start w:val="1"/>
      <w:numFmt w:val="upperLetter"/>
      <w:lvlText w:val="%3."/>
      <w:lvlJc w:val="left"/>
      <w:pPr>
        <w:ind w:left="1488" w:hanging="360"/>
      </w:pPr>
      <w:rPr>
        <w:rFonts w:hint="default"/>
      </w:rPr>
    </w:lvl>
    <w:lvl w:ilvl="3" w:tplc="0C0A000F">
      <w:start w:val="1"/>
      <w:numFmt w:val="decimal"/>
      <w:lvlText w:val="%4."/>
      <w:lvlJc w:val="left"/>
      <w:pPr>
        <w:ind w:left="2028" w:hanging="360"/>
      </w:pPr>
    </w:lvl>
    <w:lvl w:ilvl="4" w:tplc="0C0A0019" w:tentative="1">
      <w:start w:val="1"/>
      <w:numFmt w:val="lowerLetter"/>
      <w:lvlText w:val="%5."/>
      <w:lvlJc w:val="left"/>
      <w:pPr>
        <w:ind w:left="2748" w:hanging="360"/>
      </w:pPr>
    </w:lvl>
    <w:lvl w:ilvl="5" w:tplc="0C0A001B" w:tentative="1">
      <w:start w:val="1"/>
      <w:numFmt w:val="lowerRoman"/>
      <w:lvlText w:val="%6."/>
      <w:lvlJc w:val="right"/>
      <w:pPr>
        <w:ind w:left="3468" w:hanging="180"/>
      </w:pPr>
    </w:lvl>
    <w:lvl w:ilvl="6" w:tplc="0C0A000F" w:tentative="1">
      <w:start w:val="1"/>
      <w:numFmt w:val="decimal"/>
      <w:lvlText w:val="%7."/>
      <w:lvlJc w:val="left"/>
      <w:pPr>
        <w:ind w:left="4188" w:hanging="360"/>
      </w:pPr>
    </w:lvl>
    <w:lvl w:ilvl="7" w:tplc="0C0A0019" w:tentative="1">
      <w:start w:val="1"/>
      <w:numFmt w:val="lowerLetter"/>
      <w:lvlText w:val="%8."/>
      <w:lvlJc w:val="left"/>
      <w:pPr>
        <w:ind w:left="4908" w:hanging="360"/>
      </w:pPr>
    </w:lvl>
    <w:lvl w:ilvl="8" w:tplc="0C0A001B" w:tentative="1">
      <w:start w:val="1"/>
      <w:numFmt w:val="lowerRoman"/>
      <w:lvlText w:val="%9."/>
      <w:lvlJc w:val="right"/>
      <w:pPr>
        <w:ind w:left="5628" w:hanging="180"/>
      </w:pPr>
    </w:lvl>
  </w:abstractNum>
  <w:abstractNum w:abstractNumId="4">
    <w:nsid w:val="02B763C9"/>
    <w:multiLevelType w:val="hybridMultilevel"/>
    <w:tmpl w:val="077C97D6"/>
    <w:lvl w:ilvl="0" w:tplc="866693C0">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CC74E7A"/>
    <w:multiLevelType w:val="hybridMultilevel"/>
    <w:tmpl w:val="ACFCB674"/>
    <w:lvl w:ilvl="0" w:tplc="0C0A0017">
      <w:start w:val="1"/>
      <w:numFmt w:val="lowerLetter"/>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6">
    <w:nsid w:val="0FD175E5"/>
    <w:multiLevelType w:val="hybridMultilevel"/>
    <w:tmpl w:val="1472A344"/>
    <w:lvl w:ilvl="0" w:tplc="0C0A0005">
      <w:start w:val="1"/>
      <w:numFmt w:val="bullet"/>
      <w:lvlText w:val=""/>
      <w:lvlJc w:val="left"/>
      <w:pPr>
        <w:ind w:left="360" w:hanging="360"/>
      </w:pPr>
      <w:rPr>
        <w:rFonts w:ascii="Wingdings" w:hAnsi="Wingdings" w:hint="default"/>
      </w:rPr>
    </w:lvl>
    <w:lvl w:ilvl="1" w:tplc="2E942DE6">
      <w:numFmt w:val="bullet"/>
      <w:lvlText w:val="−"/>
      <w:lvlJc w:val="left"/>
      <w:pPr>
        <w:ind w:left="1080" w:hanging="360"/>
      </w:pPr>
      <w:rPr>
        <w:rFonts w:ascii="Arial" w:eastAsia="Times New Roman" w:hAnsi="Arial" w:cs="Arial"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nsid w:val="18C56F0C"/>
    <w:multiLevelType w:val="hybridMultilevel"/>
    <w:tmpl w:val="F59C0EB8"/>
    <w:lvl w:ilvl="0" w:tplc="0C0A0003">
      <w:start w:val="1"/>
      <w:numFmt w:val="bullet"/>
      <w:lvlText w:val="o"/>
      <w:lvlJc w:val="left"/>
      <w:pPr>
        <w:tabs>
          <w:tab w:val="num" w:pos="720"/>
        </w:tabs>
        <w:ind w:left="720" w:hanging="360"/>
      </w:pPr>
      <w:rPr>
        <w:rFonts w:ascii="Courier New" w:hAnsi="Courier New" w:cs="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1DF334C2"/>
    <w:multiLevelType w:val="hybridMultilevel"/>
    <w:tmpl w:val="9EF22C0A"/>
    <w:lvl w:ilvl="0" w:tplc="0C0A0005">
      <w:start w:val="1"/>
      <w:numFmt w:val="bullet"/>
      <w:lvlText w:val=""/>
      <w:lvlJc w:val="left"/>
      <w:pPr>
        <w:tabs>
          <w:tab w:val="num" w:pos="360"/>
        </w:tabs>
        <w:ind w:left="360" w:hanging="360"/>
      </w:pPr>
      <w:rPr>
        <w:rFonts w:ascii="Wingdings" w:hAnsi="Wingdings"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
    <w:nsid w:val="22694B25"/>
    <w:multiLevelType w:val="hybridMultilevel"/>
    <w:tmpl w:val="ED80F904"/>
    <w:lvl w:ilvl="0" w:tplc="0C0A0007">
      <w:start w:val="1"/>
      <w:numFmt w:val="bullet"/>
      <w:lvlText w:val=""/>
      <w:lvlJc w:val="left"/>
      <w:pPr>
        <w:ind w:left="720" w:hanging="360"/>
      </w:pPr>
      <w:rPr>
        <w:rFonts w:ascii="Wingdings" w:hAnsi="Wingdings" w:hint="default"/>
        <w:sz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30374C9"/>
    <w:multiLevelType w:val="multilevel"/>
    <w:tmpl w:val="CDC44E0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25254703"/>
    <w:multiLevelType w:val="multilevel"/>
    <w:tmpl w:val="CDC44E0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2AA52E96"/>
    <w:multiLevelType w:val="hybridMultilevel"/>
    <w:tmpl w:val="31200006"/>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nsid w:val="2B8D7CC5"/>
    <w:multiLevelType w:val="hybridMultilevel"/>
    <w:tmpl w:val="D2C6AFE4"/>
    <w:lvl w:ilvl="0" w:tplc="0C0A0017">
      <w:start w:val="1"/>
      <w:numFmt w:val="lowerLetter"/>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4">
    <w:nsid w:val="30124D24"/>
    <w:multiLevelType w:val="hybridMultilevel"/>
    <w:tmpl w:val="AE3E1D84"/>
    <w:lvl w:ilvl="0" w:tplc="0C0A0005">
      <w:start w:val="1"/>
      <w:numFmt w:val="bullet"/>
      <w:lvlText w:val=""/>
      <w:lvlJc w:val="left"/>
      <w:pPr>
        <w:ind w:left="360" w:hanging="360"/>
      </w:pPr>
      <w:rPr>
        <w:rFonts w:ascii="Wingdings" w:hAnsi="Wingdings" w:hint="default"/>
      </w:rPr>
    </w:lvl>
    <w:lvl w:ilvl="1" w:tplc="2E942DE6">
      <w:numFmt w:val="bullet"/>
      <w:lvlText w:val="−"/>
      <w:lvlJc w:val="left"/>
      <w:pPr>
        <w:ind w:left="1080" w:hanging="360"/>
      </w:pPr>
      <w:rPr>
        <w:rFonts w:ascii="Arial" w:eastAsia="Times New Roman" w:hAnsi="Arial" w:cs="Arial"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nsid w:val="31F8385C"/>
    <w:multiLevelType w:val="hybridMultilevel"/>
    <w:tmpl w:val="D58A87CC"/>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6">
    <w:nsid w:val="33673D30"/>
    <w:multiLevelType w:val="hybridMultilevel"/>
    <w:tmpl w:val="55CA95AA"/>
    <w:lvl w:ilvl="0" w:tplc="00C25216">
      <w:start w:val="1"/>
      <w:numFmt w:val="bullet"/>
      <w:lvlText w:val="-"/>
      <w:lvlJc w:val="left"/>
      <w:pPr>
        <w:ind w:left="1080" w:hanging="360"/>
      </w:pPr>
      <w:rPr>
        <w:rFonts w:ascii="Courier New" w:hAnsi="Courier New" w:hint="default"/>
      </w:rPr>
    </w:lvl>
    <w:lvl w:ilvl="1" w:tplc="0C0A0003">
      <w:start w:val="1"/>
      <w:numFmt w:val="bullet"/>
      <w:lvlText w:val="o"/>
      <w:lvlJc w:val="left"/>
      <w:pPr>
        <w:ind w:left="1800" w:hanging="360"/>
      </w:pPr>
      <w:rPr>
        <w:rFonts w:ascii="Courier New" w:hAnsi="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hint="default"/>
      </w:rPr>
    </w:lvl>
    <w:lvl w:ilvl="8" w:tplc="0C0A0005">
      <w:start w:val="1"/>
      <w:numFmt w:val="bullet"/>
      <w:lvlText w:val=""/>
      <w:lvlJc w:val="left"/>
      <w:pPr>
        <w:ind w:left="6840" w:hanging="360"/>
      </w:pPr>
      <w:rPr>
        <w:rFonts w:ascii="Wingdings" w:hAnsi="Wingdings" w:hint="default"/>
      </w:rPr>
    </w:lvl>
  </w:abstractNum>
  <w:abstractNum w:abstractNumId="17">
    <w:nsid w:val="36884D90"/>
    <w:multiLevelType w:val="hybridMultilevel"/>
    <w:tmpl w:val="A6F6AC5A"/>
    <w:lvl w:ilvl="0" w:tplc="0C0A0017">
      <w:start w:val="1"/>
      <w:numFmt w:val="lowerLetter"/>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8">
    <w:nsid w:val="37E50BBC"/>
    <w:multiLevelType w:val="hybridMultilevel"/>
    <w:tmpl w:val="DDF0EC32"/>
    <w:lvl w:ilvl="0" w:tplc="3104DA18">
      <w:start w:val="5"/>
      <w:numFmt w:val="upperLetter"/>
      <w:lvlText w:val="%1."/>
      <w:lvlJc w:val="left"/>
      <w:pPr>
        <w:ind w:left="1276" w:hanging="360"/>
      </w:pPr>
      <w:rPr>
        <w:rFonts w:hint="default"/>
      </w:rPr>
    </w:lvl>
    <w:lvl w:ilvl="1" w:tplc="0C0A0019" w:tentative="1">
      <w:start w:val="1"/>
      <w:numFmt w:val="lowerLetter"/>
      <w:lvlText w:val="%2."/>
      <w:lvlJc w:val="left"/>
      <w:pPr>
        <w:ind w:left="376" w:hanging="360"/>
      </w:pPr>
    </w:lvl>
    <w:lvl w:ilvl="2" w:tplc="0C0A001B" w:tentative="1">
      <w:start w:val="1"/>
      <w:numFmt w:val="lowerRoman"/>
      <w:lvlText w:val="%3."/>
      <w:lvlJc w:val="right"/>
      <w:pPr>
        <w:ind w:left="1096" w:hanging="180"/>
      </w:pPr>
    </w:lvl>
    <w:lvl w:ilvl="3" w:tplc="0C0A000F" w:tentative="1">
      <w:start w:val="1"/>
      <w:numFmt w:val="decimal"/>
      <w:lvlText w:val="%4."/>
      <w:lvlJc w:val="left"/>
      <w:pPr>
        <w:ind w:left="1816" w:hanging="360"/>
      </w:pPr>
    </w:lvl>
    <w:lvl w:ilvl="4" w:tplc="0C0A0019" w:tentative="1">
      <w:start w:val="1"/>
      <w:numFmt w:val="lowerLetter"/>
      <w:lvlText w:val="%5."/>
      <w:lvlJc w:val="left"/>
      <w:pPr>
        <w:ind w:left="2536" w:hanging="360"/>
      </w:pPr>
    </w:lvl>
    <w:lvl w:ilvl="5" w:tplc="0C0A001B" w:tentative="1">
      <w:start w:val="1"/>
      <w:numFmt w:val="lowerRoman"/>
      <w:lvlText w:val="%6."/>
      <w:lvlJc w:val="right"/>
      <w:pPr>
        <w:ind w:left="3256" w:hanging="180"/>
      </w:pPr>
    </w:lvl>
    <w:lvl w:ilvl="6" w:tplc="0C0A000F" w:tentative="1">
      <w:start w:val="1"/>
      <w:numFmt w:val="decimal"/>
      <w:lvlText w:val="%7."/>
      <w:lvlJc w:val="left"/>
      <w:pPr>
        <w:ind w:left="3976" w:hanging="360"/>
      </w:pPr>
    </w:lvl>
    <w:lvl w:ilvl="7" w:tplc="0C0A0019" w:tentative="1">
      <w:start w:val="1"/>
      <w:numFmt w:val="lowerLetter"/>
      <w:lvlText w:val="%8."/>
      <w:lvlJc w:val="left"/>
      <w:pPr>
        <w:ind w:left="4696" w:hanging="360"/>
      </w:pPr>
    </w:lvl>
    <w:lvl w:ilvl="8" w:tplc="0C0A001B" w:tentative="1">
      <w:start w:val="1"/>
      <w:numFmt w:val="lowerRoman"/>
      <w:lvlText w:val="%9."/>
      <w:lvlJc w:val="right"/>
      <w:pPr>
        <w:ind w:left="5416" w:hanging="180"/>
      </w:pPr>
    </w:lvl>
  </w:abstractNum>
  <w:abstractNum w:abstractNumId="19">
    <w:nsid w:val="3AED67A8"/>
    <w:multiLevelType w:val="hybridMultilevel"/>
    <w:tmpl w:val="13C2402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20">
    <w:nsid w:val="3D1D4AE2"/>
    <w:multiLevelType w:val="hybridMultilevel"/>
    <w:tmpl w:val="E75EBE76"/>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1">
    <w:nsid w:val="3E8379C2"/>
    <w:multiLevelType w:val="hybridMultilevel"/>
    <w:tmpl w:val="BB924B66"/>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43C238F6"/>
    <w:multiLevelType w:val="hybridMultilevel"/>
    <w:tmpl w:val="2F02B024"/>
    <w:lvl w:ilvl="0" w:tplc="00C25216">
      <w:start w:val="1"/>
      <w:numFmt w:val="bullet"/>
      <w:lvlText w:val="-"/>
      <w:lvlJc w:val="left"/>
      <w:pPr>
        <w:ind w:left="1455" w:hanging="360"/>
      </w:pPr>
      <w:rPr>
        <w:rFonts w:ascii="Courier New" w:hAnsi="Courier New" w:hint="default"/>
      </w:rPr>
    </w:lvl>
    <w:lvl w:ilvl="1" w:tplc="0C0A0003">
      <w:start w:val="1"/>
      <w:numFmt w:val="bullet"/>
      <w:lvlText w:val="o"/>
      <w:lvlJc w:val="left"/>
      <w:pPr>
        <w:ind w:left="2175" w:hanging="360"/>
      </w:pPr>
      <w:rPr>
        <w:rFonts w:ascii="Courier New" w:hAnsi="Courier New" w:hint="default"/>
      </w:rPr>
    </w:lvl>
    <w:lvl w:ilvl="2" w:tplc="0C0A0005">
      <w:start w:val="1"/>
      <w:numFmt w:val="bullet"/>
      <w:lvlText w:val=""/>
      <w:lvlJc w:val="left"/>
      <w:pPr>
        <w:ind w:left="2895" w:hanging="360"/>
      </w:pPr>
      <w:rPr>
        <w:rFonts w:ascii="Wingdings" w:hAnsi="Wingdings" w:hint="default"/>
      </w:rPr>
    </w:lvl>
    <w:lvl w:ilvl="3" w:tplc="0C0A0001">
      <w:start w:val="1"/>
      <w:numFmt w:val="bullet"/>
      <w:lvlText w:val=""/>
      <w:lvlJc w:val="left"/>
      <w:pPr>
        <w:ind w:left="3615" w:hanging="360"/>
      </w:pPr>
      <w:rPr>
        <w:rFonts w:ascii="Symbol" w:hAnsi="Symbol" w:hint="default"/>
      </w:rPr>
    </w:lvl>
    <w:lvl w:ilvl="4" w:tplc="0C0A0003">
      <w:start w:val="1"/>
      <w:numFmt w:val="bullet"/>
      <w:lvlText w:val="o"/>
      <w:lvlJc w:val="left"/>
      <w:pPr>
        <w:ind w:left="4335" w:hanging="360"/>
      </w:pPr>
      <w:rPr>
        <w:rFonts w:ascii="Courier New" w:hAnsi="Courier New" w:hint="default"/>
      </w:rPr>
    </w:lvl>
    <w:lvl w:ilvl="5" w:tplc="0C0A0005">
      <w:start w:val="1"/>
      <w:numFmt w:val="bullet"/>
      <w:lvlText w:val=""/>
      <w:lvlJc w:val="left"/>
      <w:pPr>
        <w:ind w:left="5055" w:hanging="360"/>
      </w:pPr>
      <w:rPr>
        <w:rFonts w:ascii="Wingdings" w:hAnsi="Wingdings" w:hint="default"/>
      </w:rPr>
    </w:lvl>
    <w:lvl w:ilvl="6" w:tplc="0C0A0001">
      <w:start w:val="1"/>
      <w:numFmt w:val="bullet"/>
      <w:lvlText w:val=""/>
      <w:lvlJc w:val="left"/>
      <w:pPr>
        <w:ind w:left="5775" w:hanging="360"/>
      </w:pPr>
      <w:rPr>
        <w:rFonts w:ascii="Symbol" w:hAnsi="Symbol" w:hint="default"/>
      </w:rPr>
    </w:lvl>
    <w:lvl w:ilvl="7" w:tplc="0C0A0003">
      <w:start w:val="1"/>
      <w:numFmt w:val="bullet"/>
      <w:lvlText w:val="o"/>
      <w:lvlJc w:val="left"/>
      <w:pPr>
        <w:ind w:left="6495" w:hanging="360"/>
      </w:pPr>
      <w:rPr>
        <w:rFonts w:ascii="Courier New" w:hAnsi="Courier New" w:hint="default"/>
      </w:rPr>
    </w:lvl>
    <w:lvl w:ilvl="8" w:tplc="0C0A0005">
      <w:start w:val="1"/>
      <w:numFmt w:val="bullet"/>
      <w:lvlText w:val=""/>
      <w:lvlJc w:val="left"/>
      <w:pPr>
        <w:ind w:left="7215" w:hanging="360"/>
      </w:pPr>
      <w:rPr>
        <w:rFonts w:ascii="Wingdings" w:hAnsi="Wingdings" w:hint="default"/>
      </w:rPr>
    </w:lvl>
  </w:abstractNum>
  <w:abstractNum w:abstractNumId="23">
    <w:nsid w:val="4A712716"/>
    <w:multiLevelType w:val="hybridMultilevel"/>
    <w:tmpl w:val="4A52C224"/>
    <w:lvl w:ilvl="0" w:tplc="0C0A0017">
      <w:start w:val="1"/>
      <w:numFmt w:val="lowerLetter"/>
      <w:lvlText w:val="%1)"/>
      <w:lvlJc w:val="left"/>
      <w:pPr>
        <w:tabs>
          <w:tab w:val="num" w:pos="360"/>
        </w:tabs>
        <w:ind w:left="360" w:hanging="360"/>
      </w:pPr>
    </w:lvl>
    <w:lvl w:ilvl="1" w:tplc="59D6BDE8">
      <w:start w:val="16"/>
      <w:numFmt w:val="decimal"/>
      <w:lvlText w:val="%2."/>
      <w:lvlJc w:val="left"/>
      <w:pPr>
        <w:tabs>
          <w:tab w:val="num" w:pos="1080"/>
        </w:tabs>
        <w:ind w:left="1080" w:hanging="360"/>
      </w:pPr>
      <w:rPr>
        <w:rFonts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4">
    <w:nsid w:val="56901015"/>
    <w:multiLevelType w:val="hybridMultilevel"/>
    <w:tmpl w:val="723622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572563A8"/>
    <w:multiLevelType w:val="hybridMultilevel"/>
    <w:tmpl w:val="E9F85440"/>
    <w:lvl w:ilvl="0" w:tplc="35B0092C">
      <w:start w:val="1"/>
      <w:numFmt w:val="bullet"/>
      <w:lvlText w:val=""/>
      <w:lvlJc w:val="left"/>
      <w:pPr>
        <w:tabs>
          <w:tab w:val="num" w:pos="720"/>
        </w:tabs>
        <w:ind w:left="720" w:hanging="360"/>
      </w:pPr>
      <w:rPr>
        <w:rFonts w:ascii="Symbol" w:hAnsi="Symbol" w:hint="default"/>
        <w:sz w:val="22"/>
      </w:rPr>
    </w:lvl>
    <w:lvl w:ilvl="1" w:tplc="0C0A0003">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6">
    <w:nsid w:val="5CC36BEA"/>
    <w:multiLevelType w:val="hybridMultilevel"/>
    <w:tmpl w:val="354E81BE"/>
    <w:lvl w:ilvl="0" w:tplc="0D6663C8">
      <w:numFmt w:val="bullet"/>
      <w:lvlText w:val="–"/>
      <w:lvlJc w:val="left"/>
      <w:pPr>
        <w:ind w:left="1080" w:hanging="360"/>
      </w:pPr>
      <w:rPr>
        <w:rFonts w:ascii="Times New Roman" w:eastAsia="Times New Roman" w:hAnsi="Times New Roman"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7">
    <w:nsid w:val="63C37BD8"/>
    <w:multiLevelType w:val="hybridMultilevel"/>
    <w:tmpl w:val="B33CAC7A"/>
    <w:lvl w:ilvl="0" w:tplc="0C0A0017">
      <w:start w:val="1"/>
      <w:numFmt w:val="lowerLetter"/>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8">
    <w:nsid w:val="6D8D1565"/>
    <w:multiLevelType w:val="hybridMultilevel"/>
    <w:tmpl w:val="47AAC6FA"/>
    <w:lvl w:ilvl="0" w:tplc="0C0A0007">
      <w:start w:val="1"/>
      <w:numFmt w:val="bullet"/>
      <w:lvlText w:val=""/>
      <w:lvlJc w:val="left"/>
      <w:pPr>
        <w:tabs>
          <w:tab w:val="num" w:pos="2149"/>
        </w:tabs>
        <w:ind w:left="2149" w:hanging="360"/>
      </w:pPr>
      <w:rPr>
        <w:rFonts w:ascii="Wingdings" w:hAnsi="Wingdings" w:hint="default"/>
        <w:sz w:val="16"/>
      </w:rPr>
    </w:lvl>
    <w:lvl w:ilvl="1" w:tplc="0A884D08">
      <w:start w:val="1"/>
      <w:numFmt w:val="bullet"/>
      <w:lvlText w:val=""/>
      <w:legacy w:legacy="1" w:legacySpace="1080" w:legacyIndent="283"/>
      <w:lvlJc w:val="left"/>
      <w:pPr>
        <w:ind w:left="2072" w:hanging="283"/>
      </w:pPr>
      <w:rPr>
        <w:rFonts w:ascii="Symbol" w:hAnsi="Symbol"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29">
    <w:nsid w:val="6E701B02"/>
    <w:multiLevelType w:val="hybridMultilevel"/>
    <w:tmpl w:val="93EAF874"/>
    <w:lvl w:ilvl="0" w:tplc="0C0A0015">
      <w:start w:val="1"/>
      <w:numFmt w:val="upp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71300C31"/>
    <w:multiLevelType w:val="hybridMultilevel"/>
    <w:tmpl w:val="A58EE314"/>
    <w:lvl w:ilvl="0" w:tplc="0C0A0017">
      <w:start w:val="1"/>
      <w:numFmt w:val="lowerLetter"/>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1">
    <w:nsid w:val="7BCF132D"/>
    <w:multiLevelType w:val="hybridMultilevel"/>
    <w:tmpl w:val="64E2A316"/>
    <w:lvl w:ilvl="0" w:tplc="0C0A0005">
      <w:start w:val="1"/>
      <w:numFmt w:val="bullet"/>
      <w:lvlText w:val=""/>
      <w:lvlJc w:val="left"/>
      <w:pPr>
        <w:ind w:left="360" w:hanging="360"/>
      </w:pPr>
      <w:rPr>
        <w:rFonts w:ascii="Wingdings" w:hAnsi="Wingdings" w:hint="default"/>
      </w:rPr>
    </w:lvl>
    <w:lvl w:ilvl="1" w:tplc="0D6663C8">
      <w:numFmt w:val="bullet"/>
      <w:lvlText w:val="–"/>
      <w:lvlJc w:val="left"/>
      <w:pPr>
        <w:ind w:left="1080" w:hanging="360"/>
      </w:pPr>
      <w:rPr>
        <w:rFonts w:ascii="Times New Roman" w:eastAsia="Times New Roman" w:hAnsi="Times New Roman" w:cs="Times New Roman"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2">
    <w:nsid w:val="7FE30A7D"/>
    <w:multiLevelType w:val="hybridMultilevel"/>
    <w:tmpl w:val="4E34A1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9"/>
  </w:num>
  <w:num w:numId="2">
    <w:abstractNumId w:val="3"/>
  </w:num>
  <w:num w:numId="3">
    <w:abstractNumId w:val="26"/>
  </w:num>
  <w:num w:numId="4">
    <w:abstractNumId w:val="18"/>
  </w:num>
  <w:num w:numId="5">
    <w:abstractNumId w:val="32"/>
  </w:num>
  <w:num w:numId="6">
    <w:abstractNumId w:val="2"/>
  </w:num>
  <w:num w:numId="7">
    <w:abstractNumId w:val="0"/>
    <w:lvlOverride w:ilvl="0">
      <w:lvl w:ilvl="0">
        <w:start w:val="1"/>
        <w:numFmt w:val="bullet"/>
        <w:lvlText w:val=""/>
        <w:legacy w:legacy="1" w:legacySpace="0" w:legacyIndent="283"/>
        <w:lvlJc w:val="left"/>
        <w:pPr>
          <w:ind w:left="992" w:hanging="283"/>
        </w:pPr>
        <w:rPr>
          <w:rFonts w:ascii="Symbol" w:hAnsi="Symbol" w:hint="default"/>
        </w:rPr>
      </w:lvl>
    </w:lvlOverride>
  </w:num>
  <w:num w:numId="8">
    <w:abstractNumId w:val="19"/>
  </w:num>
  <w:num w:numId="9">
    <w:abstractNumId w:val="28"/>
  </w:num>
  <w:num w:numId="10">
    <w:abstractNumId w:val="8"/>
  </w:num>
  <w:num w:numId="11">
    <w:abstractNumId w:val="9"/>
  </w:num>
  <w:num w:numId="12">
    <w:abstractNumId w:val="10"/>
  </w:num>
  <w:num w:numId="13">
    <w:abstractNumId w:val="27"/>
  </w:num>
  <w:num w:numId="14">
    <w:abstractNumId w:val="30"/>
  </w:num>
  <w:num w:numId="15">
    <w:abstractNumId w:val="13"/>
  </w:num>
  <w:num w:numId="16">
    <w:abstractNumId w:val="17"/>
  </w:num>
  <w:num w:numId="17">
    <w:abstractNumId w:val="5"/>
  </w:num>
  <w:num w:numId="18">
    <w:abstractNumId w:val="23"/>
  </w:num>
  <w:num w:numId="19">
    <w:abstractNumId w:val="11"/>
  </w:num>
  <w:num w:numId="20">
    <w:abstractNumId w:val="6"/>
  </w:num>
  <w:num w:numId="21">
    <w:abstractNumId w:val="14"/>
  </w:num>
  <w:num w:numId="22">
    <w:abstractNumId w:val="20"/>
  </w:num>
  <w:num w:numId="23">
    <w:abstractNumId w:val="15"/>
  </w:num>
  <w:num w:numId="24">
    <w:abstractNumId w:val="1"/>
  </w:num>
  <w:num w:numId="25">
    <w:abstractNumId w:val="31"/>
  </w:num>
  <w:num w:numId="26">
    <w:abstractNumId w:val="4"/>
  </w:num>
  <w:num w:numId="27">
    <w:abstractNumId w:val="12"/>
  </w:num>
  <w:num w:numId="28">
    <w:abstractNumId w:val="24"/>
  </w:num>
  <w:num w:numId="29">
    <w:abstractNumId w:val="25"/>
  </w:num>
  <w:num w:numId="30">
    <w:abstractNumId w:val="16"/>
  </w:num>
  <w:num w:numId="31">
    <w:abstractNumId w:val="22"/>
  </w:num>
  <w:num w:numId="32">
    <w:abstractNumId w:val="21"/>
  </w:num>
  <w:num w:numId="33">
    <w:abstractNumId w:val="7"/>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4338"/>
    <o:shapelayout v:ext="edit">
      <o:idmap v:ext="edit" data="1"/>
    </o:shapelayout>
  </w:hdrShapeDefaults>
  <w:footnotePr>
    <w:footnote w:id="0"/>
    <w:footnote w:id="1"/>
  </w:footnotePr>
  <w:endnotePr>
    <w:numFmt w:val="decimal"/>
    <w:endnote w:id="0"/>
    <w:endnote w:id="1"/>
  </w:endnotePr>
  <w:compat/>
  <w:rsids>
    <w:rsidRoot w:val="0073770D"/>
    <w:rsid w:val="0002524B"/>
    <w:rsid w:val="00047072"/>
    <w:rsid w:val="0008334C"/>
    <w:rsid w:val="00083C0F"/>
    <w:rsid w:val="000A352B"/>
    <w:rsid w:val="00130862"/>
    <w:rsid w:val="00165C1C"/>
    <w:rsid w:val="002C0488"/>
    <w:rsid w:val="002C0BDB"/>
    <w:rsid w:val="002C2029"/>
    <w:rsid w:val="002E33F8"/>
    <w:rsid w:val="00336CFE"/>
    <w:rsid w:val="0038144A"/>
    <w:rsid w:val="003D03E5"/>
    <w:rsid w:val="003E6BBC"/>
    <w:rsid w:val="003F04E9"/>
    <w:rsid w:val="0049752B"/>
    <w:rsid w:val="004A38AE"/>
    <w:rsid w:val="00501400"/>
    <w:rsid w:val="005A738F"/>
    <w:rsid w:val="0060026B"/>
    <w:rsid w:val="00606DB8"/>
    <w:rsid w:val="006822CA"/>
    <w:rsid w:val="006D790D"/>
    <w:rsid w:val="006F33D9"/>
    <w:rsid w:val="0073111C"/>
    <w:rsid w:val="0073770D"/>
    <w:rsid w:val="007A3FB8"/>
    <w:rsid w:val="007E755A"/>
    <w:rsid w:val="00822BCF"/>
    <w:rsid w:val="00896182"/>
    <w:rsid w:val="00900DBD"/>
    <w:rsid w:val="00921E43"/>
    <w:rsid w:val="009F5138"/>
    <w:rsid w:val="00A279D7"/>
    <w:rsid w:val="00AC32F3"/>
    <w:rsid w:val="00BF12D9"/>
    <w:rsid w:val="00CA176A"/>
    <w:rsid w:val="00CD02A7"/>
    <w:rsid w:val="00D35B72"/>
    <w:rsid w:val="00D46B65"/>
    <w:rsid w:val="00D83EC3"/>
    <w:rsid w:val="00D967DB"/>
    <w:rsid w:val="00DA6244"/>
    <w:rsid w:val="00EF2DCD"/>
    <w:rsid w:val="00FF174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70D"/>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73770D"/>
    <w:pPr>
      <w:keepNext/>
      <w:widowControl w:val="0"/>
      <w:ind w:left="709"/>
      <w:jc w:val="both"/>
      <w:outlineLvl w:val="0"/>
    </w:pPr>
    <w:rPr>
      <w:b/>
      <w:sz w:val="22"/>
      <w:u w:val="single"/>
    </w:rPr>
  </w:style>
  <w:style w:type="paragraph" w:styleId="Ttulo2">
    <w:name w:val="heading 2"/>
    <w:basedOn w:val="Normal"/>
    <w:next w:val="Normal"/>
    <w:link w:val="Ttulo2Car"/>
    <w:qFormat/>
    <w:rsid w:val="0073770D"/>
    <w:pPr>
      <w:keepNext/>
      <w:widowControl w:val="0"/>
      <w:pBdr>
        <w:top w:val="single" w:sz="4" w:space="1" w:color="auto"/>
        <w:left w:val="single" w:sz="4" w:space="4" w:color="auto"/>
        <w:bottom w:val="single" w:sz="4" w:space="1" w:color="auto"/>
        <w:right w:val="single" w:sz="4" w:space="4" w:color="auto"/>
      </w:pBdr>
      <w:shd w:val="clear" w:color="auto" w:fill="E6E6E6"/>
      <w:tabs>
        <w:tab w:val="left" w:pos="0"/>
      </w:tabs>
      <w:ind w:left="1440" w:hanging="720"/>
      <w:jc w:val="both"/>
      <w:outlineLvl w:val="1"/>
    </w:pPr>
    <w:rPr>
      <w:b/>
      <w:sz w:val="22"/>
    </w:rPr>
  </w:style>
  <w:style w:type="paragraph" w:styleId="Ttulo3">
    <w:name w:val="heading 3"/>
    <w:basedOn w:val="Normal"/>
    <w:next w:val="Normal"/>
    <w:link w:val="Ttulo3Car"/>
    <w:qFormat/>
    <w:rsid w:val="0073770D"/>
    <w:pPr>
      <w:keepNext/>
      <w:widowControl w:val="0"/>
      <w:pBdr>
        <w:top w:val="single" w:sz="4" w:space="1" w:color="auto"/>
        <w:left w:val="single" w:sz="4" w:space="4" w:color="auto"/>
        <w:bottom w:val="single" w:sz="4" w:space="1" w:color="auto"/>
        <w:right w:val="single" w:sz="4" w:space="4" w:color="auto"/>
      </w:pBdr>
      <w:shd w:val="clear" w:color="auto" w:fill="E6E6E6"/>
      <w:ind w:left="709"/>
      <w:jc w:val="both"/>
      <w:outlineLvl w:val="2"/>
    </w:pPr>
    <w:rPr>
      <w:b/>
      <w:sz w:val="22"/>
    </w:rPr>
  </w:style>
  <w:style w:type="paragraph" w:styleId="Ttulo4">
    <w:name w:val="heading 4"/>
    <w:basedOn w:val="Normal"/>
    <w:next w:val="Normal"/>
    <w:link w:val="Ttulo4Car"/>
    <w:qFormat/>
    <w:rsid w:val="0073770D"/>
    <w:pPr>
      <w:keepNext/>
      <w:pBdr>
        <w:top w:val="single" w:sz="4" w:space="1" w:color="auto"/>
        <w:left w:val="single" w:sz="4" w:space="4" w:color="auto"/>
        <w:bottom w:val="single" w:sz="4" w:space="1" w:color="auto"/>
        <w:right w:val="single" w:sz="4" w:space="4" w:color="auto"/>
      </w:pBdr>
      <w:shd w:val="clear" w:color="auto" w:fill="E6E6E6"/>
      <w:spacing w:before="240"/>
      <w:ind w:left="709" w:right="-2"/>
      <w:jc w:val="both"/>
      <w:outlineLvl w:val="3"/>
    </w:pPr>
    <w:rPr>
      <w:b/>
      <w:sz w:val="22"/>
    </w:rPr>
  </w:style>
  <w:style w:type="paragraph" w:styleId="Ttulo5">
    <w:name w:val="heading 5"/>
    <w:basedOn w:val="Normal"/>
    <w:next w:val="Normal"/>
    <w:link w:val="Ttulo5Car"/>
    <w:qFormat/>
    <w:rsid w:val="0073770D"/>
    <w:pPr>
      <w:keepNext/>
      <w:ind w:left="56"/>
      <w:outlineLvl w:val="4"/>
    </w:pPr>
    <w:rPr>
      <w:b/>
      <w:bCs/>
      <w:noProof/>
      <w:sz w:val="24"/>
    </w:rPr>
  </w:style>
  <w:style w:type="paragraph" w:styleId="Ttulo6">
    <w:name w:val="heading 6"/>
    <w:basedOn w:val="Normal"/>
    <w:next w:val="Normal"/>
    <w:link w:val="Ttulo6Car"/>
    <w:qFormat/>
    <w:rsid w:val="0073770D"/>
    <w:pPr>
      <w:keepNext/>
      <w:jc w:val="center"/>
      <w:outlineLvl w:val="5"/>
    </w:pPr>
    <w:rPr>
      <w:sz w:val="24"/>
    </w:rPr>
  </w:style>
  <w:style w:type="paragraph" w:styleId="Ttulo7">
    <w:name w:val="heading 7"/>
    <w:basedOn w:val="Normal"/>
    <w:next w:val="Normal"/>
    <w:link w:val="Ttulo7Car"/>
    <w:qFormat/>
    <w:rsid w:val="0073770D"/>
    <w:pPr>
      <w:keepNext/>
      <w:widowControl w:val="0"/>
      <w:jc w:val="center"/>
      <w:outlineLvl w:val="6"/>
    </w:pPr>
    <w:rPr>
      <w:b/>
      <w:bCs/>
      <w:sz w:val="22"/>
    </w:rPr>
  </w:style>
  <w:style w:type="paragraph" w:styleId="Ttulo8">
    <w:name w:val="heading 8"/>
    <w:basedOn w:val="Normal"/>
    <w:next w:val="Normal"/>
    <w:link w:val="Ttulo8Car"/>
    <w:qFormat/>
    <w:rsid w:val="0073770D"/>
    <w:pPr>
      <w:keepNext/>
      <w:widowControl w:val="0"/>
      <w:pBdr>
        <w:top w:val="single" w:sz="4" w:space="1" w:color="auto"/>
        <w:left w:val="single" w:sz="4" w:space="2" w:color="auto"/>
        <w:bottom w:val="single" w:sz="4" w:space="1" w:color="auto"/>
        <w:right w:val="single" w:sz="4" w:space="6" w:color="auto"/>
      </w:pBdr>
      <w:shd w:val="clear" w:color="auto" w:fill="E6E6E6"/>
      <w:tabs>
        <w:tab w:val="left" w:pos="142"/>
      </w:tabs>
      <w:ind w:left="84"/>
      <w:jc w:val="both"/>
      <w:outlineLvl w:val="7"/>
    </w:pPr>
    <w:rPr>
      <w:b/>
      <w:sz w:val="28"/>
    </w:rPr>
  </w:style>
  <w:style w:type="paragraph" w:styleId="Ttulo9">
    <w:name w:val="heading 9"/>
    <w:basedOn w:val="Normal"/>
    <w:next w:val="Normal"/>
    <w:link w:val="Ttulo9Car"/>
    <w:qFormat/>
    <w:rsid w:val="0073770D"/>
    <w:pPr>
      <w:keepNext/>
      <w:widowControl w:val="0"/>
      <w:jc w:val="both"/>
      <w:outlineLvl w:val="8"/>
    </w:pPr>
    <w:rPr>
      <w:b/>
      <w:vanish/>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3770D"/>
    <w:rPr>
      <w:rFonts w:ascii="Times New Roman" w:eastAsia="Times New Roman" w:hAnsi="Times New Roman" w:cs="Times New Roman"/>
      <w:b/>
      <w:szCs w:val="20"/>
      <w:u w:val="single"/>
      <w:lang w:val="es-ES_tradnl" w:eastAsia="es-ES"/>
    </w:rPr>
  </w:style>
  <w:style w:type="character" w:customStyle="1" w:styleId="Ttulo2Car">
    <w:name w:val="Título 2 Car"/>
    <w:basedOn w:val="Fuentedeprrafopredeter"/>
    <w:link w:val="Ttulo2"/>
    <w:rsid w:val="0073770D"/>
    <w:rPr>
      <w:rFonts w:ascii="Times New Roman" w:eastAsia="Times New Roman" w:hAnsi="Times New Roman" w:cs="Times New Roman"/>
      <w:b/>
      <w:szCs w:val="20"/>
      <w:shd w:val="clear" w:color="auto" w:fill="E6E6E6"/>
      <w:lang w:val="es-ES_tradnl" w:eastAsia="es-ES"/>
    </w:rPr>
  </w:style>
  <w:style w:type="character" w:customStyle="1" w:styleId="Ttulo3Car">
    <w:name w:val="Título 3 Car"/>
    <w:basedOn w:val="Fuentedeprrafopredeter"/>
    <w:link w:val="Ttulo3"/>
    <w:rsid w:val="0073770D"/>
    <w:rPr>
      <w:rFonts w:ascii="Times New Roman" w:eastAsia="Times New Roman" w:hAnsi="Times New Roman" w:cs="Times New Roman"/>
      <w:b/>
      <w:szCs w:val="20"/>
      <w:shd w:val="clear" w:color="auto" w:fill="E6E6E6"/>
      <w:lang w:val="es-ES_tradnl" w:eastAsia="es-ES"/>
    </w:rPr>
  </w:style>
  <w:style w:type="character" w:customStyle="1" w:styleId="Ttulo4Car">
    <w:name w:val="Título 4 Car"/>
    <w:basedOn w:val="Fuentedeprrafopredeter"/>
    <w:link w:val="Ttulo4"/>
    <w:rsid w:val="0073770D"/>
    <w:rPr>
      <w:rFonts w:ascii="Times New Roman" w:eastAsia="Times New Roman" w:hAnsi="Times New Roman" w:cs="Times New Roman"/>
      <w:b/>
      <w:szCs w:val="20"/>
      <w:shd w:val="clear" w:color="auto" w:fill="E6E6E6"/>
      <w:lang w:val="es-ES_tradnl" w:eastAsia="es-ES"/>
    </w:rPr>
  </w:style>
  <w:style w:type="character" w:customStyle="1" w:styleId="Ttulo5Car">
    <w:name w:val="Título 5 Car"/>
    <w:basedOn w:val="Fuentedeprrafopredeter"/>
    <w:link w:val="Ttulo5"/>
    <w:rsid w:val="0073770D"/>
    <w:rPr>
      <w:rFonts w:ascii="Times New Roman" w:eastAsia="Times New Roman" w:hAnsi="Times New Roman" w:cs="Times New Roman"/>
      <w:b/>
      <w:bCs/>
      <w:noProof/>
      <w:sz w:val="24"/>
      <w:szCs w:val="20"/>
      <w:lang w:val="es-ES_tradnl" w:eastAsia="es-ES"/>
    </w:rPr>
  </w:style>
  <w:style w:type="character" w:customStyle="1" w:styleId="Ttulo6Car">
    <w:name w:val="Título 6 Car"/>
    <w:basedOn w:val="Fuentedeprrafopredeter"/>
    <w:link w:val="Ttulo6"/>
    <w:rsid w:val="0073770D"/>
    <w:rPr>
      <w:rFonts w:ascii="Times New Roman" w:eastAsia="Times New Roman" w:hAnsi="Times New Roman" w:cs="Times New Roman"/>
      <w:sz w:val="24"/>
      <w:szCs w:val="20"/>
      <w:lang w:val="es-ES_tradnl" w:eastAsia="es-ES"/>
    </w:rPr>
  </w:style>
  <w:style w:type="character" w:customStyle="1" w:styleId="Ttulo7Car">
    <w:name w:val="Título 7 Car"/>
    <w:basedOn w:val="Fuentedeprrafopredeter"/>
    <w:link w:val="Ttulo7"/>
    <w:rsid w:val="0073770D"/>
    <w:rPr>
      <w:rFonts w:ascii="Times New Roman" w:eastAsia="Times New Roman" w:hAnsi="Times New Roman" w:cs="Times New Roman"/>
      <w:b/>
      <w:bCs/>
      <w:szCs w:val="20"/>
      <w:lang w:val="es-ES_tradnl" w:eastAsia="es-ES"/>
    </w:rPr>
  </w:style>
  <w:style w:type="character" w:customStyle="1" w:styleId="Ttulo8Car">
    <w:name w:val="Título 8 Car"/>
    <w:basedOn w:val="Fuentedeprrafopredeter"/>
    <w:link w:val="Ttulo8"/>
    <w:rsid w:val="0073770D"/>
    <w:rPr>
      <w:rFonts w:ascii="Times New Roman" w:eastAsia="Times New Roman" w:hAnsi="Times New Roman" w:cs="Times New Roman"/>
      <w:b/>
      <w:sz w:val="28"/>
      <w:szCs w:val="20"/>
      <w:shd w:val="clear" w:color="auto" w:fill="E6E6E6"/>
      <w:lang w:val="es-ES_tradnl" w:eastAsia="es-ES"/>
    </w:rPr>
  </w:style>
  <w:style w:type="character" w:customStyle="1" w:styleId="Ttulo9Car">
    <w:name w:val="Título 9 Car"/>
    <w:basedOn w:val="Fuentedeprrafopredeter"/>
    <w:link w:val="Ttulo9"/>
    <w:rsid w:val="0073770D"/>
    <w:rPr>
      <w:rFonts w:ascii="Times New Roman" w:eastAsia="Times New Roman" w:hAnsi="Times New Roman" w:cs="Times New Roman"/>
      <w:b/>
      <w:vanish/>
      <w:sz w:val="28"/>
      <w:szCs w:val="20"/>
      <w:lang w:val="es-ES_tradnl" w:eastAsia="es-ES"/>
    </w:rPr>
  </w:style>
  <w:style w:type="character" w:styleId="Refdenotaalpie">
    <w:name w:val="footnote reference"/>
    <w:basedOn w:val="Fuentedeprrafopredeter"/>
    <w:semiHidden/>
    <w:rsid w:val="0073770D"/>
  </w:style>
  <w:style w:type="paragraph" w:styleId="Encabezado">
    <w:name w:val="header"/>
    <w:basedOn w:val="Normal"/>
    <w:link w:val="EncabezadoCar"/>
    <w:rsid w:val="0073770D"/>
    <w:pPr>
      <w:tabs>
        <w:tab w:val="center" w:pos="4419"/>
        <w:tab w:val="right" w:pos="8838"/>
      </w:tabs>
    </w:pPr>
  </w:style>
  <w:style w:type="character" w:customStyle="1" w:styleId="EncabezadoCar">
    <w:name w:val="Encabezado Car"/>
    <w:basedOn w:val="Fuentedeprrafopredeter"/>
    <w:link w:val="Encabezado"/>
    <w:rsid w:val="0073770D"/>
    <w:rPr>
      <w:rFonts w:ascii="Times New Roman" w:eastAsia="Times New Roman" w:hAnsi="Times New Roman" w:cs="Times New Roman"/>
      <w:sz w:val="20"/>
      <w:szCs w:val="20"/>
      <w:lang w:val="es-ES_tradnl" w:eastAsia="es-ES"/>
    </w:rPr>
  </w:style>
  <w:style w:type="paragraph" w:styleId="Piedepgina">
    <w:name w:val="footer"/>
    <w:basedOn w:val="Normal"/>
    <w:link w:val="PiedepginaCar"/>
    <w:rsid w:val="0073770D"/>
    <w:pPr>
      <w:tabs>
        <w:tab w:val="center" w:pos="4252"/>
        <w:tab w:val="right" w:pos="8504"/>
      </w:tabs>
    </w:pPr>
  </w:style>
  <w:style w:type="character" w:customStyle="1" w:styleId="PiedepginaCar">
    <w:name w:val="Pie de página Car"/>
    <w:basedOn w:val="Fuentedeprrafopredeter"/>
    <w:link w:val="Piedepgina"/>
    <w:rsid w:val="0073770D"/>
    <w:rPr>
      <w:rFonts w:ascii="Times New Roman" w:eastAsia="Times New Roman" w:hAnsi="Times New Roman" w:cs="Times New Roman"/>
      <w:sz w:val="20"/>
      <w:szCs w:val="20"/>
      <w:lang w:val="es-ES_tradnl" w:eastAsia="es-ES"/>
    </w:rPr>
  </w:style>
  <w:style w:type="character" w:styleId="Nmerodepgina">
    <w:name w:val="page number"/>
    <w:basedOn w:val="Fuentedeprrafopredeter"/>
    <w:rsid w:val="0073770D"/>
  </w:style>
  <w:style w:type="paragraph" w:styleId="Sangradetextonormal">
    <w:name w:val="Body Text Indent"/>
    <w:basedOn w:val="Normal"/>
    <w:link w:val="SangradetextonormalCar"/>
    <w:rsid w:val="0073770D"/>
    <w:pPr>
      <w:widowControl w:val="0"/>
      <w:ind w:left="709"/>
      <w:jc w:val="both"/>
    </w:pPr>
    <w:rPr>
      <w:rFonts w:ascii="Times" w:hAnsi="Times"/>
      <w:sz w:val="22"/>
    </w:rPr>
  </w:style>
  <w:style w:type="character" w:customStyle="1" w:styleId="SangradetextonormalCar">
    <w:name w:val="Sangría de texto normal Car"/>
    <w:basedOn w:val="Fuentedeprrafopredeter"/>
    <w:link w:val="Sangradetextonormal"/>
    <w:rsid w:val="0073770D"/>
    <w:rPr>
      <w:rFonts w:ascii="Times" w:eastAsia="Times New Roman" w:hAnsi="Times" w:cs="Times New Roman"/>
      <w:szCs w:val="20"/>
      <w:lang w:val="es-ES_tradnl" w:eastAsia="es-ES"/>
    </w:rPr>
  </w:style>
  <w:style w:type="paragraph" w:styleId="Textodebloque">
    <w:name w:val="Block Text"/>
    <w:basedOn w:val="Normal"/>
    <w:rsid w:val="0073770D"/>
    <w:pPr>
      <w:ind w:left="1358" w:right="520" w:hanging="490"/>
      <w:jc w:val="both"/>
    </w:pPr>
    <w:rPr>
      <w:rFonts w:ascii="Arial" w:hAnsi="Arial" w:cs="Arial"/>
    </w:rPr>
  </w:style>
  <w:style w:type="paragraph" w:styleId="Sangra2detindependiente">
    <w:name w:val="Body Text Indent 2"/>
    <w:basedOn w:val="Normal"/>
    <w:link w:val="Sangra2detindependienteCar"/>
    <w:rsid w:val="0073770D"/>
    <w:pPr>
      <w:spacing w:before="40" w:line="80" w:lineRule="atLeast"/>
      <w:ind w:left="1080"/>
      <w:jc w:val="both"/>
    </w:pPr>
    <w:rPr>
      <w:sz w:val="22"/>
    </w:rPr>
  </w:style>
  <w:style w:type="character" w:customStyle="1" w:styleId="Sangra2detindependienteCar">
    <w:name w:val="Sangría 2 de t. independiente Car"/>
    <w:basedOn w:val="Fuentedeprrafopredeter"/>
    <w:link w:val="Sangra2detindependiente"/>
    <w:rsid w:val="0073770D"/>
    <w:rPr>
      <w:rFonts w:ascii="Times New Roman" w:eastAsia="Times New Roman" w:hAnsi="Times New Roman" w:cs="Times New Roman"/>
      <w:szCs w:val="20"/>
      <w:lang w:val="es-ES_tradnl" w:eastAsia="es-ES"/>
    </w:rPr>
  </w:style>
  <w:style w:type="paragraph" w:styleId="Sangra3detindependiente">
    <w:name w:val="Body Text Indent 3"/>
    <w:basedOn w:val="Normal"/>
    <w:link w:val="Sangra3detindependienteCar"/>
    <w:rsid w:val="0073770D"/>
    <w:pPr>
      <w:widowControl w:val="0"/>
      <w:ind w:left="72"/>
      <w:jc w:val="both"/>
    </w:pPr>
    <w:rPr>
      <w:sz w:val="22"/>
    </w:rPr>
  </w:style>
  <w:style w:type="character" w:customStyle="1" w:styleId="Sangra3detindependienteCar">
    <w:name w:val="Sangría 3 de t. independiente Car"/>
    <w:basedOn w:val="Fuentedeprrafopredeter"/>
    <w:link w:val="Sangra3detindependiente"/>
    <w:rsid w:val="0073770D"/>
    <w:rPr>
      <w:rFonts w:ascii="Times New Roman" w:eastAsia="Times New Roman" w:hAnsi="Times New Roman" w:cs="Times New Roman"/>
      <w:szCs w:val="20"/>
      <w:lang w:val="es-ES_tradnl" w:eastAsia="es-ES"/>
    </w:rPr>
  </w:style>
  <w:style w:type="paragraph" w:styleId="Textoindependiente">
    <w:name w:val="Body Text"/>
    <w:basedOn w:val="Normal"/>
    <w:link w:val="TextoindependienteCar"/>
    <w:rsid w:val="0073770D"/>
    <w:pPr>
      <w:widowControl w:val="0"/>
      <w:ind w:right="355"/>
      <w:jc w:val="both"/>
    </w:pPr>
    <w:rPr>
      <w:sz w:val="22"/>
    </w:rPr>
  </w:style>
  <w:style w:type="character" w:customStyle="1" w:styleId="TextoindependienteCar">
    <w:name w:val="Texto independiente Car"/>
    <w:basedOn w:val="Fuentedeprrafopredeter"/>
    <w:link w:val="Textoindependiente"/>
    <w:rsid w:val="0073770D"/>
    <w:rPr>
      <w:rFonts w:ascii="Times New Roman" w:eastAsia="Times New Roman" w:hAnsi="Times New Roman" w:cs="Times New Roman"/>
      <w:szCs w:val="20"/>
      <w:lang w:val="es-ES_tradnl" w:eastAsia="es-ES"/>
    </w:rPr>
  </w:style>
  <w:style w:type="paragraph" w:styleId="Textoindependiente2">
    <w:name w:val="Body Text 2"/>
    <w:basedOn w:val="Normal"/>
    <w:link w:val="Textoindependiente2Car"/>
    <w:rsid w:val="0073770D"/>
    <w:pPr>
      <w:widowControl w:val="0"/>
      <w:ind w:right="355"/>
      <w:jc w:val="both"/>
    </w:pPr>
    <w:rPr>
      <w:b/>
      <w:bCs/>
      <w:sz w:val="22"/>
    </w:rPr>
  </w:style>
  <w:style w:type="character" w:customStyle="1" w:styleId="Textoindependiente2Car">
    <w:name w:val="Texto independiente 2 Car"/>
    <w:basedOn w:val="Fuentedeprrafopredeter"/>
    <w:link w:val="Textoindependiente2"/>
    <w:rsid w:val="0073770D"/>
    <w:rPr>
      <w:rFonts w:ascii="Times New Roman" w:eastAsia="Times New Roman" w:hAnsi="Times New Roman" w:cs="Times New Roman"/>
      <w:b/>
      <w:bCs/>
      <w:szCs w:val="20"/>
      <w:lang w:val="es-ES_tradnl" w:eastAsia="es-ES"/>
    </w:rPr>
  </w:style>
  <w:style w:type="paragraph" w:customStyle="1" w:styleId="Textopredeterminado">
    <w:name w:val="Texto predeterminado"/>
    <w:basedOn w:val="Normal"/>
    <w:rsid w:val="0073770D"/>
    <w:pPr>
      <w:widowControl w:val="0"/>
    </w:pPr>
    <w:rPr>
      <w:sz w:val="24"/>
      <w:lang w:val="es-ES"/>
    </w:rPr>
  </w:style>
  <w:style w:type="paragraph" w:styleId="Textoindependiente3">
    <w:name w:val="Body Text 3"/>
    <w:basedOn w:val="Normal"/>
    <w:link w:val="Textoindependiente3Car"/>
    <w:rsid w:val="0073770D"/>
    <w:pPr>
      <w:tabs>
        <w:tab w:val="left" w:pos="360"/>
      </w:tabs>
      <w:jc w:val="both"/>
    </w:pPr>
    <w:rPr>
      <w:bCs/>
      <w:sz w:val="22"/>
    </w:rPr>
  </w:style>
  <w:style w:type="character" w:customStyle="1" w:styleId="Textoindependiente3Car">
    <w:name w:val="Texto independiente 3 Car"/>
    <w:basedOn w:val="Fuentedeprrafopredeter"/>
    <w:link w:val="Textoindependiente3"/>
    <w:rsid w:val="0073770D"/>
    <w:rPr>
      <w:rFonts w:ascii="Times New Roman" w:eastAsia="Times New Roman" w:hAnsi="Times New Roman" w:cs="Times New Roman"/>
      <w:bCs/>
      <w:szCs w:val="20"/>
      <w:lang w:val="es-ES_tradnl" w:eastAsia="es-ES"/>
    </w:rPr>
  </w:style>
  <w:style w:type="paragraph" w:styleId="Ttulo">
    <w:name w:val="Title"/>
    <w:basedOn w:val="Normal"/>
    <w:link w:val="TtuloCar"/>
    <w:qFormat/>
    <w:rsid w:val="0073770D"/>
    <w:pPr>
      <w:widowControl w:val="0"/>
      <w:pBdr>
        <w:top w:val="single" w:sz="4" w:space="1" w:color="auto"/>
        <w:left w:val="single" w:sz="4" w:space="2" w:color="auto"/>
        <w:bottom w:val="single" w:sz="4" w:space="1" w:color="auto"/>
        <w:right w:val="single" w:sz="4" w:space="6" w:color="auto"/>
      </w:pBdr>
      <w:shd w:val="clear" w:color="auto" w:fill="CCECFF"/>
      <w:tabs>
        <w:tab w:val="left" w:pos="284"/>
      </w:tabs>
      <w:ind w:left="84"/>
      <w:jc w:val="center"/>
    </w:pPr>
    <w:rPr>
      <w:b/>
      <w:sz w:val="28"/>
    </w:rPr>
  </w:style>
  <w:style w:type="character" w:customStyle="1" w:styleId="TtuloCar">
    <w:name w:val="Título Car"/>
    <w:basedOn w:val="Fuentedeprrafopredeter"/>
    <w:link w:val="Ttulo"/>
    <w:rsid w:val="0073770D"/>
    <w:rPr>
      <w:rFonts w:ascii="Times New Roman" w:eastAsia="Times New Roman" w:hAnsi="Times New Roman" w:cs="Times New Roman"/>
      <w:b/>
      <w:sz w:val="28"/>
      <w:szCs w:val="20"/>
      <w:shd w:val="clear" w:color="auto" w:fill="CCECFF"/>
      <w:lang w:val="es-ES_tradnl" w:eastAsia="es-ES"/>
    </w:rPr>
  </w:style>
  <w:style w:type="character" w:styleId="Hipervnculo">
    <w:name w:val="Hyperlink"/>
    <w:basedOn w:val="Fuentedeprrafopredeter"/>
    <w:rsid w:val="0073770D"/>
    <w:rPr>
      <w:color w:val="0000FF"/>
      <w:u w:val="single"/>
    </w:rPr>
  </w:style>
  <w:style w:type="character" w:styleId="Hipervnculovisitado">
    <w:name w:val="FollowedHyperlink"/>
    <w:basedOn w:val="Fuentedeprrafopredeter"/>
    <w:rsid w:val="0073770D"/>
    <w:rPr>
      <w:color w:val="800080"/>
      <w:u w:val="single"/>
    </w:rPr>
  </w:style>
  <w:style w:type="paragraph" w:styleId="Textodeglobo">
    <w:name w:val="Balloon Text"/>
    <w:basedOn w:val="Normal"/>
    <w:link w:val="TextodegloboCar"/>
    <w:rsid w:val="0073770D"/>
    <w:rPr>
      <w:rFonts w:ascii="Tahoma" w:hAnsi="Tahoma" w:cs="Tahoma"/>
      <w:sz w:val="16"/>
      <w:szCs w:val="16"/>
    </w:rPr>
  </w:style>
  <w:style w:type="character" w:customStyle="1" w:styleId="TextodegloboCar">
    <w:name w:val="Texto de globo Car"/>
    <w:basedOn w:val="Fuentedeprrafopredeter"/>
    <w:link w:val="Textodeglobo"/>
    <w:rsid w:val="0073770D"/>
    <w:rPr>
      <w:rFonts w:ascii="Tahoma" w:eastAsia="Times New Roman" w:hAnsi="Tahoma" w:cs="Tahoma"/>
      <w:sz w:val="16"/>
      <w:szCs w:val="16"/>
      <w:lang w:val="es-ES_tradnl" w:eastAsia="es-ES"/>
    </w:rPr>
  </w:style>
  <w:style w:type="paragraph" w:styleId="Prrafodelista">
    <w:name w:val="List Paragraph"/>
    <w:basedOn w:val="Normal"/>
    <w:uiPriority w:val="34"/>
    <w:qFormat/>
    <w:rsid w:val="0073770D"/>
    <w:pPr>
      <w:ind w:left="720"/>
      <w:contextualSpacing/>
    </w:pPr>
  </w:style>
  <w:style w:type="paragraph" w:customStyle="1" w:styleId="Estilo">
    <w:name w:val="Estilo"/>
    <w:rsid w:val="0073770D"/>
    <w:pPr>
      <w:widowControl w:val="0"/>
      <w:autoSpaceDE w:val="0"/>
      <w:autoSpaceDN w:val="0"/>
      <w:adjustRightInd w:val="0"/>
      <w:spacing w:after="0" w:line="240" w:lineRule="auto"/>
    </w:pPr>
    <w:rPr>
      <w:rFonts w:ascii="Times New Roman" w:eastAsia="Times New Roman" w:hAnsi="Times New Roman" w:cs="Times New Roman"/>
      <w:sz w:val="24"/>
      <w:szCs w:val="24"/>
      <w:lang w:eastAsia="es-ES"/>
    </w:rPr>
  </w:style>
  <w:style w:type="table" w:styleId="Tablaconcuadrcula">
    <w:name w:val="Table Grid"/>
    <w:basedOn w:val="Tablanormal"/>
    <w:rsid w:val="0073770D"/>
    <w:pPr>
      <w:spacing w:after="0" w:line="240" w:lineRule="auto"/>
    </w:pPr>
    <w:rPr>
      <w:rFonts w:ascii="Times New Roman" w:eastAsia="Times New Roman" w:hAnsi="Times New Roman"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08cProgramaTitulo">
    <w:name w:val="08cProgramaTitulo"/>
    <w:rsid w:val="0073770D"/>
    <w:pPr>
      <w:spacing w:before="56" w:after="0" w:line="210" w:lineRule="exact"/>
      <w:jc w:val="both"/>
    </w:pPr>
    <w:rPr>
      <w:rFonts w:ascii="B Helvetica Bold" w:eastAsia="Times New Roman" w:hAnsi="B Helvetica Bold" w:cs="Times New Roman"/>
      <w:sz w:val="18"/>
      <w:szCs w:val="20"/>
      <w:lang w:val="es-ES_tradnl" w:eastAsia="es-ES"/>
    </w:rPr>
  </w:style>
  <w:style w:type="paragraph" w:customStyle="1" w:styleId="p4">
    <w:name w:val="p4"/>
    <w:basedOn w:val="Normal"/>
    <w:rsid w:val="0073770D"/>
    <w:pPr>
      <w:widowControl w:val="0"/>
      <w:tabs>
        <w:tab w:val="left" w:pos="320"/>
      </w:tabs>
      <w:spacing w:line="240" w:lineRule="exact"/>
      <w:ind w:left="1120"/>
    </w:pPr>
    <w:rPr>
      <w:snapToGrid w:val="0"/>
      <w:sz w:val="24"/>
      <w:lang w:val="en-US"/>
    </w:rPr>
  </w:style>
  <w:style w:type="paragraph" w:customStyle="1" w:styleId="p2">
    <w:name w:val="p2"/>
    <w:basedOn w:val="Normal"/>
    <w:rsid w:val="0073770D"/>
    <w:pPr>
      <w:widowControl w:val="0"/>
      <w:tabs>
        <w:tab w:val="left" w:pos="8540"/>
      </w:tabs>
      <w:spacing w:line="240" w:lineRule="exact"/>
      <w:ind w:left="7100"/>
    </w:pPr>
    <w:rPr>
      <w:snapToGrid w:val="0"/>
      <w:sz w:val="24"/>
      <w:lang w:val="en-US"/>
    </w:rPr>
  </w:style>
  <w:style w:type="paragraph" w:customStyle="1" w:styleId="Prrafodelista1">
    <w:name w:val="Párrafo de lista1"/>
    <w:basedOn w:val="Normal"/>
    <w:rsid w:val="0008334C"/>
    <w:pPr>
      <w:ind w:left="7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eat.e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e.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inhac.es" TargetMode="External"/><Relationship Id="rId4" Type="http://schemas.openxmlformats.org/officeDocument/2006/relationships/settings" Target="settings.xml"/><Relationship Id="rId9" Type="http://schemas.openxmlformats.org/officeDocument/2006/relationships/hyperlink" Target="http://www.mineco.e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4.png"/><Relationship Id="rId5" Type="http://schemas.openxmlformats.org/officeDocument/2006/relationships/oleObject" Target="embeddings/oleObject2.bin"/><Relationship Id="rId4"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A7D34-AD72-438A-9DC7-1EEF70620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TotalTime>
  <Pages>14</Pages>
  <Words>4516</Words>
  <Characters>24841</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29299</CharactersWithSpaces>
  <SharedDoc>false</SharedDoc>
  <HLinks>
    <vt:vector size="96" baseType="variant">
      <vt:variant>
        <vt:i4>6684770</vt:i4>
      </vt:variant>
      <vt:variant>
        <vt:i4>45</vt:i4>
      </vt:variant>
      <vt:variant>
        <vt:i4>0</vt:i4>
      </vt:variant>
      <vt:variant>
        <vt:i4>5</vt:i4>
      </vt:variant>
      <vt:variant>
        <vt:lpwstr>http://www.boe.es/</vt:lpwstr>
      </vt:variant>
      <vt:variant>
        <vt:lpwstr/>
      </vt:variant>
      <vt:variant>
        <vt:i4>1310807</vt:i4>
      </vt:variant>
      <vt:variant>
        <vt:i4>42</vt:i4>
      </vt:variant>
      <vt:variant>
        <vt:i4>0</vt:i4>
      </vt:variant>
      <vt:variant>
        <vt:i4>5</vt:i4>
      </vt:variant>
      <vt:variant>
        <vt:lpwstr>http://www.minhac.es/</vt:lpwstr>
      </vt:variant>
      <vt:variant>
        <vt:lpwstr/>
      </vt:variant>
      <vt:variant>
        <vt:i4>1441878</vt:i4>
      </vt:variant>
      <vt:variant>
        <vt:i4>39</vt:i4>
      </vt:variant>
      <vt:variant>
        <vt:i4>0</vt:i4>
      </vt:variant>
      <vt:variant>
        <vt:i4>5</vt:i4>
      </vt:variant>
      <vt:variant>
        <vt:lpwstr>http://www.mineco.es/</vt:lpwstr>
      </vt:variant>
      <vt:variant>
        <vt:lpwstr/>
      </vt:variant>
      <vt:variant>
        <vt:i4>7733284</vt:i4>
      </vt:variant>
      <vt:variant>
        <vt:i4>36</vt:i4>
      </vt:variant>
      <vt:variant>
        <vt:i4>0</vt:i4>
      </vt:variant>
      <vt:variant>
        <vt:i4>5</vt:i4>
      </vt:variant>
      <vt:variant>
        <vt:lpwstr>http://www.aeat.es/</vt:lpwstr>
      </vt:variant>
      <vt:variant>
        <vt:lpwstr/>
      </vt:variant>
      <vt:variant>
        <vt:i4>9109627</vt:i4>
      </vt:variant>
      <vt:variant>
        <vt:i4>33</vt:i4>
      </vt:variant>
      <vt:variant>
        <vt:i4>0</vt:i4>
      </vt:variant>
      <vt:variant>
        <vt:i4>5</vt:i4>
      </vt:variant>
      <vt:variant>
        <vt:lpwstr/>
      </vt:variant>
      <vt:variant>
        <vt:lpwstr>_J._Información_sobre</vt:lpwstr>
      </vt:variant>
      <vt:variant>
        <vt:i4>2228306</vt:i4>
      </vt:variant>
      <vt:variant>
        <vt:i4>30</vt:i4>
      </vt:variant>
      <vt:variant>
        <vt:i4>0</vt:i4>
      </vt:variant>
      <vt:variant>
        <vt:i4>5</vt:i4>
      </vt:variant>
      <vt:variant>
        <vt:lpwstr/>
      </vt:variant>
      <vt:variant>
        <vt:lpwstr>_J._Mecanismos_de</vt:lpwstr>
      </vt:variant>
      <vt:variant>
        <vt:i4>6160447</vt:i4>
      </vt:variant>
      <vt:variant>
        <vt:i4>27</vt:i4>
      </vt:variant>
      <vt:variant>
        <vt:i4>0</vt:i4>
      </vt:variant>
      <vt:variant>
        <vt:i4>5</vt:i4>
      </vt:variant>
      <vt:variant>
        <vt:lpwstr/>
      </vt:variant>
      <vt:variant>
        <vt:lpwstr>_G._Plan_de</vt:lpwstr>
      </vt:variant>
      <vt:variant>
        <vt:i4>3539057</vt:i4>
      </vt:variant>
      <vt:variant>
        <vt:i4>24</vt:i4>
      </vt:variant>
      <vt:variant>
        <vt:i4>0</vt:i4>
      </vt:variant>
      <vt:variant>
        <vt:i4>5</vt:i4>
      </vt:variant>
      <vt:variant>
        <vt:lpwstr/>
      </vt:variant>
      <vt:variant>
        <vt:lpwstr>_I.__</vt:lpwstr>
      </vt:variant>
      <vt:variant>
        <vt:i4>5701679</vt:i4>
      </vt:variant>
      <vt:variant>
        <vt:i4>21</vt:i4>
      </vt:variant>
      <vt:variant>
        <vt:i4>0</vt:i4>
      </vt:variant>
      <vt:variant>
        <vt:i4>5</vt:i4>
      </vt:variant>
      <vt:variant>
        <vt:lpwstr/>
      </vt:variant>
      <vt:variant>
        <vt:lpwstr>_G.__Materiales</vt:lpwstr>
      </vt:variant>
      <vt:variant>
        <vt:i4>2687049</vt:i4>
      </vt:variant>
      <vt:variant>
        <vt:i4>18</vt:i4>
      </vt:variant>
      <vt:variant>
        <vt:i4>0</vt:i4>
      </vt:variant>
      <vt:variant>
        <vt:i4>5</vt:i4>
      </vt:variant>
      <vt:variant>
        <vt:lpwstr/>
      </vt:variant>
      <vt:variant>
        <vt:lpwstr>_F.__Actividades</vt:lpwstr>
      </vt:variant>
      <vt:variant>
        <vt:i4>3801201</vt:i4>
      </vt:variant>
      <vt:variant>
        <vt:i4>15</vt:i4>
      </vt:variant>
      <vt:variant>
        <vt:i4>0</vt:i4>
      </vt:variant>
      <vt:variant>
        <vt:i4>5</vt:i4>
      </vt:variant>
      <vt:variant>
        <vt:lpwstr/>
      </vt:variant>
      <vt:variant>
        <vt:lpwstr>_E.__</vt:lpwstr>
      </vt:variant>
      <vt:variant>
        <vt:i4>7405568</vt:i4>
      </vt:variant>
      <vt:variant>
        <vt:i4>12</vt:i4>
      </vt:variant>
      <vt:variant>
        <vt:i4>0</vt:i4>
      </vt:variant>
      <vt:variant>
        <vt:i4>5</vt:i4>
      </vt:variant>
      <vt:variant>
        <vt:lpwstr/>
      </vt:variant>
      <vt:variant>
        <vt:lpwstr>_.__</vt:lpwstr>
      </vt:variant>
      <vt:variant>
        <vt:i4>3932273</vt:i4>
      </vt:variant>
      <vt:variant>
        <vt:i4>9</vt:i4>
      </vt:variant>
      <vt:variant>
        <vt:i4>0</vt:i4>
      </vt:variant>
      <vt:variant>
        <vt:i4>5</vt:i4>
      </vt:variant>
      <vt:variant>
        <vt:lpwstr/>
      </vt:variant>
      <vt:variant>
        <vt:lpwstr>_C.__</vt:lpwstr>
      </vt:variant>
      <vt:variant>
        <vt:i4>3997809</vt:i4>
      </vt:variant>
      <vt:variant>
        <vt:i4>6</vt:i4>
      </vt:variant>
      <vt:variant>
        <vt:i4>0</vt:i4>
      </vt:variant>
      <vt:variant>
        <vt:i4>5</vt:i4>
      </vt:variant>
      <vt:variant>
        <vt:lpwstr/>
      </vt:variant>
      <vt:variant>
        <vt:lpwstr>_B.__</vt:lpwstr>
      </vt:variant>
      <vt:variant>
        <vt:i4>7667737</vt:i4>
      </vt:variant>
      <vt:variant>
        <vt:i4>3</vt:i4>
      </vt:variant>
      <vt:variant>
        <vt:i4>0</vt:i4>
      </vt:variant>
      <vt:variant>
        <vt:i4>5</vt:i4>
      </vt:variant>
      <vt:variant>
        <vt:lpwstr/>
      </vt:variant>
      <vt:variant>
        <vt:lpwstr>_A._Capacidades_terminales,</vt:lpwstr>
      </vt:variant>
      <vt:variant>
        <vt:i4>13107267</vt:i4>
      </vt:variant>
      <vt:variant>
        <vt:i4>0</vt:i4>
      </vt:variant>
      <vt:variant>
        <vt:i4>0</vt:i4>
      </vt:variant>
      <vt:variant>
        <vt:i4>5</vt:i4>
      </vt:variant>
      <vt:variant>
        <vt:lpwstr/>
      </vt:variant>
      <vt:variant>
        <vt:lpwstr>_Introducción_1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dc:creator>
  <cp:lastModifiedBy>Carmen</cp:lastModifiedBy>
  <cp:revision>3</cp:revision>
  <dcterms:created xsi:type="dcterms:W3CDTF">2017-09-10T08:24:00Z</dcterms:created>
  <dcterms:modified xsi:type="dcterms:W3CDTF">2018-10-08T04:16:00Z</dcterms:modified>
</cp:coreProperties>
</file>