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8" w:rsidRPr="00B10C41" w:rsidRDefault="00123718" w:rsidP="00123718">
      <w:pPr>
        <w:pStyle w:val="Ttulo8"/>
        <w:pBdr>
          <w:right w:val="single" w:sz="4" w:space="5" w:color="auto"/>
        </w:pBdr>
        <w:jc w:val="center"/>
        <w:rPr>
          <w:rFonts w:ascii="Arial" w:hAnsi="Arial" w:cs="Arial"/>
          <w:vanish/>
        </w:rPr>
      </w:pPr>
      <w:r w:rsidRPr="00B10C41">
        <w:rPr>
          <w:rFonts w:ascii="Arial" w:hAnsi="Arial" w:cs="Arial"/>
        </w:rPr>
        <w:t>ÍNDICE</w:t>
      </w:r>
    </w:p>
    <w:p w:rsidR="00123718" w:rsidRPr="00B10C41" w:rsidRDefault="00123718" w:rsidP="00123718">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123718" w:rsidRPr="00B10C41" w:rsidRDefault="00123718" w:rsidP="00123718">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23718" w:rsidRPr="00B10C41" w:rsidTr="00123718">
        <w:tc>
          <w:tcPr>
            <w:tcW w:w="9214" w:type="dxa"/>
          </w:tcPr>
          <w:p w:rsidR="00123718" w:rsidRPr="00B10C41" w:rsidRDefault="00123718" w:rsidP="00123718">
            <w:pPr>
              <w:spacing w:line="0" w:lineRule="atLeast"/>
              <w:ind w:left="440"/>
              <w:rPr>
                <w:rFonts w:ascii="Arial" w:hAnsi="Arial" w:cs="Arial"/>
                <w:b/>
                <w:sz w:val="26"/>
              </w:rPr>
            </w:pPr>
            <w:bookmarkStart w:id="0" w:name="_Introducción"/>
            <w:bookmarkEnd w:id="0"/>
          </w:p>
          <w:p w:rsidR="00123718" w:rsidRPr="00B10C41" w:rsidRDefault="00123718" w:rsidP="00123718">
            <w:pPr>
              <w:spacing w:line="0" w:lineRule="atLeast"/>
              <w:ind w:left="440"/>
              <w:rPr>
                <w:rFonts w:ascii="Arial" w:hAnsi="Arial" w:cs="Arial"/>
                <w:b/>
                <w:sz w:val="26"/>
              </w:rPr>
            </w:pPr>
            <w:r w:rsidRPr="00B10C41">
              <w:rPr>
                <w:rFonts w:ascii="Arial" w:hAnsi="Arial" w:cs="Arial"/>
                <w:b/>
                <w:sz w:val="26"/>
              </w:rPr>
              <w:t>A) Introducción</w:t>
            </w:r>
          </w:p>
          <w:p w:rsidR="00123718" w:rsidRPr="00B10C41" w:rsidRDefault="00123718" w:rsidP="00123718">
            <w:pPr>
              <w:spacing w:line="243" w:lineRule="exact"/>
              <w:rPr>
                <w:rFonts w:ascii="Arial" w:hAnsi="Arial" w:cs="Arial"/>
                <w:sz w:val="24"/>
              </w:rPr>
            </w:pPr>
          </w:p>
          <w:p w:rsidR="00123718" w:rsidRPr="00B10C41" w:rsidRDefault="00123718" w:rsidP="00123718">
            <w:pPr>
              <w:spacing w:line="0" w:lineRule="atLeast"/>
              <w:ind w:left="440"/>
              <w:rPr>
                <w:rFonts w:ascii="Arial" w:hAnsi="Arial" w:cs="Arial"/>
                <w:b/>
                <w:sz w:val="24"/>
              </w:rPr>
            </w:pPr>
            <w:r w:rsidRPr="00B10C41">
              <w:rPr>
                <w:rFonts w:ascii="Arial" w:hAnsi="Arial" w:cs="Arial"/>
                <w:b/>
                <w:sz w:val="24"/>
              </w:rPr>
              <w:t>I. Profesorado que imparte el módulo</w:t>
            </w:r>
          </w:p>
          <w:p w:rsidR="00123718" w:rsidRPr="00B10C41" w:rsidRDefault="00123718" w:rsidP="00123718">
            <w:pPr>
              <w:spacing w:line="39" w:lineRule="exact"/>
              <w:rPr>
                <w:rFonts w:ascii="Arial" w:hAnsi="Arial" w:cs="Arial"/>
                <w:sz w:val="24"/>
              </w:rPr>
            </w:pPr>
          </w:p>
          <w:p w:rsidR="00123718" w:rsidRPr="00B10C41" w:rsidRDefault="00123718" w:rsidP="00123718">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123718" w:rsidRPr="00B10C41" w:rsidRDefault="00123718" w:rsidP="00123718">
            <w:pPr>
              <w:spacing w:line="0" w:lineRule="atLeast"/>
              <w:ind w:left="440"/>
              <w:rPr>
                <w:rFonts w:ascii="Arial" w:hAnsi="Arial" w:cs="Arial"/>
                <w:b/>
                <w:sz w:val="24"/>
              </w:rPr>
            </w:pPr>
            <w:r w:rsidRPr="00B10C41">
              <w:rPr>
                <w:rFonts w:ascii="Arial" w:hAnsi="Arial" w:cs="Arial"/>
                <w:b/>
                <w:sz w:val="24"/>
              </w:rPr>
              <w:t>III. Justificación del módulo</w:t>
            </w:r>
          </w:p>
          <w:p w:rsidR="00123718" w:rsidRPr="00B10C41" w:rsidRDefault="00123718" w:rsidP="00123718">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123718" w:rsidRPr="00B10C41" w:rsidRDefault="00123718" w:rsidP="00123718">
            <w:pPr>
              <w:spacing w:line="201" w:lineRule="exact"/>
              <w:rPr>
                <w:rFonts w:ascii="Arial" w:hAnsi="Arial" w:cs="Arial"/>
                <w:sz w:val="24"/>
              </w:rPr>
            </w:pPr>
          </w:p>
          <w:p w:rsidR="00123718" w:rsidRPr="00B10C41" w:rsidRDefault="00123718" w:rsidP="00123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123718" w:rsidRPr="00B10C41" w:rsidRDefault="00123718" w:rsidP="00123718">
            <w:pPr>
              <w:spacing w:line="238" w:lineRule="exact"/>
              <w:rPr>
                <w:rFonts w:ascii="Arial" w:hAnsi="Arial" w:cs="Arial"/>
                <w:b/>
                <w:sz w:val="26"/>
              </w:rPr>
            </w:pPr>
          </w:p>
          <w:p w:rsidR="00123718" w:rsidRPr="00B10C41" w:rsidRDefault="00123718" w:rsidP="00123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Organización, secuenciación y temporalización de los contenidos en unidades didácticas.</w:t>
            </w:r>
          </w:p>
          <w:p w:rsidR="00123718" w:rsidRPr="00B10C41" w:rsidRDefault="00123718" w:rsidP="00123718">
            <w:pPr>
              <w:spacing w:line="155" w:lineRule="exact"/>
              <w:rPr>
                <w:rFonts w:ascii="Arial" w:hAnsi="Arial" w:cs="Arial"/>
                <w:b/>
                <w:sz w:val="26"/>
              </w:rPr>
            </w:pPr>
          </w:p>
          <w:p w:rsidR="00123718" w:rsidRPr="00B10C41" w:rsidRDefault="00123718" w:rsidP="00123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123718" w:rsidRPr="00B10C41" w:rsidRDefault="00123718" w:rsidP="00123718">
            <w:pPr>
              <w:spacing w:line="243" w:lineRule="exact"/>
              <w:rPr>
                <w:rFonts w:ascii="Arial" w:hAnsi="Arial" w:cs="Arial"/>
                <w:b/>
                <w:sz w:val="26"/>
              </w:rPr>
            </w:pPr>
          </w:p>
          <w:p w:rsidR="00123718" w:rsidRPr="00B10C41" w:rsidRDefault="00123718" w:rsidP="00123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123718" w:rsidRPr="00B10C41" w:rsidRDefault="00123718" w:rsidP="00123718">
            <w:pPr>
              <w:spacing w:line="155" w:lineRule="exact"/>
              <w:rPr>
                <w:rFonts w:ascii="Arial" w:hAnsi="Arial" w:cs="Arial"/>
                <w:b/>
                <w:sz w:val="26"/>
              </w:rPr>
            </w:pPr>
          </w:p>
          <w:p w:rsidR="00123718" w:rsidRPr="00B10C41" w:rsidRDefault="00123718" w:rsidP="00123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123718" w:rsidRPr="00B10C41" w:rsidRDefault="00123718" w:rsidP="00123718">
            <w:pPr>
              <w:spacing w:line="243" w:lineRule="exact"/>
              <w:rPr>
                <w:rFonts w:ascii="Arial" w:hAnsi="Arial" w:cs="Arial"/>
                <w:b/>
                <w:sz w:val="26"/>
              </w:rPr>
            </w:pPr>
          </w:p>
          <w:p w:rsidR="00123718" w:rsidRPr="00B10C41" w:rsidRDefault="00123718" w:rsidP="00123718">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123718" w:rsidRPr="00B10C41" w:rsidRDefault="00123718" w:rsidP="00123718">
            <w:pPr>
              <w:spacing w:line="155" w:lineRule="exact"/>
              <w:rPr>
                <w:rFonts w:ascii="Arial" w:hAnsi="Arial" w:cs="Arial"/>
                <w:b/>
                <w:sz w:val="26"/>
              </w:rPr>
            </w:pPr>
          </w:p>
          <w:p w:rsidR="00123718" w:rsidRPr="00B10C41" w:rsidRDefault="00123718" w:rsidP="00123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123718" w:rsidRPr="00B10C41" w:rsidRDefault="00123718" w:rsidP="00123718">
            <w:pPr>
              <w:spacing w:line="159" w:lineRule="exact"/>
              <w:rPr>
                <w:rFonts w:ascii="Arial" w:hAnsi="Arial" w:cs="Arial"/>
                <w:b/>
                <w:sz w:val="26"/>
              </w:rPr>
            </w:pPr>
          </w:p>
          <w:p w:rsidR="00123718" w:rsidRPr="00B10C41" w:rsidRDefault="00123718" w:rsidP="00123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123718" w:rsidRPr="00B10C41" w:rsidRDefault="00123718" w:rsidP="00123718">
            <w:pPr>
              <w:spacing w:line="155" w:lineRule="exact"/>
              <w:rPr>
                <w:rFonts w:ascii="Arial" w:hAnsi="Arial" w:cs="Arial"/>
                <w:b/>
                <w:sz w:val="26"/>
              </w:rPr>
            </w:pPr>
          </w:p>
          <w:p w:rsidR="00123718" w:rsidRPr="00B10C41" w:rsidRDefault="00123718" w:rsidP="00123718">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123718" w:rsidRPr="00B10C41" w:rsidRDefault="00123718" w:rsidP="00123718">
            <w:pPr>
              <w:spacing w:line="149" w:lineRule="exact"/>
              <w:rPr>
                <w:rFonts w:ascii="Arial" w:hAnsi="Arial" w:cs="Arial"/>
                <w:b/>
                <w:sz w:val="26"/>
              </w:rPr>
            </w:pPr>
          </w:p>
          <w:p w:rsidR="00123718" w:rsidRPr="00B10C41" w:rsidRDefault="00123718" w:rsidP="00123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123718" w:rsidRPr="00B10C41" w:rsidRDefault="00123718" w:rsidP="00123718">
            <w:pPr>
              <w:spacing w:line="238" w:lineRule="exact"/>
              <w:rPr>
                <w:rFonts w:ascii="Arial" w:hAnsi="Arial" w:cs="Arial"/>
                <w:b/>
                <w:sz w:val="26"/>
              </w:rPr>
            </w:pPr>
          </w:p>
          <w:p w:rsidR="00123718" w:rsidRPr="00B10C41" w:rsidRDefault="00123718" w:rsidP="00123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123718" w:rsidRPr="00B10C41" w:rsidRDefault="00123718" w:rsidP="00123718">
            <w:pPr>
              <w:spacing w:line="238" w:lineRule="exact"/>
              <w:rPr>
                <w:rFonts w:ascii="Arial" w:hAnsi="Arial" w:cs="Arial"/>
                <w:sz w:val="24"/>
              </w:rPr>
            </w:pPr>
          </w:p>
          <w:p w:rsidR="00123718" w:rsidRPr="00B10C41" w:rsidRDefault="00123718" w:rsidP="00123718">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123718" w:rsidRPr="00B10C41" w:rsidRDefault="00123718" w:rsidP="00123718">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123718" w:rsidRPr="00B10C41" w:rsidRDefault="00123718" w:rsidP="00123718">
            <w:pPr>
              <w:rPr>
                <w:rFonts w:ascii="Arial" w:hAnsi="Arial" w:cs="Arial"/>
              </w:rPr>
            </w:pPr>
          </w:p>
        </w:tc>
      </w:tr>
    </w:tbl>
    <w:p w:rsidR="00123718" w:rsidRPr="00B10C41" w:rsidRDefault="00123718" w:rsidP="00123718">
      <w:pPr>
        <w:rPr>
          <w:rFonts w:ascii="Arial" w:hAnsi="Arial" w:cs="Arial"/>
        </w:rPr>
      </w:pPr>
    </w:p>
    <w:p w:rsidR="00123718" w:rsidRPr="00FD4A86" w:rsidRDefault="00123718" w:rsidP="00123718">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23718" w:rsidRPr="00FD4A86" w:rsidRDefault="00123718" w:rsidP="00123718">
      <w:pPr>
        <w:pStyle w:val="Ttulo8"/>
        <w:shd w:val="clear" w:color="auto" w:fill="CCECFF"/>
        <w:rPr>
          <w:rFonts w:ascii="Arial" w:hAnsi="Arial" w:cs="Arial"/>
          <w:vanish/>
          <w:sz w:val="24"/>
          <w:szCs w:val="24"/>
        </w:rPr>
      </w:pPr>
    </w:p>
    <w:p w:rsidR="00123718" w:rsidRPr="00FD4A86" w:rsidRDefault="00123718" w:rsidP="00123718">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23718" w:rsidRPr="00FD4A86" w:rsidRDefault="00123718" w:rsidP="00123718">
      <w:pPr>
        <w:pStyle w:val="Ttulo8"/>
        <w:shd w:val="clear" w:color="auto" w:fill="CCECFF"/>
        <w:rPr>
          <w:rFonts w:ascii="Arial" w:hAnsi="Arial" w:cs="Arial"/>
          <w:vanish/>
          <w:sz w:val="24"/>
          <w:szCs w:val="24"/>
        </w:rPr>
      </w:pPr>
    </w:p>
    <w:p w:rsidR="00123718" w:rsidRPr="00FD4A86" w:rsidRDefault="00123718" w:rsidP="00123718">
      <w:pPr>
        <w:pStyle w:val="Ttulo8"/>
        <w:rPr>
          <w:rFonts w:ascii="Arial" w:hAnsi="Arial" w:cs="Arial"/>
          <w:sz w:val="24"/>
          <w:szCs w:val="24"/>
        </w:rPr>
      </w:pPr>
      <w:bookmarkStart w:id="1" w:name="_Introducción_1"/>
      <w:bookmarkEnd w:id="1"/>
      <w:r w:rsidRPr="00FD4A86">
        <w:rPr>
          <w:rFonts w:ascii="Arial" w:hAnsi="Arial" w:cs="Arial"/>
          <w:sz w:val="24"/>
          <w:szCs w:val="24"/>
        </w:rPr>
        <w:t>Introducción</w:t>
      </w:r>
      <w:r w:rsidRPr="00FD4A86">
        <w:rPr>
          <w:rFonts w:ascii="Arial" w:hAnsi="Arial" w:cs="Arial"/>
          <w:vanish/>
          <w:sz w:val="24"/>
          <w:szCs w:val="24"/>
        </w:rPr>
        <w:t xml:space="preserve"> 333Intro</w:t>
      </w:r>
    </w:p>
    <w:p w:rsidR="00123718" w:rsidRPr="00FD4A86" w:rsidRDefault="00123718" w:rsidP="00123718">
      <w:pPr>
        <w:widowControl w:val="0"/>
        <w:jc w:val="both"/>
        <w:rPr>
          <w:rFonts w:ascii="Arial" w:hAnsi="Arial" w:cs="Arial"/>
          <w:b/>
          <w:sz w:val="22"/>
        </w:rPr>
      </w:pPr>
    </w:p>
    <w:p w:rsidR="00123718" w:rsidRPr="00FD4A86" w:rsidRDefault="00123718" w:rsidP="00123718">
      <w:pPr>
        <w:tabs>
          <w:tab w:val="left" w:pos="561"/>
        </w:tabs>
        <w:spacing w:line="0" w:lineRule="atLeast"/>
        <w:rPr>
          <w:rFonts w:ascii="Arial" w:hAnsi="Arial" w:cs="Arial"/>
          <w:b/>
        </w:rPr>
      </w:pPr>
    </w:p>
    <w:p w:rsidR="00123718" w:rsidRPr="00FD4A86" w:rsidRDefault="00123718" w:rsidP="00123718">
      <w:pPr>
        <w:jc w:val="both"/>
        <w:rPr>
          <w:rFonts w:ascii="Arial" w:hAnsi="Arial" w:cs="Arial"/>
        </w:rPr>
      </w:pPr>
      <w:r w:rsidRPr="00FD4A86">
        <w:rPr>
          <w:rFonts w:ascii="Arial" w:hAnsi="Arial" w:cs="Arial"/>
        </w:rPr>
        <w:t xml:space="preserve">Esta programación corresponde al módulo de Formación y Orientación Laboral, que se imparte en el primer curso del Ciclo Formativo de Grado Superior Automatización y Robótica Industrial con una duración de 2000 horas, referente europeo: CINE-5b, perteneciente a la familia profesional de Electricidad y Electrónica del Instituto de Educación Secundaria </w:t>
      </w:r>
      <w:proofErr w:type="spellStart"/>
      <w:r w:rsidRPr="00FD4A86">
        <w:rPr>
          <w:rFonts w:ascii="Arial" w:hAnsi="Arial" w:cs="Arial"/>
        </w:rPr>
        <w:t>Gallicum</w:t>
      </w:r>
      <w:proofErr w:type="spellEnd"/>
      <w:r w:rsidRPr="00FD4A86">
        <w:rPr>
          <w:rFonts w:ascii="Arial" w:hAnsi="Arial" w:cs="Arial"/>
        </w:rPr>
        <w:t xml:space="preserve"> de </w:t>
      </w:r>
      <w:proofErr w:type="spellStart"/>
      <w:r w:rsidRPr="00FD4A86">
        <w:rPr>
          <w:rFonts w:ascii="Arial" w:hAnsi="Arial" w:cs="Arial"/>
        </w:rPr>
        <w:t>Zuera</w:t>
      </w:r>
      <w:proofErr w:type="spellEnd"/>
      <w:r w:rsidRPr="00FD4A86">
        <w:rPr>
          <w:rFonts w:ascii="Arial" w:hAnsi="Arial" w:cs="Arial"/>
        </w:rPr>
        <w:t xml:space="preserve"> (Zaragoza).</w:t>
      </w:r>
    </w:p>
    <w:p w:rsidR="00123718" w:rsidRPr="00FD4A86" w:rsidRDefault="00123718" w:rsidP="00123718">
      <w:pPr>
        <w:tabs>
          <w:tab w:val="left" w:pos="561"/>
        </w:tabs>
        <w:spacing w:line="0" w:lineRule="atLeast"/>
        <w:rPr>
          <w:rFonts w:ascii="Arial" w:hAnsi="Arial" w:cs="Arial"/>
          <w:b/>
        </w:rPr>
      </w:pPr>
    </w:p>
    <w:p w:rsidR="00123718" w:rsidRPr="00FD4A86" w:rsidRDefault="00123718" w:rsidP="00123718">
      <w:pPr>
        <w:tabs>
          <w:tab w:val="left" w:pos="561"/>
        </w:tabs>
        <w:spacing w:line="0" w:lineRule="atLeast"/>
        <w:rPr>
          <w:rFonts w:ascii="Arial" w:hAnsi="Arial" w:cs="Arial"/>
          <w:b/>
        </w:rPr>
      </w:pPr>
    </w:p>
    <w:p w:rsidR="00123718" w:rsidRPr="00FD4A86" w:rsidRDefault="00123718" w:rsidP="00123718">
      <w:pPr>
        <w:tabs>
          <w:tab w:val="left" w:pos="561"/>
        </w:tabs>
        <w:spacing w:line="0" w:lineRule="atLeast"/>
        <w:rPr>
          <w:rFonts w:ascii="Arial" w:hAnsi="Arial" w:cs="Arial"/>
          <w:b/>
        </w:rPr>
      </w:pPr>
      <w:r w:rsidRPr="00FD4A86">
        <w:rPr>
          <w:rFonts w:ascii="Arial" w:hAnsi="Arial" w:cs="Arial"/>
          <w:b/>
        </w:rPr>
        <w:t>I. PROFESORADO QUE IMPARTE EL MÓDULO</w:t>
      </w:r>
    </w:p>
    <w:p w:rsidR="00123718" w:rsidRPr="00FD4A86" w:rsidRDefault="00123718" w:rsidP="00123718">
      <w:pPr>
        <w:spacing w:line="20" w:lineRule="exact"/>
        <w:rPr>
          <w:rFonts w:ascii="Arial" w:hAnsi="Arial" w:cs="Arial"/>
        </w:rPr>
      </w:pPr>
    </w:p>
    <w:p w:rsidR="00123718" w:rsidRPr="00FD4A86" w:rsidRDefault="00123718" w:rsidP="00123718">
      <w:pPr>
        <w:spacing w:line="230" w:lineRule="exact"/>
        <w:rPr>
          <w:rFonts w:ascii="Arial" w:hAnsi="Arial" w:cs="Arial"/>
        </w:rPr>
      </w:pPr>
    </w:p>
    <w:p w:rsidR="00123718" w:rsidRPr="00FD4A86" w:rsidRDefault="00123718" w:rsidP="00123718">
      <w:pPr>
        <w:numPr>
          <w:ilvl w:val="0"/>
          <w:numId w:val="4"/>
        </w:numPr>
        <w:tabs>
          <w:tab w:val="left" w:pos="500"/>
        </w:tabs>
        <w:spacing w:line="274" w:lineRule="auto"/>
        <w:ind w:left="720" w:right="160" w:hanging="360"/>
        <w:rPr>
          <w:rFonts w:ascii="Arial" w:hAnsi="Arial" w:cs="Arial"/>
        </w:rPr>
      </w:pPr>
      <w:r w:rsidRPr="00FD4A86">
        <w:rPr>
          <w:rFonts w:ascii="Arial" w:hAnsi="Arial" w:cs="Arial"/>
        </w:rPr>
        <w:t>Pilar Moreno Fernánde</w:t>
      </w:r>
      <w:r w:rsidR="00300E7F">
        <w:rPr>
          <w:rFonts w:ascii="Arial" w:hAnsi="Arial" w:cs="Arial"/>
        </w:rPr>
        <w:t xml:space="preserve">z de </w:t>
      </w:r>
      <w:proofErr w:type="spellStart"/>
      <w:r w:rsidR="00300E7F">
        <w:rPr>
          <w:rFonts w:ascii="Arial" w:hAnsi="Arial" w:cs="Arial"/>
        </w:rPr>
        <w:t>Yepes</w:t>
      </w:r>
      <w:proofErr w:type="spellEnd"/>
      <w:r w:rsidRPr="00FD4A86">
        <w:rPr>
          <w:rFonts w:ascii="Arial" w:hAnsi="Arial" w:cs="Arial"/>
        </w:rPr>
        <w:t>. Jefe de Departamento Didáctico.</w:t>
      </w:r>
    </w:p>
    <w:p w:rsidR="00123718" w:rsidRPr="00FD4A86" w:rsidRDefault="00123718" w:rsidP="00123718">
      <w:pPr>
        <w:spacing w:line="182" w:lineRule="exact"/>
        <w:rPr>
          <w:rFonts w:ascii="Arial" w:hAnsi="Arial" w:cs="Arial"/>
        </w:rPr>
      </w:pPr>
    </w:p>
    <w:p w:rsidR="00123718" w:rsidRPr="00FD4A86" w:rsidRDefault="00123718" w:rsidP="00123718">
      <w:pPr>
        <w:spacing w:line="0" w:lineRule="atLeast"/>
        <w:rPr>
          <w:rFonts w:ascii="Arial" w:hAnsi="Arial" w:cs="Arial"/>
          <w:b/>
        </w:rPr>
      </w:pPr>
      <w:r w:rsidRPr="00FD4A86">
        <w:rPr>
          <w:rFonts w:ascii="Arial" w:hAnsi="Arial" w:cs="Arial"/>
          <w:b/>
        </w:rPr>
        <w:t>II. NORMATIVA APLICABLE PARA LA ELABORACIÓN DE LA PROGRAMACIÓN</w:t>
      </w:r>
    </w:p>
    <w:p w:rsidR="00123718" w:rsidRPr="00FD4A86" w:rsidRDefault="00123718" w:rsidP="00123718">
      <w:pPr>
        <w:spacing w:line="255" w:lineRule="exact"/>
        <w:rPr>
          <w:rFonts w:ascii="Arial" w:hAnsi="Arial" w:cs="Arial"/>
        </w:rPr>
      </w:pPr>
    </w:p>
    <w:p w:rsidR="00123718" w:rsidRPr="00FD4A86" w:rsidRDefault="00123718" w:rsidP="00123718">
      <w:pPr>
        <w:tabs>
          <w:tab w:val="left" w:pos="361"/>
        </w:tabs>
        <w:spacing w:line="250" w:lineRule="auto"/>
        <w:ind w:right="160"/>
        <w:jc w:val="both"/>
        <w:rPr>
          <w:rFonts w:ascii="Arial" w:hAnsi="Arial" w:cs="Arial"/>
        </w:rPr>
      </w:pPr>
      <w:r w:rsidRPr="00FD4A86">
        <w:rPr>
          <w:rFonts w:ascii="Arial" w:hAnsi="Arial" w:cs="Arial"/>
        </w:rPr>
        <w:t>El marco normativo que se ha tenido en cuenta para la elaboración de esta Programación Didáctica es el siguiente:</w:t>
      </w:r>
    </w:p>
    <w:p w:rsidR="00123718" w:rsidRPr="00FD4A86" w:rsidRDefault="00123718" w:rsidP="00123718">
      <w:pPr>
        <w:tabs>
          <w:tab w:val="left" w:pos="361"/>
        </w:tabs>
        <w:spacing w:line="250" w:lineRule="auto"/>
        <w:ind w:right="160"/>
        <w:jc w:val="both"/>
        <w:rPr>
          <w:rFonts w:ascii="Arial" w:hAnsi="Arial" w:cs="Arial"/>
        </w:rPr>
      </w:pPr>
    </w:p>
    <w:p w:rsidR="00123718" w:rsidRPr="00085718" w:rsidRDefault="00123718" w:rsidP="00123718">
      <w:pPr>
        <w:pStyle w:val="Prrafodelista"/>
        <w:numPr>
          <w:ilvl w:val="0"/>
          <w:numId w:val="11"/>
        </w:numPr>
        <w:spacing w:after="200" w:line="276" w:lineRule="auto"/>
        <w:jc w:val="both"/>
        <w:rPr>
          <w:rFonts w:ascii="Arial" w:hAnsi="Arial" w:cs="Arial"/>
        </w:rPr>
      </w:pPr>
      <w:r w:rsidRPr="00085718">
        <w:rPr>
          <w:rFonts w:ascii="Arial" w:hAnsi="Arial" w:cs="Arial"/>
          <w:b/>
        </w:rPr>
        <w:t>Real Decreto</w:t>
      </w:r>
      <w:r w:rsidRPr="00085718">
        <w:rPr>
          <w:rFonts w:ascii="Arial" w:hAnsi="Arial" w:cs="Arial"/>
        </w:rPr>
        <w:t xml:space="preserve"> 1538/2006, de 15 de diciembre, (BOE 3 de enero de 2007) establece la ordenación general de la formación profesional del sistema educativo.</w:t>
      </w:r>
    </w:p>
    <w:p w:rsidR="00123718" w:rsidRPr="00085718" w:rsidRDefault="00123718" w:rsidP="00123718">
      <w:pPr>
        <w:pStyle w:val="Prrafodelista"/>
        <w:numPr>
          <w:ilvl w:val="0"/>
          <w:numId w:val="11"/>
        </w:numPr>
        <w:spacing w:after="200" w:line="276" w:lineRule="auto"/>
        <w:jc w:val="both"/>
        <w:rPr>
          <w:rFonts w:ascii="Arial" w:hAnsi="Arial" w:cs="Arial"/>
        </w:rPr>
      </w:pPr>
      <w:r w:rsidRPr="00085718">
        <w:rPr>
          <w:rFonts w:ascii="Arial" w:hAnsi="Arial" w:cs="Arial"/>
          <w:b/>
        </w:rPr>
        <w:t xml:space="preserve">Orden </w:t>
      </w:r>
      <w:r w:rsidRPr="00085718">
        <w:rPr>
          <w:rFonts w:ascii="Arial" w:hAnsi="Arial" w:cs="Arial"/>
        </w:rPr>
        <w:t>de 29 de mayo de 2008, de la Consejera de Educación, Cultura y Deporte establece la estructura básica de los currículos de los ciclos formativos de formación profesional y su aplicación en la Comunidad Autónoma de Aragón.</w:t>
      </w:r>
    </w:p>
    <w:p w:rsidR="00123718" w:rsidRPr="00085718" w:rsidRDefault="00123718" w:rsidP="00123718">
      <w:pPr>
        <w:pStyle w:val="Prrafodelista"/>
        <w:numPr>
          <w:ilvl w:val="0"/>
          <w:numId w:val="11"/>
        </w:numPr>
        <w:spacing w:after="200" w:line="276" w:lineRule="auto"/>
        <w:jc w:val="both"/>
        <w:rPr>
          <w:rFonts w:ascii="Arial" w:hAnsi="Arial" w:cs="Arial"/>
        </w:rPr>
      </w:pPr>
      <w:r w:rsidRPr="00085718">
        <w:rPr>
          <w:rFonts w:ascii="Arial" w:hAnsi="Arial" w:cs="Arial"/>
          <w:b/>
        </w:rPr>
        <w:t>Real Decreto</w:t>
      </w:r>
      <w:r w:rsidRPr="00085718">
        <w:rPr>
          <w:rFonts w:ascii="Arial" w:hAnsi="Arial" w:cs="Arial"/>
        </w:rPr>
        <w:t xml:space="preserve"> 1581/2011, de 4 de noviembre (“Boletín Oficial del Estado” de 15 de diciembre), establece el título de Técnico Superior en Automatización y Robótica Industrial y se fijan sus enseñanzas mínimas</w:t>
      </w:r>
    </w:p>
    <w:p w:rsidR="00123718" w:rsidRPr="00085718" w:rsidRDefault="00123718" w:rsidP="00123718">
      <w:pPr>
        <w:pStyle w:val="Prrafodelista"/>
        <w:numPr>
          <w:ilvl w:val="0"/>
          <w:numId w:val="11"/>
        </w:numPr>
        <w:spacing w:after="200" w:line="276" w:lineRule="auto"/>
        <w:jc w:val="both"/>
        <w:rPr>
          <w:rFonts w:ascii="Arial" w:hAnsi="Arial" w:cs="Arial"/>
        </w:rPr>
      </w:pPr>
      <w:r w:rsidRPr="00085718">
        <w:rPr>
          <w:rFonts w:ascii="Arial" w:hAnsi="Arial" w:cs="Arial"/>
          <w:b/>
        </w:rPr>
        <w:t>Orden</w:t>
      </w:r>
      <w:r w:rsidRPr="00085718">
        <w:rPr>
          <w:rFonts w:ascii="Arial" w:hAnsi="Arial" w:cs="Arial"/>
        </w:rPr>
        <w:t xml:space="preserve"> de 22 de mayo de 2013, de la Consejera de Educación, Universidad, Cultura y Deporte, por la que se establece el currículo del título de Técnico Superior en Automatización y Robótica Industrial para la Comunidad Autónoma de Aragón</w:t>
      </w:r>
    </w:p>
    <w:p w:rsidR="00123718" w:rsidRPr="00B10C41" w:rsidRDefault="00123718" w:rsidP="00123718">
      <w:pPr>
        <w:spacing w:line="0" w:lineRule="atLeast"/>
        <w:rPr>
          <w:rFonts w:ascii="Arial" w:hAnsi="Arial" w:cs="Arial"/>
          <w:b/>
        </w:rPr>
      </w:pPr>
      <w:r w:rsidRPr="00B10C41">
        <w:rPr>
          <w:rFonts w:ascii="Arial" w:hAnsi="Arial" w:cs="Arial"/>
          <w:b/>
        </w:rPr>
        <w:t>III. JUSTIFICACIÓN DEL MÓDULO</w:t>
      </w:r>
    </w:p>
    <w:p w:rsidR="00123718" w:rsidRPr="00B10C41" w:rsidRDefault="00123718" w:rsidP="00123718">
      <w:pPr>
        <w:spacing w:line="250" w:lineRule="exact"/>
        <w:rPr>
          <w:rFonts w:ascii="Arial" w:hAnsi="Arial" w:cs="Arial"/>
        </w:rPr>
      </w:pPr>
    </w:p>
    <w:p w:rsidR="00123718" w:rsidRPr="00B10C41" w:rsidRDefault="00123718" w:rsidP="00123718">
      <w:pPr>
        <w:spacing w:line="200" w:lineRule="exact"/>
        <w:rPr>
          <w:rFonts w:ascii="Arial" w:hAnsi="Arial" w:cs="Arial"/>
        </w:rPr>
      </w:pPr>
    </w:p>
    <w:p w:rsidR="00F31367" w:rsidRDefault="00F31367" w:rsidP="00F31367">
      <w:pPr>
        <w:spacing w:line="241" w:lineRule="auto"/>
        <w:ind w:right="140"/>
        <w:jc w:val="both"/>
        <w:rPr>
          <w:rFonts w:ascii="Arial" w:hAnsi="Arial" w:cs="Arial"/>
        </w:rPr>
      </w:pPr>
      <w:r w:rsidRPr="00A20A6C">
        <w:rPr>
          <w:rFonts w:ascii="Arial" w:hAnsi="Arial" w:cs="Arial"/>
        </w:rPr>
        <w:t xml:space="preserve">El módulo de Formación y Orientación Laboral, introducido en el plan de estudios y currículo de los Ciclos Formativos, responde a la necesidad de dotar a los futuros profesionales de cualquier rama o especialidad de unos conocimientos, siquiera sean mínimos, que les permitan orientarse en el entorno sociolaboral en el que han de integrarse, conocer la normativa laboral básica que les ha de ser aplicable así como las condiciones de seguridad y salud en la que han de desarrollar su trabajo. </w:t>
      </w:r>
    </w:p>
    <w:p w:rsidR="00F31367" w:rsidRDefault="00F31367" w:rsidP="00F31367">
      <w:pPr>
        <w:spacing w:line="241" w:lineRule="auto"/>
        <w:ind w:right="140"/>
        <w:jc w:val="both"/>
        <w:rPr>
          <w:rFonts w:ascii="Arial" w:hAnsi="Arial" w:cs="Arial"/>
        </w:rPr>
      </w:pPr>
    </w:p>
    <w:p w:rsidR="00F31367" w:rsidRPr="00A20A6C" w:rsidRDefault="00F31367" w:rsidP="00F31367">
      <w:pPr>
        <w:spacing w:line="241" w:lineRule="auto"/>
        <w:ind w:right="140"/>
        <w:jc w:val="both"/>
        <w:rPr>
          <w:rFonts w:ascii="Arial" w:hAnsi="Arial" w:cs="Arial"/>
        </w:rPr>
      </w:pPr>
      <w:r w:rsidRPr="00A20A6C">
        <w:rPr>
          <w:rFonts w:ascii="Arial" w:hAnsi="Arial" w:cs="Arial"/>
        </w:rPr>
        <w:t>Por último, se considera también necesario que los técnicos superiores, llamados a ser los futuros o actuales mandos intermedios de la empresa, tengan también unas mínimas y esenciales nociones para poder afrontar las tareas de comunicación, negociación, solución de problemas, dirección de equipos de trabajo y motivación en el entorno laboral en el que están llamados a ejercer su actividad.</w:t>
      </w:r>
    </w:p>
    <w:p w:rsidR="00F31367" w:rsidRPr="00A20A6C" w:rsidRDefault="00F31367" w:rsidP="00F31367">
      <w:pPr>
        <w:spacing w:line="1" w:lineRule="exact"/>
        <w:rPr>
          <w:rFonts w:ascii="Arial" w:hAnsi="Arial" w:cs="Arial"/>
        </w:rPr>
      </w:pPr>
    </w:p>
    <w:p w:rsidR="00F31367" w:rsidRDefault="00F31367" w:rsidP="00F31367">
      <w:pPr>
        <w:spacing w:line="239" w:lineRule="auto"/>
        <w:ind w:right="220"/>
        <w:jc w:val="both"/>
        <w:rPr>
          <w:rFonts w:ascii="Arial" w:hAnsi="Arial" w:cs="Arial"/>
        </w:rPr>
      </w:pPr>
    </w:p>
    <w:p w:rsidR="00F31367" w:rsidRPr="00A20A6C" w:rsidRDefault="00F31367" w:rsidP="00F31367">
      <w:pPr>
        <w:spacing w:line="239" w:lineRule="auto"/>
        <w:ind w:right="220"/>
        <w:jc w:val="both"/>
        <w:rPr>
          <w:rFonts w:ascii="Arial" w:hAnsi="Arial" w:cs="Arial"/>
        </w:rPr>
      </w:pPr>
      <w:r w:rsidRPr="00A20A6C">
        <w:rPr>
          <w:rFonts w:ascii="Arial" w:hAnsi="Arial" w:cs="Arial"/>
        </w:rPr>
        <w:t xml:space="preserve">Sea pues cual fuere su rama o sector de actividad, presente o futuro, los conceptos aprendidos y las capacidades adquiridas en el módulo de F.O.L serán siempre de utilidad al entrar en contacto </w:t>
      </w:r>
      <w:r w:rsidRPr="00A20A6C">
        <w:rPr>
          <w:rFonts w:ascii="Arial" w:hAnsi="Arial" w:cs="Arial"/>
        </w:rPr>
        <w:lastRenderedPageBreak/>
        <w:t>con cualquier entorno laboral, lo cual justifica sobradamente la existencia y utilidad de dicho módulo.</w:t>
      </w:r>
    </w:p>
    <w:p w:rsidR="00123718" w:rsidRPr="00B10C41" w:rsidRDefault="00123718" w:rsidP="00123718">
      <w:pPr>
        <w:spacing w:line="200" w:lineRule="exact"/>
        <w:rPr>
          <w:rFonts w:ascii="Arial" w:hAnsi="Arial" w:cs="Arial"/>
        </w:rPr>
      </w:pPr>
    </w:p>
    <w:p w:rsidR="00123718" w:rsidRPr="00B10C41" w:rsidRDefault="00123718" w:rsidP="00123718">
      <w:pPr>
        <w:spacing w:line="200" w:lineRule="exact"/>
        <w:rPr>
          <w:rFonts w:ascii="Arial" w:hAnsi="Arial" w:cs="Arial"/>
        </w:rPr>
      </w:pPr>
    </w:p>
    <w:p w:rsidR="00123718" w:rsidRPr="00B10C41" w:rsidRDefault="00123718" w:rsidP="00123718">
      <w:pPr>
        <w:spacing w:line="200" w:lineRule="exact"/>
        <w:rPr>
          <w:rFonts w:ascii="Arial" w:hAnsi="Arial" w:cs="Arial"/>
        </w:rPr>
      </w:pPr>
    </w:p>
    <w:p w:rsidR="00123718" w:rsidRPr="00B10C41" w:rsidRDefault="00123718" w:rsidP="00123718">
      <w:pPr>
        <w:spacing w:line="200" w:lineRule="exact"/>
        <w:rPr>
          <w:rFonts w:ascii="Arial" w:hAnsi="Arial" w:cs="Arial"/>
        </w:rPr>
      </w:pPr>
    </w:p>
    <w:p w:rsidR="00123718" w:rsidRPr="00123718" w:rsidRDefault="00123718" w:rsidP="00123718">
      <w:pPr>
        <w:spacing w:line="243" w:lineRule="auto"/>
        <w:ind w:right="77"/>
        <w:rPr>
          <w:rFonts w:ascii="Arial" w:hAnsi="Arial" w:cs="Arial"/>
          <w:b/>
        </w:rPr>
      </w:pPr>
      <w:r w:rsidRPr="00123718">
        <w:rPr>
          <w:rFonts w:ascii="Arial" w:hAnsi="Arial" w:cs="Arial"/>
          <w:b/>
        </w:rPr>
        <w:t>IV. OBJETIVOS GENERALES DEL MÓDULO Y DEL DEPARTAMENTO.</w:t>
      </w:r>
    </w:p>
    <w:p w:rsidR="00123718" w:rsidRPr="00123718" w:rsidRDefault="00123718" w:rsidP="00123718">
      <w:pPr>
        <w:spacing w:line="243" w:lineRule="auto"/>
        <w:ind w:right="77"/>
        <w:rPr>
          <w:rFonts w:ascii="Arial" w:hAnsi="Arial" w:cs="Arial"/>
          <w:b/>
        </w:rPr>
      </w:pPr>
    </w:p>
    <w:p w:rsidR="00123718" w:rsidRPr="00123718" w:rsidRDefault="00123718" w:rsidP="00123718">
      <w:pPr>
        <w:shd w:val="clear" w:color="auto" w:fill="FFFFFF" w:themeFill="background1"/>
        <w:rPr>
          <w:rFonts w:ascii="Arial" w:hAnsi="Arial" w:cs="Arial"/>
          <w:b/>
        </w:rPr>
      </w:pPr>
      <w:r w:rsidRPr="00123718">
        <w:rPr>
          <w:rFonts w:ascii="Arial" w:hAnsi="Arial" w:cs="Arial"/>
          <w:b/>
        </w:rPr>
        <w:t>A) OBJETIVOS GENERALES DEL MÓDULO</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La formación del módulo contribuye a alcanzar los objetivos generales p), q), r), s), t), u), v), x), y) y z) del ciclo formativo:</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p) Desarrollar manuales de información para los destinatarios, utilizando las herramientas ofimáticas y de diseño asistido por ordenador para elaborar la documentación técnica y administrativa.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q)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 </w:t>
      </w:r>
    </w:p>
    <w:p w:rsidR="00123718" w:rsidRPr="00123718" w:rsidRDefault="00123718" w:rsidP="00123718">
      <w:pPr>
        <w:jc w:val="both"/>
        <w:rPr>
          <w:rFonts w:ascii="Arial" w:hAnsi="Arial" w:cs="Arial"/>
        </w:rPr>
      </w:pPr>
    </w:p>
    <w:p w:rsidR="00123718" w:rsidRDefault="00123718" w:rsidP="00123718">
      <w:pPr>
        <w:jc w:val="both"/>
        <w:rPr>
          <w:rFonts w:ascii="Arial" w:hAnsi="Arial" w:cs="Arial"/>
        </w:rPr>
      </w:pPr>
      <w:r w:rsidRPr="00123718">
        <w:rPr>
          <w:rFonts w:ascii="Arial" w:hAnsi="Arial" w:cs="Arial"/>
        </w:rPr>
        <w:t>r) Desarrollar la creatividad y el espíritu de innovación para responder a los retos que se presentan en los procesos y en la organización de trabajo y de la vida personal.</w:t>
      </w:r>
    </w:p>
    <w:p w:rsidR="00C835F6" w:rsidRPr="00123718" w:rsidRDefault="00C835F6"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s) Tomar decisiones de forma fundamentada, analizando las variables implicadas, integrando saberes de distinto ámbito y aceptando los riesgos y la posibilidad de equivocación en las mismas, para afrontar y resolver distintas situaciones, problemas o contingencias.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t) Desarrollar técnicas de liderazgo, motivación, supervisión y comunicación en contextos de trabajo en grupo, para facilitar la organización y coordinación de equipos de trabajo.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u) Aplicar estrategias y técnicas de comunicación, adaptándose a los contenidos que se van a transmitir, a la finalidad y a las características de los receptores, para asegurar la eficacia en los procesos de comunicación.</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 v) Evaluar situaciones de prevención de riesgos laborales y de protección ambiental, proponiendo y aplicando medidas de prevención personales y colectivas, de acuerdo con la normativa aplicable en los procesos del trabajo, para garantizar entornos seguros.</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 x) Identificar y aplicar parámetros de calidad en los trabajos y actividades realizados en el proceso de aprendizaje, para valorar la cultura de la evaluación y de la calidad y ser capaces de supervisar y mejorar procedimientos de gestión de calidad.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y) Utilizar procedimientos relacionados con la cultura emprendedora, empresarial y de iniciativa profesional, para realizar la gestión básica de una pequeña empresa o emprender un trabajo.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z) Reconocer sus derechos y deberes como agente activo en la sociedad, teniendo en cuenta el marco legal que regula las condiciones sociales y laborales, para participar como ciudadano democrático.</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b/>
          <w:bCs/>
          <w:sz w:val="24"/>
          <w:szCs w:val="24"/>
        </w:rPr>
      </w:pPr>
      <w:r w:rsidRPr="00123718">
        <w:rPr>
          <w:rFonts w:ascii="Arial" w:hAnsi="Arial" w:cs="Arial"/>
        </w:rPr>
        <w:t xml:space="preserve">B) </w:t>
      </w:r>
      <w:r w:rsidRPr="00123718">
        <w:rPr>
          <w:rFonts w:ascii="Arial" w:hAnsi="Arial" w:cs="Arial"/>
          <w:b/>
        </w:rPr>
        <w:t>CONTRIBUCIÓN DEL MÓDULO A LAS COMPETENCIAS PROFESIONALES, PERSONALES Y SOCIALES DEL CICLO.</w:t>
      </w:r>
      <w:r w:rsidRPr="00123718">
        <w:rPr>
          <w:rFonts w:ascii="Arial" w:hAnsi="Arial" w:cs="Arial"/>
          <w:b/>
          <w:bCs/>
          <w:sz w:val="24"/>
          <w:szCs w:val="24"/>
        </w:rPr>
        <w:t xml:space="preserve">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La formación del módulo contribuye a alcanzar las competencias p), q), r), s),  u) del título: </w:t>
      </w:r>
    </w:p>
    <w:p w:rsidR="00123718" w:rsidRPr="00123718" w:rsidRDefault="00123718" w:rsidP="00123718">
      <w:pPr>
        <w:jc w:val="both"/>
        <w:rPr>
          <w:rFonts w:ascii="Arial" w:hAnsi="Arial" w:cs="Arial"/>
        </w:rPr>
      </w:pPr>
    </w:p>
    <w:p w:rsidR="00123718" w:rsidRDefault="00123718" w:rsidP="00123718">
      <w:pPr>
        <w:jc w:val="both"/>
        <w:rPr>
          <w:rFonts w:ascii="Arial" w:hAnsi="Arial" w:cs="Arial"/>
        </w:rPr>
      </w:pPr>
      <w:r w:rsidRPr="00123718">
        <w:rPr>
          <w:rFonts w:ascii="Arial" w:hAnsi="Arial" w:cs="Arial"/>
        </w:rPr>
        <w:t>p) Organizar y coordinar equipos de trabajo con responsabilidad, supervisando el desarrollo del mismo, manteniendo relaciones fluidas y asumiendo el liderazgo, así como aportando soluciones a los conflictos grupales que se presenten.</w:t>
      </w:r>
    </w:p>
    <w:p w:rsidR="00530B8D" w:rsidRPr="00123718" w:rsidRDefault="00530B8D"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 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 r) Generar entornos seguros en el desarrollo de su trabajo y el de su equipo, supervisando y aplicando los procedimientos de prevención de riesgos laborales y ambientales, de acuerdo con lo establecido por la normativa y los objetivos de la empresa.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 xml:space="preserve">s) Supervisar y aplicar procedimientos de gestión de calidad, de accesibilidad universal y de «diseño para todos», en las actividades profesionales incluidas en los procesos de producción o prestación de servicios. </w:t>
      </w:r>
    </w:p>
    <w:p w:rsidR="00123718" w:rsidRPr="00123718" w:rsidRDefault="00123718" w:rsidP="00123718">
      <w:pPr>
        <w:jc w:val="both"/>
        <w:rPr>
          <w:rFonts w:ascii="Arial" w:hAnsi="Arial" w:cs="Arial"/>
        </w:rPr>
      </w:pPr>
    </w:p>
    <w:p w:rsidR="00123718" w:rsidRPr="00123718" w:rsidRDefault="00123718" w:rsidP="00123718">
      <w:pPr>
        <w:jc w:val="both"/>
        <w:rPr>
          <w:rFonts w:ascii="Arial" w:hAnsi="Arial" w:cs="Arial"/>
        </w:rPr>
      </w:pPr>
      <w:r w:rsidRPr="00123718">
        <w:rPr>
          <w:rFonts w:ascii="Arial" w:hAnsi="Arial" w:cs="Arial"/>
        </w:rPr>
        <w:t>u) Ejercer sus derechos y cumplir con las obligaciones derivadas de su actividad profesional, de acuerdo con lo establecido en la legislación vigente, participando activamente en la vida económica, social y cultural.</w:t>
      </w:r>
    </w:p>
    <w:p w:rsidR="00123718" w:rsidRPr="00123718" w:rsidRDefault="00123718" w:rsidP="00123718">
      <w:pPr>
        <w:spacing w:line="243" w:lineRule="auto"/>
        <w:ind w:right="77"/>
        <w:jc w:val="both"/>
        <w:rPr>
          <w:rFonts w:ascii="Arial" w:hAnsi="Arial" w:cs="Arial"/>
        </w:rPr>
      </w:pPr>
    </w:p>
    <w:p w:rsidR="00123718" w:rsidRPr="00123718" w:rsidRDefault="00123718" w:rsidP="00123718">
      <w:pPr>
        <w:spacing w:line="243" w:lineRule="auto"/>
        <w:ind w:right="77"/>
        <w:jc w:val="both"/>
        <w:rPr>
          <w:rFonts w:ascii="Arial" w:hAnsi="Arial" w:cs="Arial"/>
        </w:rPr>
      </w:pPr>
    </w:p>
    <w:p w:rsidR="00123718" w:rsidRPr="00123718" w:rsidRDefault="00123718" w:rsidP="00123718">
      <w:pPr>
        <w:spacing w:line="243" w:lineRule="auto"/>
        <w:ind w:right="77"/>
        <w:jc w:val="both"/>
        <w:rPr>
          <w:rFonts w:ascii="Arial" w:hAnsi="Arial" w:cs="Arial"/>
          <w:b/>
        </w:rPr>
      </w:pPr>
      <w:r w:rsidRPr="00123718">
        <w:rPr>
          <w:rFonts w:ascii="Arial" w:hAnsi="Arial" w:cs="Arial"/>
          <w:b/>
        </w:rPr>
        <w:t>C) OBJETIVOS DEL DEPARTAMENTO DIDÁCTICO DE FOL.</w:t>
      </w:r>
    </w:p>
    <w:p w:rsidR="00123718" w:rsidRPr="00123718" w:rsidRDefault="00123718" w:rsidP="00123718">
      <w:pPr>
        <w:spacing w:line="243" w:lineRule="auto"/>
        <w:ind w:right="77"/>
        <w:jc w:val="both"/>
        <w:rPr>
          <w:rFonts w:ascii="Arial" w:hAnsi="Arial" w:cs="Arial"/>
          <w:b/>
        </w:rPr>
      </w:pPr>
    </w:p>
    <w:p w:rsidR="00123718" w:rsidRPr="00123718" w:rsidRDefault="00123718" w:rsidP="00123718">
      <w:pPr>
        <w:pStyle w:val="Prrafodelista"/>
        <w:numPr>
          <w:ilvl w:val="0"/>
          <w:numId w:val="12"/>
        </w:numPr>
        <w:spacing w:line="257" w:lineRule="auto"/>
        <w:ind w:right="-1"/>
        <w:jc w:val="both"/>
        <w:rPr>
          <w:rFonts w:ascii="Arial" w:hAnsi="Arial" w:cs="Arial"/>
        </w:rPr>
      </w:pPr>
      <w:r w:rsidRPr="00123718">
        <w:rPr>
          <w:rFonts w:ascii="Arial" w:hAnsi="Arial" w:cs="Arial"/>
        </w:rPr>
        <w:t xml:space="preserve">Facilitar al alumno los mecanismos y herramientas </w:t>
      </w:r>
      <w:proofErr w:type="gramStart"/>
      <w:r w:rsidRPr="00123718">
        <w:rPr>
          <w:rFonts w:ascii="Arial" w:hAnsi="Arial" w:cs="Arial"/>
        </w:rPr>
        <w:t>necesarios</w:t>
      </w:r>
      <w:proofErr w:type="gramEnd"/>
      <w:r w:rsidRPr="00123718">
        <w:rPr>
          <w:rFonts w:ascii="Arial" w:hAnsi="Arial" w:cs="Arial"/>
        </w:rPr>
        <w:t xml:space="preserve"> para incorporarse al mercado laboral, bien como trabajador por cuenta ajena, bien para la creación de su propia empresa.</w:t>
      </w:r>
    </w:p>
    <w:p w:rsidR="00123718" w:rsidRPr="00123718" w:rsidRDefault="00123718" w:rsidP="00123718">
      <w:pPr>
        <w:spacing w:line="245" w:lineRule="auto"/>
        <w:ind w:right="-1"/>
        <w:jc w:val="both"/>
        <w:rPr>
          <w:rFonts w:ascii="Arial" w:hAnsi="Arial" w:cs="Arial"/>
        </w:rPr>
      </w:pPr>
    </w:p>
    <w:p w:rsidR="00123718" w:rsidRPr="00123718" w:rsidRDefault="00123718" w:rsidP="00123718">
      <w:pPr>
        <w:pStyle w:val="Prrafodelista"/>
        <w:numPr>
          <w:ilvl w:val="0"/>
          <w:numId w:val="12"/>
        </w:numPr>
        <w:spacing w:line="245" w:lineRule="auto"/>
        <w:ind w:right="-1"/>
        <w:jc w:val="both"/>
        <w:rPr>
          <w:rFonts w:ascii="Arial" w:hAnsi="Arial" w:cs="Arial"/>
        </w:rPr>
      </w:pPr>
      <w:r w:rsidRPr="00123718">
        <w:rPr>
          <w:rFonts w:ascii="Arial" w:hAnsi="Arial" w:cs="Arial"/>
        </w:rPr>
        <w:t>Fomentar en el centro hábitos y pautas de comportamiento que sean exigibles también en el entorno laboral, como la puntualidad, el respeto, el orden en el trabajo, la responsabilidad etc.</w:t>
      </w:r>
    </w:p>
    <w:p w:rsidR="00123718" w:rsidRPr="00123718" w:rsidRDefault="00123718" w:rsidP="00123718">
      <w:pPr>
        <w:spacing w:line="1" w:lineRule="exact"/>
        <w:ind w:right="-1"/>
        <w:jc w:val="both"/>
        <w:rPr>
          <w:rFonts w:ascii="Arial" w:hAnsi="Arial" w:cs="Arial"/>
        </w:rPr>
      </w:pPr>
    </w:p>
    <w:p w:rsidR="00123718" w:rsidRPr="00123718" w:rsidRDefault="00123718" w:rsidP="00123718">
      <w:pPr>
        <w:spacing w:line="248" w:lineRule="auto"/>
        <w:ind w:right="-1"/>
        <w:jc w:val="both"/>
        <w:rPr>
          <w:rFonts w:ascii="Arial" w:hAnsi="Arial" w:cs="Arial"/>
        </w:rPr>
      </w:pPr>
    </w:p>
    <w:p w:rsidR="00123718" w:rsidRPr="00123718" w:rsidRDefault="00123718" w:rsidP="00123718">
      <w:pPr>
        <w:pStyle w:val="Prrafodelista"/>
        <w:numPr>
          <w:ilvl w:val="0"/>
          <w:numId w:val="12"/>
        </w:numPr>
        <w:spacing w:line="248" w:lineRule="auto"/>
        <w:ind w:right="-1"/>
        <w:jc w:val="both"/>
        <w:rPr>
          <w:rFonts w:ascii="Arial" w:hAnsi="Arial" w:cs="Arial"/>
        </w:rPr>
      </w:pPr>
      <w:r w:rsidRPr="00123718">
        <w:rPr>
          <w:rFonts w:ascii="Arial" w:hAnsi="Arial" w:cs="Arial"/>
        </w:rPr>
        <w:t>Facilitar el acceso, conocimiento y aplicación de las nuevas tecnologías para la autoorientación, ampliación de conocimientos y de aprendizajes y como herramienta de búsqueda y acceso al empleo.</w:t>
      </w:r>
    </w:p>
    <w:p w:rsidR="00123718" w:rsidRPr="00B10C41" w:rsidRDefault="00123718"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B) RESULTADOS DE APRENDIZAJE ASOCIADOS A CRITERIOS DE EVALUACIÓN</w:t>
      </w:r>
    </w:p>
    <w:p w:rsidR="00123718" w:rsidRPr="00B10C41" w:rsidRDefault="00123718" w:rsidP="00123718">
      <w:pPr>
        <w:spacing w:line="248" w:lineRule="auto"/>
        <w:ind w:right="-1"/>
        <w:jc w:val="both"/>
        <w:rPr>
          <w:rFonts w:ascii="Arial" w:hAnsi="Arial" w:cs="Arial"/>
        </w:rPr>
      </w:pPr>
    </w:p>
    <w:p w:rsidR="00123718" w:rsidRPr="00FD4A86" w:rsidRDefault="00123718" w:rsidP="00123718">
      <w:pPr>
        <w:spacing w:line="255" w:lineRule="auto"/>
        <w:ind w:right="480"/>
        <w:jc w:val="both"/>
        <w:rPr>
          <w:rFonts w:ascii="Arial" w:hAnsi="Arial" w:cs="Arial"/>
        </w:rPr>
      </w:pPr>
      <w:r w:rsidRPr="00FD4A86">
        <w:rPr>
          <w:rFonts w:ascii="Arial" w:hAnsi="Arial" w:cs="Arial"/>
        </w:rPr>
        <w:t>El desarrollo del módulo busca como objetivo para el alumno lograr el cumplimiento de los siguientes resultados de aprendizaje, a los que se asocian sus correspondientes criterios de evaluación,  contenidos básicos y unidades didácticas.</w:t>
      </w:r>
    </w:p>
    <w:p w:rsidR="00123718" w:rsidRPr="00FD4A86" w:rsidRDefault="00123718" w:rsidP="00123718">
      <w:pPr>
        <w:spacing w:line="255" w:lineRule="auto"/>
        <w:ind w:right="480"/>
        <w:jc w:val="both"/>
        <w:rPr>
          <w:rFonts w:ascii="Arial" w:hAnsi="Arial" w:cs="Arial"/>
        </w:rPr>
      </w:pPr>
    </w:p>
    <w:p w:rsidR="00FD4A86" w:rsidRDefault="00123718" w:rsidP="00123718">
      <w:pPr>
        <w:jc w:val="both"/>
        <w:rPr>
          <w:rFonts w:ascii="Arial" w:hAnsi="Arial" w:cs="Arial"/>
          <w:b/>
        </w:rPr>
      </w:pPr>
      <w:r w:rsidRPr="00FD4A86">
        <w:rPr>
          <w:rFonts w:ascii="Arial" w:hAnsi="Arial" w:cs="Arial"/>
          <w:b/>
        </w:rPr>
        <w:t>1. Selecciona oportunidades de empleo, identificando las diferentes posibilidades de inserción y las alternativas de aprendizaje a lo largo de la vida.</w:t>
      </w:r>
    </w:p>
    <w:p w:rsidR="00FD4A86" w:rsidRDefault="00FD4A86" w:rsidP="00123718">
      <w:pPr>
        <w:jc w:val="both"/>
        <w:rPr>
          <w:rFonts w:ascii="Arial" w:hAnsi="Arial" w:cs="Arial"/>
          <w:b/>
        </w:rPr>
      </w:pPr>
    </w:p>
    <w:p w:rsidR="00123718" w:rsidRDefault="00123718" w:rsidP="00123718">
      <w:pPr>
        <w:jc w:val="both"/>
        <w:rPr>
          <w:rFonts w:ascii="Arial" w:hAnsi="Arial" w:cs="Arial"/>
          <w:b/>
        </w:rPr>
      </w:pPr>
      <w:r w:rsidRPr="00FD4A86">
        <w:rPr>
          <w:rFonts w:ascii="Arial" w:hAnsi="Arial" w:cs="Arial"/>
          <w:b/>
        </w:rPr>
        <w:t xml:space="preserve">Criterios de evaluación: </w:t>
      </w:r>
    </w:p>
    <w:p w:rsidR="00FD4A86" w:rsidRPr="00FD4A86" w:rsidRDefault="00FD4A86" w:rsidP="00123718">
      <w:pPr>
        <w:jc w:val="both"/>
        <w:rPr>
          <w:rFonts w:ascii="Arial" w:hAnsi="Arial" w:cs="Arial"/>
          <w:b/>
        </w:rPr>
      </w:pPr>
    </w:p>
    <w:p w:rsidR="00123718" w:rsidRDefault="00123718" w:rsidP="00123718">
      <w:pPr>
        <w:jc w:val="both"/>
        <w:rPr>
          <w:rFonts w:ascii="Arial" w:hAnsi="Arial" w:cs="Arial"/>
        </w:rPr>
      </w:pPr>
      <w:r w:rsidRPr="00FD4A86">
        <w:rPr>
          <w:rFonts w:ascii="Arial" w:hAnsi="Arial" w:cs="Arial"/>
        </w:rPr>
        <w:t xml:space="preserve">a) Se ha valorado la importancia de la formación permanente como factor clave para la </w:t>
      </w:r>
      <w:proofErr w:type="spellStart"/>
      <w:r w:rsidRPr="00FD4A86">
        <w:rPr>
          <w:rFonts w:ascii="Arial" w:hAnsi="Arial" w:cs="Arial"/>
        </w:rPr>
        <w:t>empleabilidad</w:t>
      </w:r>
      <w:proofErr w:type="spellEnd"/>
      <w:r w:rsidRPr="00FD4A86">
        <w:rPr>
          <w:rFonts w:ascii="Arial" w:hAnsi="Arial" w:cs="Arial"/>
        </w:rPr>
        <w:t xml:space="preserve"> y la adaptación a las exigencias del proceso productivo.</w:t>
      </w:r>
    </w:p>
    <w:p w:rsidR="00FD4A86" w:rsidRPr="00FD4A86" w:rsidRDefault="00FD4A8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lastRenderedPageBreak/>
        <w:t xml:space="preserve"> b) Se han identificado los itinerarios formativo-profesionales relacionados con el perfil profesional del técnico superior en Automatización y Robótica Industrial.</w:t>
      </w:r>
    </w:p>
    <w:p w:rsidR="00FD4A86" w:rsidRDefault="00FD4A8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 xml:space="preserve"> c) Se han determinado las aptitudes y actitudes requeridas para la actividad profesional relacionada con el perfil del título. </w:t>
      </w:r>
    </w:p>
    <w:p w:rsidR="00FD4A86" w:rsidRDefault="00FD4A8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 xml:space="preserve">d) Se han identificado los principales yacimientos de empleo y de inserción laboral para el técnico superior en Automatización y Robótica Industrial. </w:t>
      </w:r>
    </w:p>
    <w:p w:rsidR="00FD4A86" w:rsidRDefault="00FD4A8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 xml:space="preserve">e) Se han determinado las técnicas utilizadas en el proceso de búsqueda de empleo. </w:t>
      </w:r>
    </w:p>
    <w:p w:rsidR="00FD4A86" w:rsidRDefault="00FD4A8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f) Se han previsto las alternativas de autoempleo en los sectores profesionales relacionados con el título.</w:t>
      </w:r>
    </w:p>
    <w:p w:rsidR="00FD4A86" w:rsidRDefault="00FD4A8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 g) Se ha realizado la valoración de la personalidad, aspiraciones, actitudes y formación propia para la toma de decisiones. </w:t>
      </w:r>
    </w:p>
    <w:p w:rsidR="00123718" w:rsidRDefault="00123718" w:rsidP="00123718">
      <w:pPr>
        <w:jc w:val="both"/>
        <w:rPr>
          <w:rFonts w:ascii="Arial" w:hAnsi="Arial" w:cs="Arial"/>
        </w:rPr>
      </w:pPr>
    </w:p>
    <w:p w:rsidR="00123718" w:rsidRDefault="00123718" w:rsidP="00123718">
      <w:pPr>
        <w:jc w:val="both"/>
        <w:rPr>
          <w:rFonts w:ascii="Arial" w:hAnsi="Arial" w:cs="Arial"/>
          <w:b/>
        </w:rPr>
      </w:pPr>
      <w:r w:rsidRPr="00123718">
        <w:rPr>
          <w:rFonts w:ascii="Arial" w:hAnsi="Arial" w:cs="Arial"/>
          <w:b/>
        </w:rPr>
        <w:t>Contenidos básicos:</w:t>
      </w:r>
    </w:p>
    <w:p w:rsidR="00123718" w:rsidRDefault="00123718" w:rsidP="00123718">
      <w:pPr>
        <w:jc w:val="both"/>
        <w:rPr>
          <w:rFonts w:ascii="Arial" w:hAnsi="Arial" w:cs="Arial"/>
          <w:b/>
        </w:rPr>
      </w:pPr>
    </w:p>
    <w:p w:rsidR="00FD4A86" w:rsidRDefault="003E388B" w:rsidP="00123718">
      <w:pPr>
        <w:jc w:val="both"/>
        <w:rPr>
          <w:rFonts w:ascii="Arial" w:hAnsi="Arial" w:cs="Arial"/>
        </w:rPr>
      </w:pPr>
      <w:r w:rsidRPr="00FD4A86">
        <w:rPr>
          <w:rFonts w:ascii="Arial" w:hAnsi="Arial" w:cs="Arial"/>
        </w:rPr>
        <w:t xml:space="preserve">Búsqueda activa de empleo: </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Valoración de la importancia de la formación permanente para la trayectoria laboral y profesional del técnico superior en Automatización y Robótica Industrial.</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xml:space="preserve"> - Análisis de los intereses, aptitudes y motivaciones personales para la carrera profes</w:t>
      </w:r>
      <w:r w:rsidR="00FD4A86">
        <w:rPr>
          <w:rFonts w:ascii="Arial" w:hAnsi="Arial" w:cs="Arial"/>
        </w:rPr>
        <w:t>ional.</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xml:space="preserve"> - Identificación de itinerarios formativos relacionados con el técnico superior en Automatización y Robótica Industrial. </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Definición y análisis del sector profesional del técnico superior en Automatización y Robótica Industrial.</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xml:space="preserve"> - Proceso de búsqueda de empleo en empresas del sector. </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xml:space="preserve">- Oportunidades de aprendizaje y empleo en Europa. </w:t>
      </w:r>
    </w:p>
    <w:p w:rsidR="00FD4A86" w:rsidRDefault="00FD4A86" w:rsidP="00123718">
      <w:pPr>
        <w:jc w:val="both"/>
        <w:rPr>
          <w:rFonts w:ascii="Arial" w:hAnsi="Arial" w:cs="Arial"/>
        </w:rPr>
      </w:pPr>
    </w:p>
    <w:p w:rsidR="00FD4A86" w:rsidRDefault="003E388B" w:rsidP="00123718">
      <w:pPr>
        <w:jc w:val="both"/>
        <w:rPr>
          <w:rFonts w:ascii="Arial" w:hAnsi="Arial" w:cs="Arial"/>
        </w:rPr>
      </w:pPr>
      <w:r w:rsidRPr="00FD4A86">
        <w:rPr>
          <w:rFonts w:ascii="Arial" w:hAnsi="Arial" w:cs="Arial"/>
        </w:rPr>
        <w:t>- Técnicas e instrumentos de búsqueda de empleo.</w:t>
      </w:r>
    </w:p>
    <w:p w:rsidR="00FD4A86" w:rsidRDefault="00FD4A86" w:rsidP="00123718">
      <w:pPr>
        <w:jc w:val="both"/>
        <w:rPr>
          <w:rFonts w:ascii="Arial" w:hAnsi="Arial" w:cs="Arial"/>
        </w:rPr>
      </w:pPr>
    </w:p>
    <w:p w:rsidR="003E388B" w:rsidRPr="00FD4A86" w:rsidRDefault="003E388B" w:rsidP="00123718">
      <w:pPr>
        <w:jc w:val="both"/>
        <w:rPr>
          <w:rFonts w:ascii="Arial" w:hAnsi="Arial" w:cs="Arial"/>
          <w:b/>
        </w:rPr>
      </w:pPr>
      <w:r w:rsidRPr="00FD4A86">
        <w:rPr>
          <w:rFonts w:ascii="Arial" w:hAnsi="Arial" w:cs="Arial"/>
        </w:rPr>
        <w:t xml:space="preserve"> - El proceso de toma de decisiones.</w:t>
      </w:r>
    </w:p>
    <w:p w:rsidR="003E388B" w:rsidRDefault="003E388B" w:rsidP="00123718">
      <w:pPr>
        <w:jc w:val="both"/>
        <w:rPr>
          <w:rFonts w:ascii="Arial" w:hAnsi="Arial" w:cs="Arial"/>
          <w:b/>
        </w:rPr>
      </w:pPr>
    </w:p>
    <w:p w:rsidR="003E388B" w:rsidRDefault="003E388B" w:rsidP="00123718">
      <w:pPr>
        <w:jc w:val="both"/>
        <w:rPr>
          <w:rFonts w:ascii="Arial" w:hAnsi="Arial" w:cs="Arial"/>
          <w:b/>
        </w:rPr>
      </w:pPr>
    </w:p>
    <w:p w:rsidR="00550E18" w:rsidRPr="00340866" w:rsidRDefault="00123718" w:rsidP="00550E18">
      <w:pPr>
        <w:jc w:val="both"/>
        <w:rPr>
          <w:rFonts w:ascii="Arial" w:hAnsi="Arial" w:cs="Arial"/>
        </w:rPr>
      </w:pPr>
      <w:r w:rsidRPr="00FD4A86">
        <w:rPr>
          <w:rFonts w:ascii="Arial" w:hAnsi="Arial" w:cs="Arial"/>
          <w:b/>
        </w:rPr>
        <w:t>Unidades didácticas:</w:t>
      </w:r>
      <w:r w:rsidR="00550E18" w:rsidRPr="00FD4A86">
        <w:rPr>
          <w:rFonts w:ascii="Arial" w:hAnsi="Arial" w:cs="Arial"/>
          <w:b/>
        </w:rPr>
        <w:t xml:space="preserve"> </w:t>
      </w:r>
      <w:r w:rsidR="00340866" w:rsidRPr="00340866">
        <w:rPr>
          <w:rFonts w:ascii="Arial" w:hAnsi="Arial" w:cs="Arial"/>
        </w:rPr>
        <w:t xml:space="preserve">UD. </w:t>
      </w:r>
      <w:r w:rsidR="00550E18" w:rsidRPr="00340866">
        <w:rPr>
          <w:rFonts w:ascii="Arial" w:hAnsi="Arial" w:cs="Arial"/>
        </w:rPr>
        <w:t>12. Orientación Laboral</w:t>
      </w:r>
    </w:p>
    <w:p w:rsidR="00123718" w:rsidRPr="00FD4A86" w:rsidRDefault="00123718" w:rsidP="00123718">
      <w:pPr>
        <w:jc w:val="both"/>
        <w:rPr>
          <w:rFonts w:ascii="Arial" w:hAnsi="Arial" w:cs="Arial"/>
        </w:rPr>
      </w:pPr>
    </w:p>
    <w:p w:rsidR="00123718" w:rsidRDefault="00123718" w:rsidP="00123718">
      <w:pPr>
        <w:jc w:val="both"/>
        <w:rPr>
          <w:rFonts w:ascii="Arial" w:hAnsi="Arial" w:cs="Arial"/>
          <w:b/>
        </w:rPr>
      </w:pPr>
      <w:r w:rsidRPr="00FD4A86">
        <w:rPr>
          <w:rFonts w:ascii="Arial" w:hAnsi="Arial" w:cs="Arial"/>
          <w:b/>
        </w:rPr>
        <w:t xml:space="preserve">2. Aplica las estrategias del trabajo en equipo, valorando su eficacia y eficiencia para la consecución de los objetivos de la organización. </w:t>
      </w:r>
    </w:p>
    <w:p w:rsidR="00340866" w:rsidRPr="00FD4A86" w:rsidRDefault="00340866" w:rsidP="00123718">
      <w:pPr>
        <w:jc w:val="both"/>
        <w:rPr>
          <w:rFonts w:ascii="Arial" w:hAnsi="Arial" w:cs="Arial"/>
          <w:b/>
        </w:rPr>
      </w:pPr>
    </w:p>
    <w:p w:rsidR="00123718" w:rsidRDefault="00123718" w:rsidP="00123718">
      <w:pPr>
        <w:jc w:val="both"/>
        <w:rPr>
          <w:rFonts w:ascii="Arial" w:hAnsi="Arial" w:cs="Arial"/>
          <w:b/>
        </w:rPr>
      </w:pPr>
      <w:r w:rsidRPr="00FD4A86">
        <w:rPr>
          <w:rFonts w:ascii="Arial" w:hAnsi="Arial" w:cs="Arial"/>
          <w:b/>
        </w:rPr>
        <w:t>Criterios de evaluación:</w:t>
      </w:r>
    </w:p>
    <w:p w:rsidR="00340866" w:rsidRPr="00FD4A86" w:rsidRDefault="00340866" w:rsidP="00123718">
      <w:pPr>
        <w:jc w:val="both"/>
        <w:rPr>
          <w:rFonts w:ascii="Arial" w:hAnsi="Arial" w:cs="Arial"/>
          <w:b/>
        </w:rPr>
      </w:pPr>
    </w:p>
    <w:p w:rsidR="00123718" w:rsidRDefault="00123718" w:rsidP="00123718">
      <w:pPr>
        <w:jc w:val="both"/>
        <w:rPr>
          <w:rFonts w:ascii="Arial" w:hAnsi="Arial" w:cs="Arial"/>
        </w:rPr>
      </w:pPr>
      <w:r w:rsidRPr="00FD4A86">
        <w:rPr>
          <w:rFonts w:ascii="Arial" w:hAnsi="Arial" w:cs="Arial"/>
        </w:rPr>
        <w:t xml:space="preserve"> a) Se han valorado las ventajas de trabajo en equipo en situaciones de trabajo relacionadas con el perfil del técnico superior en Automatización y Robótica Industrial. </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b) Se han identificado los equipos de trabajo que pueden constituirse en una situación real de trabajo.</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 c) Se han determinado las características del equipo de trabajo eficaz frente a los equipos ineficaces. </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d) Se ha valorado positivamente la necesaria existencia de diversidad de roles y opiniones asumidos por los miembros de un equipo. </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e) Se ha reconocido la posible existencia de conflicto entre los miembros de un grupo como un aspecto característico de las organizaciones.</w:t>
      </w:r>
    </w:p>
    <w:p w:rsidR="00340866" w:rsidRPr="00FD4A86" w:rsidRDefault="00340866" w:rsidP="00123718">
      <w:pPr>
        <w:jc w:val="both"/>
        <w:rPr>
          <w:rFonts w:ascii="Arial" w:hAnsi="Arial" w:cs="Arial"/>
        </w:rPr>
      </w:pPr>
    </w:p>
    <w:p w:rsidR="00340866" w:rsidRDefault="00123718" w:rsidP="00123718">
      <w:pPr>
        <w:jc w:val="both"/>
        <w:rPr>
          <w:rFonts w:ascii="Arial" w:hAnsi="Arial" w:cs="Arial"/>
        </w:rPr>
      </w:pPr>
      <w:r w:rsidRPr="00FD4A86">
        <w:rPr>
          <w:rFonts w:ascii="Arial" w:hAnsi="Arial" w:cs="Arial"/>
        </w:rPr>
        <w:t>f) Se han identificado los tipos de conflictos y sus fuentes.</w:t>
      </w:r>
    </w:p>
    <w:p w:rsidR="00123718" w:rsidRPr="00FD4A86" w:rsidRDefault="00123718" w:rsidP="00123718">
      <w:pPr>
        <w:jc w:val="both"/>
        <w:rPr>
          <w:rFonts w:ascii="Arial" w:hAnsi="Arial" w:cs="Arial"/>
        </w:rPr>
      </w:pPr>
      <w:r w:rsidRPr="00FD4A86">
        <w:rPr>
          <w:rFonts w:ascii="Arial" w:hAnsi="Arial" w:cs="Arial"/>
        </w:rPr>
        <w:t xml:space="preserve"> g) Se han determinado procedimientos para la resolución del conflicto.</w:t>
      </w:r>
    </w:p>
    <w:p w:rsidR="00123718" w:rsidRPr="00FD4A86" w:rsidRDefault="00123718" w:rsidP="00123718">
      <w:pPr>
        <w:jc w:val="both"/>
        <w:rPr>
          <w:rFonts w:ascii="Arial" w:hAnsi="Arial" w:cs="Arial"/>
        </w:rPr>
      </w:pPr>
    </w:p>
    <w:p w:rsidR="00123718" w:rsidRPr="00FD4A86" w:rsidRDefault="00123718" w:rsidP="00123718">
      <w:pPr>
        <w:jc w:val="both"/>
        <w:rPr>
          <w:rFonts w:ascii="Arial" w:hAnsi="Arial" w:cs="Arial"/>
          <w:b/>
        </w:rPr>
      </w:pPr>
      <w:r w:rsidRPr="00FD4A86">
        <w:rPr>
          <w:rFonts w:ascii="Arial" w:hAnsi="Arial" w:cs="Arial"/>
          <w:b/>
        </w:rPr>
        <w:t>Contenidos básicos:</w:t>
      </w:r>
    </w:p>
    <w:p w:rsidR="003E388B" w:rsidRPr="00FD4A86" w:rsidRDefault="003E388B" w:rsidP="00123718">
      <w:pPr>
        <w:jc w:val="both"/>
        <w:rPr>
          <w:rFonts w:ascii="Arial" w:hAnsi="Arial" w:cs="Arial"/>
          <w:b/>
        </w:rPr>
      </w:pPr>
    </w:p>
    <w:p w:rsidR="00340866" w:rsidRDefault="003E388B" w:rsidP="00123718">
      <w:pPr>
        <w:jc w:val="both"/>
        <w:rPr>
          <w:rFonts w:ascii="Arial" w:hAnsi="Arial" w:cs="Arial"/>
        </w:rPr>
      </w:pPr>
      <w:r w:rsidRPr="00FD4A86">
        <w:rPr>
          <w:rFonts w:ascii="Arial" w:hAnsi="Arial" w:cs="Arial"/>
        </w:rPr>
        <w:t>Gestión del conflicto y equipos de trabajo:</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FD4A86">
        <w:rPr>
          <w:rFonts w:ascii="Arial" w:hAnsi="Arial" w:cs="Arial"/>
        </w:rPr>
        <w:t xml:space="preserve"> - Métodos para la resolución o supresión del conflicto. Valoración de las ventajas e inconvenientes del trabajo de equipo para la eficacia de la organización. </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FD4A86">
        <w:rPr>
          <w:rFonts w:ascii="Arial" w:hAnsi="Arial" w:cs="Arial"/>
        </w:rPr>
        <w:t xml:space="preserve">- Equipos en el sector de automatización y robótica industrial según las funciones que desempeñan. </w:t>
      </w:r>
    </w:p>
    <w:p w:rsidR="00340866" w:rsidRDefault="003E388B" w:rsidP="00123718">
      <w:pPr>
        <w:jc w:val="both"/>
        <w:rPr>
          <w:rFonts w:ascii="Arial" w:hAnsi="Arial" w:cs="Arial"/>
        </w:rPr>
      </w:pPr>
      <w:r w:rsidRPr="00FD4A86">
        <w:rPr>
          <w:rFonts w:ascii="Arial" w:hAnsi="Arial" w:cs="Arial"/>
        </w:rPr>
        <w:t xml:space="preserve">- La participación en el equipo de trabajo. </w:t>
      </w:r>
    </w:p>
    <w:p w:rsidR="00340866" w:rsidRDefault="00340866" w:rsidP="00123718">
      <w:pPr>
        <w:jc w:val="both"/>
        <w:rPr>
          <w:rFonts w:ascii="Arial" w:hAnsi="Arial" w:cs="Arial"/>
        </w:rPr>
      </w:pPr>
    </w:p>
    <w:p w:rsidR="00123718" w:rsidRPr="00FD4A86" w:rsidRDefault="003E388B" w:rsidP="00123718">
      <w:pPr>
        <w:jc w:val="both"/>
        <w:rPr>
          <w:rFonts w:ascii="Arial" w:hAnsi="Arial" w:cs="Arial"/>
          <w:b/>
        </w:rPr>
      </w:pPr>
      <w:r w:rsidRPr="00FD4A86">
        <w:rPr>
          <w:rFonts w:ascii="Arial" w:hAnsi="Arial" w:cs="Arial"/>
        </w:rPr>
        <w:t>- Conflicto: características, fuentes y etapas.</w:t>
      </w:r>
    </w:p>
    <w:p w:rsidR="003E388B" w:rsidRPr="00FD4A86" w:rsidRDefault="003E388B" w:rsidP="00123718">
      <w:pPr>
        <w:jc w:val="both"/>
        <w:rPr>
          <w:rFonts w:ascii="Arial" w:hAnsi="Arial" w:cs="Arial"/>
          <w:b/>
        </w:rPr>
      </w:pPr>
    </w:p>
    <w:p w:rsidR="003E388B" w:rsidRPr="00FD4A86" w:rsidRDefault="003E388B" w:rsidP="00123718">
      <w:pPr>
        <w:jc w:val="both"/>
        <w:rPr>
          <w:rFonts w:ascii="Arial" w:hAnsi="Arial" w:cs="Arial"/>
          <w:b/>
        </w:rPr>
      </w:pPr>
    </w:p>
    <w:p w:rsidR="00550E18" w:rsidRPr="00340866" w:rsidRDefault="00123718" w:rsidP="00550E18">
      <w:pPr>
        <w:jc w:val="both"/>
        <w:rPr>
          <w:rFonts w:ascii="Arial" w:hAnsi="Arial" w:cs="Arial"/>
        </w:rPr>
      </w:pPr>
      <w:r w:rsidRPr="00FD4A86">
        <w:rPr>
          <w:rFonts w:ascii="Arial" w:hAnsi="Arial" w:cs="Arial"/>
          <w:b/>
        </w:rPr>
        <w:t>Unidades didácticas:</w:t>
      </w:r>
      <w:r w:rsidR="00550E18" w:rsidRPr="00FD4A86">
        <w:rPr>
          <w:rFonts w:ascii="Arial" w:hAnsi="Arial" w:cs="Arial"/>
          <w:b/>
        </w:rPr>
        <w:t xml:space="preserve"> </w:t>
      </w:r>
      <w:r w:rsidR="00550E18" w:rsidRPr="00340866">
        <w:rPr>
          <w:rFonts w:ascii="Arial" w:hAnsi="Arial" w:cs="Arial"/>
        </w:rPr>
        <w:t>UD. 13. Equipos de trabajo. UD. 14. Conflicto y Negociación.</w:t>
      </w:r>
    </w:p>
    <w:p w:rsidR="003E388B" w:rsidRPr="00340866" w:rsidRDefault="00550E18" w:rsidP="00550E18">
      <w:pPr>
        <w:jc w:val="both"/>
        <w:rPr>
          <w:rFonts w:ascii="Arial" w:hAnsi="Arial" w:cs="Arial"/>
        </w:rPr>
      </w:pPr>
      <w:r w:rsidRPr="00340866">
        <w:rPr>
          <w:rFonts w:ascii="Arial" w:hAnsi="Arial" w:cs="Arial"/>
        </w:rPr>
        <w:t xml:space="preserve"> </w:t>
      </w:r>
    </w:p>
    <w:p w:rsidR="00123718" w:rsidRDefault="00123718" w:rsidP="00123718">
      <w:pPr>
        <w:jc w:val="both"/>
        <w:rPr>
          <w:rFonts w:ascii="Arial" w:hAnsi="Arial" w:cs="Arial"/>
          <w:b/>
        </w:rPr>
      </w:pPr>
      <w:r w:rsidRPr="00FD4A86">
        <w:rPr>
          <w:rFonts w:ascii="Arial" w:hAnsi="Arial" w:cs="Arial"/>
          <w:b/>
        </w:rPr>
        <w:t xml:space="preserve">3. Ejerce los derechos y cumple las obligaciones que se derivan de las relaciones laborales, reconociéndolas en los diferentes contratos de trabajo. </w:t>
      </w:r>
    </w:p>
    <w:p w:rsidR="00340866" w:rsidRPr="00FD4A86" w:rsidRDefault="00340866" w:rsidP="00123718">
      <w:pPr>
        <w:jc w:val="both"/>
        <w:rPr>
          <w:rFonts w:ascii="Arial" w:hAnsi="Arial" w:cs="Arial"/>
          <w:b/>
        </w:rPr>
      </w:pPr>
    </w:p>
    <w:p w:rsidR="00123718" w:rsidRDefault="00123718" w:rsidP="00123718">
      <w:pPr>
        <w:jc w:val="both"/>
        <w:rPr>
          <w:rFonts w:ascii="Arial" w:hAnsi="Arial" w:cs="Arial"/>
          <w:b/>
        </w:rPr>
      </w:pPr>
      <w:r w:rsidRPr="00FD4A86">
        <w:rPr>
          <w:rFonts w:ascii="Arial" w:hAnsi="Arial" w:cs="Arial"/>
          <w:b/>
        </w:rPr>
        <w:t>Criterios de evaluación:</w:t>
      </w:r>
    </w:p>
    <w:p w:rsidR="00340866" w:rsidRPr="00FD4A86" w:rsidRDefault="00340866" w:rsidP="00123718">
      <w:pPr>
        <w:jc w:val="both"/>
        <w:rPr>
          <w:rFonts w:ascii="Arial" w:hAnsi="Arial" w:cs="Arial"/>
          <w:b/>
        </w:rPr>
      </w:pPr>
    </w:p>
    <w:p w:rsidR="00123718" w:rsidRDefault="00123718" w:rsidP="00123718">
      <w:pPr>
        <w:jc w:val="both"/>
        <w:rPr>
          <w:rFonts w:ascii="Arial" w:hAnsi="Arial" w:cs="Arial"/>
        </w:rPr>
      </w:pPr>
      <w:r w:rsidRPr="00FD4A86">
        <w:rPr>
          <w:rFonts w:ascii="Arial" w:hAnsi="Arial" w:cs="Arial"/>
        </w:rPr>
        <w:t xml:space="preserve"> a) Se han identificado los conceptos básicos del derecho del trabajo.</w:t>
      </w:r>
    </w:p>
    <w:p w:rsidR="00340866" w:rsidRPr="00FD4A86" w:rsidRDefault="00340866" w:rsidP="00123718">
      <w:pPr>
        <w:jc w:val="both"/>
        <w:rPr>
          <w:rFonts w:ascii="Arial" w:hAnsi="Arial" w:cs="Arial"/>
        </w:rPr>
      </w:pPr>
    </w:p>
    <w:p w:rsidR="00340866" w:rsidRDefault="00123718" w:rsidP="00123718">
      <w:pPr>
        <w:jc w:val="both"/>
        <w:rPr>
          <w:rFonts w:ascii="Arial" w:hAnsi="Arial" w:cs="Arial"/>
        </w:rPr>
      </w:pPr>
      <w:r w:rsidRPr="00FD4A86">
        <w:rPr>
          <w:rFonts w:ascii="Arial" w:hAnsi="Arial" w:cs="Arial"/>
        </w:rPr>
        <w:t>b) Se han distinguido los principales organismos que intervienen en las relaciones entre empresarios y trabajadores.</w:t>
      </w:r>
    </w:p>
    <w:p w:rsidR="00123718" w:rsidRPr="00FD4A86" w:rsidRDefault="00123718" w:rsidP="00123718">
      <w:pPr>
        <w:jc w:val="both"/>
        <w:rPr>
          <w:rFonts w:ascii="Arial" w:hAnsi="Arial" w:cs="Arial"/>
        </w:rPr>
      </w:pPr>
      <w:r w:rsidRPr="00FD4A86">
        <w:rPr>
          <w:rFonts w:ascii="Arial" w:hAnsi="Arial" w:cs="Arial"/>
        </w:rPr>
        <w:t xml:space="preserve"> </w:t>
      </w:r>
    </w:p>
    <w:p w:rsidR="00123718" w:rsidRDefault="00123718" w:rsidP="00123718">
      <w:pPr>
        <w:jc w:val="both"/>
        <w:rPr>
          <w:rFonts w:ascii="Arial" w:hAnsi="Arial" w:cs="Arial"/>
        </w:rPr>
      </w:pPr>
      <w:r w:rsidRPr="00FD4A86">
        <w:rPr>
          <w:rFonts w:ascii="Arial" w:hAnsi="Arial" w:cs="Arial"/>
        </w:rPr>
        <w:t>c) Se han determinado los derechos y obligaciones derivados de la relación laboral.</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 d) Se han clasificado las principales modalidades de contratación, identificando las medidas de fomento de la contratación para determinados colectivos.</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 e) Se han valorado las medidas establecidas por la legislación vigente para la conciliación de la vida laboral y familiar.</w:t>
      </w:r>
    </w:p>
    <w:p w:rsidR="00340866" w:rsidRPr="00FD4A86" w:rsidRDefault="0034086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 xml:space="preserve"> f) Se han identificado las causas y efectos de la modificación, suspensión y extinción de la relación laboral.</w:t>
      </w:r>
    </w:p>
    <w:p w:rsidR="00123718" w:rsidRDefault="00123718" w:rsidP="00123718">
      <w:pPr>
        <w:jc w:val="both"/>
        <w:rPr>
          <w:rFonts w:ascii="Arial" w:hAnsi="Arial" w:cs="Arial"/>
        </w:rPr>
      </w:pPr>
      <w:r w:rsidRPr="00FD4A86">
        <w:rPr>
          <w:rFonts w:ascii="Arial" w:hAnsi="Arial" w:cs="Arial"/>
        </w:rPr>
        <w:t xml:space="preserve"> g) Se ha analizado el recibo de salarios, identificando los principales elementos que lo integran. </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t xml:space="preserve">h) Se han analizado las diferentes medidas de conflicto colectivo y los procedimientos de solución de conflictos. </w:t>
      </w:r>
    </w:p>
    <w:p w:rsidR="00340866" w:rsidRPr="00FD4A86" w:rsidRDefault="00340866" w:rsidP="00123718">
      <w:pPr>
        <w:jc w:val="both"/>
        <w:rPr>
          <w:rFonts w:ascii="Arial" w:hAnsi="Arial" w:cs="Arial"/>
        </w:rPr>
      </w:pPr>
    </w:p>
    <w:p w:rsidR="00123718" w:rsidRDefault="00123718" w:rsidP="00123718">
      <w:pPr>
        <w:jc w:val="both"/>
        <w:rPr>
          <w:rFonts w:ascii="Arial" w:hAnsi="Arial" w:cs="Arial"/>
        </w:rPr>
      </w:pPr>
      <w:r w:rsidRPr="00FD4A86">
        <w:rPr>
          <w:rFonts w:ascii="Arial" w:hAnsi="Arial" w:cs="Arial"/>
        </w:rPr>
        <w:lastRenderedPageBreak/>
        <w:t>i) Se han determinado las condiciones de trabajo pactadas en un convenio colectivo aplicable a un sector profesional relacionado con el título de Técnico Superior en Automatización y Robótica Industrial.</w:t>
      </w:r>
    </w:p>
    <w:p w:rsidR="00340866" w:rsidRPr="00FD4A86" w:rsidRDefault="00340866" w:rsidP="00123718">
      <w:pPr>
        <w:jc w:val="both"/>
        <w:rPr>
          <w:rFonts w:ascii="Arial" w:hAnsi="Arial" w:cs="Arial"/>
        </w:rPr>
      </w:pPr>
    </w:p>
    <w:p w:rsidR="00123718" w:rsidRPr="00FD4A86" w:rsidRDefault="00123718" w:rsidP="00123718">
      <w:pPr>
        <w:jc w:val="both"/>
        <w:rPr>
          <w:rFonts w:ascii="Arial" w:hAnsi="Arial" w:cs="Arial"/>
        </w:rPr>
      </w:pPr>
      <w:r w:rsidRPr="00FD4A86">
        <w:rPr>
          <w:rFonts w:ascii="Arial" w:hAnsi="Arial" w:cs="Arial"/>
        </w:rPr>
        <w:t xml:space="preserve"> j) Se han identificado las características definitorias de los nuevos entornos de organización del trabajo. </w:t>
      </w:r>
    </w:p>
    <w:p w:rsidR="00123718" w:rsidRPr="00FD4A86" w:rsidRDefault="00123718" w:rsidP="00123718">
      <w:pPr>
        <w:jc w:val="both"/>
        <w:rPr>
          <w:rFonts w:ascii="Arial" w:hAnsi="Arial" w:cs="Arial"/>
          <w:b/>
        </w:rPr>
      </w:pPr>
    </w:p>
    <w:p w:rsidR="00123718" w:rsidRPr="00340866" w:rsidRDefault="00123718" w:rsidP="00123718">
      <w:pPr>
        <w:jc w:val="both"/>
        <w:rPr>
          <w:rFonts w:ascii="Arial" w:hAnsi="Arial" w:cs="Arial"/>
          <w:b/>
        </w:rPr>
      </w:pPr>
      <w:r w:rsidRPr="00340866">
        <w:rPr>
          <w:rFonts w:ascii="Arial" w:hAnsi="Arial" w:cs="Arial"/>
          <w:b/>
        </w:rPr>
        <w:t>Contenidos básicos:</w:t>
      </w:r>
    </w:p>
    <w:p w:rsidR="003E388B" w:rsidRPr="00340866" w:rsidRDefault="003E388B" w:rsidP="00123718">
      <w:pPr>
        <w:jc w:val="both"/>
        <w:rPr>
          <w:rFonts w:ascii="Arial" w:hAnsi="Arial" w:cs="Arial"/>
          <w:b/>
        </w:rPr>
      </w:pPr>
    </w:p>
    <w:p w:rsidR="00340866" w:rsidRDefault="003E388B" w:rsidP="00123718">
      <w:pPr>
        <w:jc w:val="both"/>
        <w:rPr>
          <w:rFonts w:ascii="Arial" w:hAnsi="Arial" w:cs="Arial"/>
        </w:rPr>
      </w:pPr>
      <w:r w:rsidRPr="00340866">
        <w:rPr>
          <w:rFonts w:ascii="Arial" w:hAnsi="Arial" w:cs="Arial"/>
        </w:rPr>
        <w:t>Contrato de trabajo:</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El derecho del trabajo.</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Análisis de la relación laboral individual. </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Modalidades de contrato de trabajo y medidas de fomento de la contratación.</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Derechos y deberes derivados de la relación laboral. </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Modificación, suspensión y extinción del contrato de trabajo.</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Representación de los trabajadores. </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Análisis de un convenio colectivo aplicable al ámbito profesional del técnico superior en Automatización y Robótica Industrial. </w:t>
      </w:r>
    </w:p>
    <w:p w:rsidR="00340866" w:rsidRDefault="00340866" w:rsidP="00123718">
      <w:pPr>
        <w:jc w:val="both"/>
        <w:rPr>
          <w:rFonts w:ascii="Arial" w:hAnsi="Arial" w:cs="Arial"/>
        </w:rPr>
      </w:pPr>
    </w:p>
    <w:p w:rsidR="003E388B" w:rsidRPr="00340866" w:rsidRDefault="003E388B" w:rsidP="00123718">
      <w:pPr>
        <w:jc w:val="both"/>
        <w:rPr>
          <w:rFonts w:ascii="Arial" w:hAnsi="Arial" w:cs="Arial"/>
          <w:b/>
        </w:rPr>
      </w:pPr>
      <w:r w:rsidRPr="00340866">
        <w:rPr>
          <w:rFonts w:ascii="Arial" w:hAnsi="Arial" w:cs="Arial"/>
        </w:rPr>
        <w:t>- Beneficios para los trabajadores en las nuevas organizaciones: flexibilidad y beneficios sociales, entre otros.</w:t>
      </w:r>
    </w:p>
    <w:p w:rsidR="00123718" w:rsidRPr="00340866" w:rsidRDefault="00123718" w:rsidP="00123718">
      <w:pPr>
        <w:jc w:val="both"/>
        <w:rPr>
          <w:rFonts w:ascii="Arial" w:hAnsi="Arial" w:cs="Arial"/>
          <w:b/>
        </w:rPr>
      </w:pPr>
    </w:p>
    <w:p w:rsidR="00123718" w:rsidRPr="00340866" w:rsidRDefault="00123718" w:rsidP="00123718">
      <w:pPr>
        <w:jc w:val="both"/>
        <w:rPr>
          <w:rFonts w:ascii="Arial" w:hAnsi="Arial" w:cs="Arial"/>
        </w:rPr>
      </w:pPr>
      <w:r w:rsidRPr="00340866">
        <w:rPr>
          <w:rFonts w:ascii="Arial" w:hAnsi="Arial" w:cs="Arial"/>
          <w:b/>
        </w:rPr>
        <w:t>Unidades didácticas:</w:t>
      </w:r>
      <w:r w:rsidR="00550E18" w:rsidRPr="00340866">
        <w:rPr>
          <w:rFonts w:ascii="Arial" w:hAnsi="Arial" w:cs="Arial"/>
          <w:b/>
        </w:rPr>
        <w:t xml:space="preserve"> </w:t>
      </w:r>
      <w:r w:rsidR="00340866" w:rsidRPr="00340866">
        <w:rPr>
          <w:rFonts w:ascii="Arial" w:hAnsi="Arial" w:cs="Arial"/>
        </w:rPr>
        <w:t xml:space="preserve">UD. </w:t>
      </w:r>
      <w:r w:rsidR="00FD4A86" w:rsidRPr="00340866">
        <w:rPr>
          <w:rFonts w:ascii="Arial" w:hAnsi="Arial" w:cs="Arial"/>
        </w:rPr>
        <w:t>1. Derecho del Trabajo</w:t>
      </w:r>
      <w:r w:rsidR="00340866" w:rsidRPr="00340866">
        <w:rPr>
          <w:rFonts w:ascii="Arial" w:hAnsi="Arial" w:cs="Arial"/>
        </w:rPr>
        <w:t>. UD.</w:t>
      </w:r>
      <w:r w:rsidR="00FD4A86" w:rsidRPr="00340866">
        <w:rPr>
          <w:rFonts w:ascii="Arial" w:hAnsi="Arial" w:cs="Arial"/>
        </w:rPr>
        <w:t xml:space="preserve"> 2. El contrato de trabajo  las modalidades de contratación</w:t>
      </w:r>
      <w:r w:rsidR="00340866">
        <w:rPr>
          <w:rFonts w:ascii="Arial" w:hAnsi="Arial" w:cs="Arial"/>
        </w:rPr>
        <w:t>.</w:t>
      </w:r>
      <w:r w:rsidR="00FD4A86" w:rsidRPr="00340866">
        <w:rPr>
          <w:rFonts w:ascii="Arial" w:hAnsi="Arial" w:cs="Arial"/>
        </w:rPr>
        <w:t xml:space="preserve"> </w:t>
      </w:r>
      <w:r w:rsidR="00340866" w:rsidRPr="00340866">
        <w:rPr>
          <w:rFonts w:ascii="Arial" w:hAnsi="Arial" w:cs="Arial"/>
        </w:rPr>
        <w:t>UD.</w:t>
      </w:r>
      <w:r w:rsidR="00FD4A86" w:rsidRPr="00340866">
        <w:rPr>
          <w:rFonts w:ascii="Arial" w:hAnsi="Arial" w:cs="Arial"/>
        </w:rPr>
        <w:t>3. La jornada de trabajo y su retribución</w:t>
      </w:r>
      <w:r w:rsidR="00C835F6">
        <w:rPr>
          <w:rFonts w:ascii="Arial" w:hAnsi="Arial" w:cs="Arial"/>
        </w:rPr>
        <w:t>.</w:t>
      </w:r>
      <w:r w:rsidR="00340866" w:rsidRPr="00340866">
        <w:rPr>
          <w:rFonts w:ascii="Arial" w:hAnsi="Arial" w:cs="Arial"/>
        </w:rPr>
        <w:t xml:space="preserve"> UD. </w:t>
      </w:r>
      <w:r w:rsidR="00FD4A86" w:rsidRPr="00340866">
        <w:rPr>
          <w:rFonts w:ascii="Arial" w:hAnsi="Arial" w:cs="Arial"/>
        </w:rPr>
        <w:t xml:space="preserve"> 4. El recibo de salarios: la nómina</w:t>
      </w:r>
      <w:r w:rsidR="00340866" w:rsidRPr="00340866">
        <w:rPr>
          <w:rFonts w:ascii="Arial" w:hAnsi="Arial" w:cs="Arial"/>
        </w:rPr>
        <w:t xml:space="preserve"> UD.</w:t>
      </w:r>
      <w:r w:rsidR="00FD4A86" w:rsidRPr="00340866">
        <w:rPr>
          <w:rFonts w:ascii="Arial" w:hAnsi="Arial" w:cs="Arial"/>
        </w:rPr>
        <w:t xml:space="preserve">  5. Modificación, suspensión  extinción del contrato de trabajo.</w:t>
      </w:r>
      <w:r w:rsidR="00340866" w:rsidRPr="00340866">
        <w:rPr>
          <w:rFonts w:ascii="Arial" w:hAnsi="Arial" w:cs="Arial"/>
        </w:rPr>
        <w:t xml:space="preserve"> UD.</w:t>
      </w:r>
      <w:r w:rsidR="00FD4A86" w:rsidRPr="00340866">
        <w:rPr>
          <w:rFonts w:ascii="Arial" w:hAnsi="Arial" w:cs="Arial"/>
        </w:rPr>
        <w:t xml:space="preserve"> </w:t>
      </w:r>
      <w:r w:rsidR="00550E18" w:rsidRPr="00340866">
        <w:rPr>
          <w:rFonts w:ascii="Arial" w:hAnsi="Arial" w:cs="Arial"/>
        </w:rPr>
        <w:t>6. Participación de los trabajadores en la empresa</w:t>
      </w:r>
      <w:r w:rsidR="00340866">
        <w:rPr>
          <w:rFonts w:ascii="Arial" w:hAnsi="Arial" w:cs="Arial"/>
        </w:rPr>
        <w:t>.</w:t>
      </w:r>
    </w:p>
    <w:p w:rsidR="00123718" w:rsidRPr="00340866" w:rsidRDefault="00123718" w:rsidP="00123718">
      <w:pPr>
        <w:jc w:val="both"/>
        <w:rPr>
          <w:rFonts w:ascii="Arial" w:hAnsi="Arial" w:cs="Arial"/>
        </w:rPr>
      </w:pPr>
    </w:p>
    <w:p w:rsidR="00123718" w:rsidRDefault="00123718" w:rsidP="00123718">
      <w:pPr>
        <w:jc w:val="both"/>
        <w:rPr>
          <w:rFonts w:ascii="Arial" w:hAnsi="Arial" w:cs="Arial"/>
          <w:b/>
        </w:rPr>
      </w:pPr>
      <w:r w:rsidRPr="00340866">
        <w:rPr>
          <w:rFonts w:ascii="Arial" w:hAnsi="Arial" w:cs="Arial"/>
          <w:b/>
        </w:rPr>
        <w:t>4. Determina la acción protectora del sistema de la Seguridad Social ante las distintas contingencias cubiertas, identificando las diferentes clases de prestaciones.</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 xml:space="preserve"> Criterios de evaluación:</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rPr>
      </w:pPr>
      <w:r w:rsidRPr="00340866">
        <w:rPr>
          <w:rFonts w:ascii="Arial" w:hAnsi="Arial" w:cs="Arial"/>
        </w:rPr>
        <w:t xml:space="preserve"> a) Se ha valorado el papel de la Seguridad Social como pilar esencial para la mejora de la calidad de vida de los ciudadanos. </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b) Se han enumerado las diversas contingencias que cubre el sistema de Seguridad Social.</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 c) Se han identificado los regímenes existentes en el sistema de la Seguridad Social. </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d) Se han identificado las obligaciones de empresario y trabajador dentro del sistema de Seguridad Social. </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e) Se han identificado, en un supuesto sencillo, las bases de cotización de un trabajador y las cuotas correspondientes a trabajador y empresario.</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lastRenderedPageBreak/>
        <w:t xml:space="preserve"> f) Se han clasificado las prestaciones del sistema de Seguridad Social, identificando los requisitos. </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g) Se han determinado las posibles situaciones legales de desempleo. </w:t>
      </w:r>
    </w:p>
    <w:p w:rsidR="00340866" w:rsidRPr="00340866" w:rsidRDefault="00340866" w:rsidP="00123718">
      <w:pPr>
        <w:jc w:val="both"/>
        <w:rPr>
          <w:rFonts w:ascii="Arial" w:hAnsi="Arial" w:cs="Arial"/>
        </w:rPr>
      </w:pPr>
    </w:p>
    <w:p w:rsidR="00123718" w:rsidRPr="00340866" w:rsidRDefault="00123718" w:rsidP="00123718">
      <w:pPr>
        <w:jc w:val="both"/>
        <w:rPr>
          <w:rFonts w:ascii="Arial" w:hAnsi="Arial" w:cs="Arial"/>
        </w:rPr>
      </w:pPr>
      <w:r w:rsidRPr="00340866">
        <w:rPr>
          <w:rFonts w:ascii="Arial" w:hAnsi="Arial" w:cs="Arial"/>
        </w:rPr>
        <w:t>h) Se ha realizado el cálculo de la duración y cuantía de una prestación por desempleo de nivel contributivo básico.</w:t>
      </w:r>
    </w:p>
    <w:p w:rsidR="00340866" w:rsidRPr="00340866" w:rsidRDefault="00340866" w:rsidP="00123718">
      <w:pPr>
        <w:jc w:val="both"/>
        <w:rPr>
          <w:rFonts w:ascii="Arial" w:hAnsi="Arial" w:cs="Arial"/>
          <w:b/>
        </w:rPr>
      </w:pPr>
    </w:p>
    <w:p w:rsidR="00123718" w:rsidRPr="00340866" w:rsidRDefault="00123718" w:rsidP="00123718">
      <w:pPr>
        <w:jc w:val="both"/>
        <w:rPr>
          <w:rFonts w:ascii="Arial" w:hAnsi="Arial" w:cs="Arial"/>
          <w:b/>
        </w:rPr>
      </w:pPr>
      <w:r w:rsidRPr="00340866">
        <w:rPr>
          <w:rFonts w:ascii="Arial" w:hAnsi="Arial" w:cs="Arial"/>
          <w:b/>
        </w:rPr>
        <w:t>Contenidos básicos:</w:t>
      </w:r>
    </w:p>
    <w:p w:rsidR="003E388B" w:rsidRPr="00340866" w:rsidRDefault="003E388B" w:rsidP="00123718">
      <w:pPr>
        <w:jc w:val="both"/>
        <w:rPr>
          <w:rFonts w:ascii="Arial" w:hAnsi="Arial" w:cs="Arial"/>
          <w:b/>
        </w:rPr>
      </w:pPr>
    </w:p>
    <w:p w:rsidR="00340866" w:rsidRDefault="003E388B" w:rsidP="00123718">
      <w:pPr>
        <w:jc w:val="both"/>
        <w:rPr>
          <w:rFonts w:ascii="Arial" w:hAnsi="Arial" w:cs="Arial"/>
        </w:rPr>
      </w:pPr>
      <w:r w:rsidRPr="00340866">
        <w:rPr>
          <w:rFonts w:ascii="Arial" w:hAnsi="Arial" w:cs="Arial"/>
        </w:rPr>
        <w:t>Seguridad Social, empleo y desempleo:</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Estructura del sistema de la Seguridad Social. </w:t>
      </w:r>
    </w:p>
    <w:p w:rsidR="00340866" w:rsidRDefault="003E388B" w:rsidP="00123718">
      <w:pPr>
        <w:jc w:val="both"/>
        <w:rPr>
          <w:rFonts w:ascii="Arial" w:hAnsi="Arial" w:cs="Arial"/>
        </w:rPr>
      </w:pPr>
      <w:r w:rsidRPr="00340866">
        <w:rPr>
          <w:rFonts w:ascii="Arial" w:hAnsi="Arial" w:cs="Arial"/>
        </w:rPr>
        <w:t>- Determinación de las principales obligaciones de empresarios y trabajadores en materias de Seguridad Social, afiliación, altas, bajas y cotización.</w:t>
      </w:r>
    </w:p>
    <w:p w:rsidR="00340866" w:rsidRDefault="00340866" w:rsidP="00123718">
      <w:pPr>
        <w:jc w:val="both"/>
        <w:rPr>
          <w:rFonts w:ascii="Arial" w:hAnsi="Arial" w:cs="Arial"/>
        </w:rPr>
      </w:pPr>
    </w:p>
    <w:p w:rsidR="00123718" w:rsidRPr="00340866" w:rsidRDefault="003E388B" w:rsidP="00123718">
      <w:pPr>
        <w:jc w:val="both"/>
        <w:rPr>
          <w:rFonts w:ascii="Arial" w:hAnsi="Arial" w:cs="Arial"/>
          <w:b/>
        </w:rPr>
      </w:pPr>
      <w:r w:rsidRPr="00340866">
        <w:rPr>
          <w:rFonts w:ascii="Arial" w:hAnsi="Arial" w:cs="Arial"/>
        </w:rPr>
        <w:t xml:space="preserve"> - Situaciones protegibles por desempleo.</w:t>
      </w:r>
    </w:p>
    <w:p w:rsidR="00340866" w:rsidRPr="00340866" w:rsidRDefault="00340866" w:rsidP="00123718">
      <w:pPr>
        <w:jc w:val="both"/>
        <w:rPr>
          <w:rFonts w:ascii="Arial" w:hAnsi="Arial" w:cs="Arial"/>
          <w:b/>
        </w:rPr>
      </w:pPr>
    </w:p>
    <w:p w:rsidR="00550E18" w:rsidRPr="00340866" w:rsidRDefault="00123718" w:rsidP="00123718">
      <w:pPr>
        <w:jc w:val="both"/>
        <w:rPr>
          <w:rFonts w:ascii="Arial" w:hAnsi="Arial" w:cs="Arial"/>
        </w:rPr>
      </w:pPr>
      <w:r w:rsidRPr="00340866">
        <w:rPr>
          <w:rFonts w:ascii="Arial" w:hAnsi="Arial" w:cs="Arial"/>
          <w:b/>
        </w:rPr>
        <w:t>Unidades didácticas</w:t>
      </w:r>
      <w:r w:rsidRPr="00340866">
        <w:rPr>
          <w:rFonts w:ascii="Arial" w:hAnsi="Arial" w:cs="Arial"/>
        </w:rPr>
        <w:t>:</w:t>
      </w:r>
      <w:r w:rsidR="00340866" w:rsidRPr="00340866">
        <w:rPr>
          <w:rFonts w:ascii="Arial" w:hAnsi="Arial" w:cs="Arial"/>
        </w:rPr>
        <w:t xml:space="preserve"> UD. </w:t>
      </w:r>
      <w:r w:rsidR="00550E18" w:rsidRPr="00340866">
        <w:rPr>
          <w:rFonts w:ascii="Arial" w:hAnsi="Arial" w:cs="Arial"/>
        </w:rPr>
        <w:t>7. El sistema de la Seguridad Social y Desempleo.</w:t>
      </w:r>
    </w:p>
    <w:p w:rsidR="00550E18" w:rsidRPr="00340866" w:rsidRDefault="00550E18" w:rsidP="00123718">
      <w:pPr>
        <w:jc w:val="both"/>
        <w:rPr>
          <w:rFonts w:ascii="Arial" w:hAnsi="Arial" w:cs="Arial"/>
        </w:rPr>
      </w:pPr>
    </w:p>
    <w:p w:rsidR="00123718" w:rsidRPr="00340866" w:rsidRDefault="00123718"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 xml:space="preserve">5. Evalúa los riesgos derivados de su actividad, analizando las condiciones de trabajo y los factores de riesgo presentes en su entorno laboral. </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Criterios de evaluación:</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rPr>
      </w:pPr>
      <w:r w:rsidRPr="00340866">
        <w:rPr>
          <w:rFonts w:ascii="Arial" w:hAnsi="Arial" w:cs="Arial"/>
        </w:rPr>
        <w:t xml:space="preserve"> a) Se ha valorado la importancia de la cultura preventiva en todos los ámbitos y actividades de la empresa.</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 b) Se han relacionado las condiciones laborales con la salud del trabajador.</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 c) Se han clasificado los factores de riesgo en la actividad y los daños derivados de los mismos.</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 d) Se han identificado las situaciones de riesgo más habituales en los entornos de trabajo del técnico superior en Automatización y Robótica Industrial. </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e) Se ha determinado la evaluación de riesgos en la empresa.</w:t>
      </w:r>
    </w:p>
    <w:p w:rsidR="00340866" w:rsidRPr="00340866" w:rsidRDefault="00340866"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 f) Se han determinado las condiciones de trabajo con significación para la prevención en los entornos de trabajo relacionados con el perfil profesional del técnico superior en Automatización y Robótica Industrial. </w:t>
      </w:r>
    </w:p>
    <w:p w:rsidR="00340866" w:rsidRPr="00340866" w:rsidRDefault="00340866" w:rsidP="00123718">
      <w:pPr>
        <w:jc w:val="both"/>
        <w:rPr>
          <w:rFonts w:ascii="Arial" w:hAnsi="Arial" w:cs="Arial"/>
        </w:rPr>
      </w:pPr>
    </w:p>
    <w:p w:rsidR="00123718" w:rsidRPr="00340866" w:rsidRDefault="00123718" w:rsidP="00123718">
      <w:pPr>
        <w:jc w:val="both"/>
        <w:rPr>
          <w:rFonts w:ascii="Arial" w:hAnsi="Arial" w:cs="Arial"/>
        </w:rPr>
      </w:pPr>
      <w:r w:rsidRPr="00340866">
        <w:rPr>
          <w:rFonts w:ascii="Arial" w:hAnsi="Arial" w:cs="Arial"/>
        </w:rPr>
        <w:t xml:space="preserve">g) Se han clasificado y descrito los tipos de daños profesionales, con especial referencia a accidentes de trabajo y enfermedades profesionales, relacionados con el perfil profesional del técnico superior en Automatización y Robótica Industrial. </w:t>
      </w:r>
    </w:p>
    <w:p w:rsidR="00123718" w:rsidRPr="00340866" w:rsidRDefault="00123718"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Contenidos básicos:</w:t>
      </w:r>
    </w:p>
    <w:p w:rsidR="00340866" w:rsidRPr="00340866" w:rsidRDefault="00340866" w:rsidP="00123718">
      <w:pPr>
        <w:jc w:val="both"/>
        <w:rPr>
          <w:rFonts w:ascii="Arial" w:hAnsi="Arial" w:cs="Arial"/>
          <w:b/>
        </w:rPr>
      </w:pPr>
    </w:p>
    <w:p w:rsidR="00340866" w:rsidRDefault="003E388B" w:rsidP="00123718">
      <w:pPr>
        <w:jc w:val="both"/>
        <w:rPr>
          <w:rFonts w:ascii="Arial" w:hAnsi="Arial" w:cs="Arial"/>
        </w:rPr>
      </w:pPr>
      <w:r w:rsidRPr="00340866">
        <w:rPr>
          <w:rFonts w:ascii="Arial" w:hAnsi="Arial" w:cs="Arial"/>
        </w:rPr>
        <w:t>Evaluación de riesgos profesionales:</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Valoración de la relación entre trabajo y salud.</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lastRenderedPageBreak/>
        <w:t xml:space="preserve"> - Análisis de factores de riesgo. - La evaluación de riesgos en la empresa como elemento básico de la actividad preventiva. - Análisis de riesgos ligados a las condiciones de seguridad.</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Análisis de riesgos ligados a las condiciones ambientales. </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Análisis de riesgos ligados a las condiciones ergonómicas y psicosociales.</w:t>
      </w:r>
    </w:p>
    <w:p w:rsidR="00340866" w:rsidRDefault="00340866" w:rsidP="00123718">
      <w:pPr>
        <w:jc w:val="both"/>
        <w:rPr>
          <w:rFonts w:ascii="Arial" w:hAnsi="Arial" w:cs="Arial"/>
        </w:rPr>
      </w:pPr>
    </w:p>
    <w:p w:rsidR="00340866" w:rsidRDefault="003E388B" w:rsidP="00123718">
      <w:pPr>
        <w:jc w:val="both"/>
        <w:rPr>
          <w:rFonts w:ascii="Arial" w:hAnsi="Arial" w:cs="Arial"/>
        </w:rPr>
      </w:pPr>
      <w:r w:rsidRPr="00340866">
        <w:rPr>
          <w:rFonts w:ascii="Arial" w:hAnsi="Arial" w:cs="Arial"/>
        </w:rPr>
        <w:t xml:space="preserve"> - Riesgos específicos en el sector de la automatización y robótica industrial.</w:t>
      </w:r>
    </w:p>
    <w:p w:rsidR="00340866" w:rsidRDefault="00340866" w:rsidP="00123718">
      <w:pPr>
        <w:jc w:val="both"/>
        <w:rPr>
          <w:rFonts w:ascii="Arial" w:hAnsi="Arial" w:cs="Arial"/>
        </w:rPr>
      </w:pPr>
    </w:p>
    <w:p w:rsidR="00340866" w:rsidRDefault="003E388B" w:rsidP="00123718">
      <w:pPr>
        <w:jc w:val="both"/>
        <w:rPr>
          <w:rFonts w:ascii="Arial" w:hAnsi="Arial" w:cs="Arial"/>
          <w:b/>
        </w:rPr>
      </w:pPr>
      <w:r w:rsidRPr="00340866">
        <w:rPr>
          <w:rFonts w:ascii="Arial" w:hAnsi="Arial" w:cs="Arial"/>
        </w:rPr>
        <w:t xml:space="preserve"> - Determinación de los posibles daños a la salud del trabajador que pueden derivarse de las situaciones de riesgo detectadas.</w:t>
      </w:r>
    </w:p>
    <w:p w:rsidR="00340866" w:rsidRPr="00340866" w:rsidRDefault="00340866" w:rsidP="00123718">
      <w:pPr>
        <w:jc w:val="both"/>
        <w:rPr>
          <w:rFonts w:ascii="Arial" w:hAnsi="Arial" w:cs="Arial"/>
          <w:b/>
        </w:rPr>
      </w:pPr>
    </w:p>
    <w:p w:rsidR="00340866" w:rsidRPr="00340866" w:rsidRDefault="00123718" w:rsidP="00340866">
      <w:pPr>
        <w:jc w:val="both"/>
        <w:rPr>
          <w:rFonts w:ascii="Arial" w:hAnsi="Arial" w:cs="Arial"/>
          <w:b/>
        </w:rPr>
      </w:pPr>
      <w:r w:rsidRPr="00340866">
        <w:rPr>
          <w:rFonts w:ascii="Arial" w:hAnsi="Arial" w:cs="Arial"/>
          <w:b/>
        </w:rPr>
        <w:t>Unidades didácticas:</w:t>
      </w:r>
      <w:r w:rsidR="00340866">
        <w:rPr>
          <w:rFonts w:ascii="Arial" w:hAnsi="Arial" w:cs="Arial"/>
          <w:b/>
        </w:rPr>
        <w:t xml:space="preserve"> </w:t>
      </w:r>
      <w:r w:rsidR="00340866" w:rsidRPr="00340866">
        <w:rPr>
          <w:rFonts w:ascii="Arial" w:hAnsi="Arial" w:cs="Arial"/>
        </w:rPr>
        <w:t>UD.</w:t>
      </w:r>
      <w:r w:rsidR="00550E18" w:rsidRPr="00340866">
        <w:rPr>
          <w:rFonts w:ascii="Arial" w:hAnsi="Arial" w:cs="Arial"/>
          <w:b/>
        </w:rPr>
        <w:t xml:space="preserve"> </w:t>
      </w:r>
      <w:r w:rsidR="00550E18" w:rsidRPr="00340866">
        <w:rPr>
          <w:rFonts w:ascii="Arial" w:hAnsi="Arial" w:cs="Arial"/>
        </w:rPr>
        <w:t>8. La prevención de riesgos. Conceptos básicos.</w:t>
      </w:r>
      <w:r w:rsidR="00550E18" w:rsidRPr="00340866">
        <w:rPr>
          <w:rFonts w:ascii="Arial" w:hAnsi="Arial" w:cs="Arial"/>
          <w:b/>
        </w:rPr>
        <w:t xml:space="preserve"> </w:t>
      </w:r>
      <w:r w:rsidR="00340866" w:rsidRPr="00340866">
        <w:rPr>
          <w:rFonts w:ascii="Arial" w:hAnsi="Arial" w:cs="Arial"/>
        </w:rPr>
        <w:t>UD. 10. Factores de riesgo y su prevención</w:t>
      </w:r>
      <w:r w:rsidR="00340866">
        <w:rPr>
          <w:rFonts w:ascii="Arial" w:hAnsi="Arial" w:cs="Arial"/>
        </w:rPr>
        <w:t>.</w:t>
      </w:r>
    </w:p>
    <w:p w:rsidR="00340866" w:rsidRPr="00340866" w:rsidRDefault="00340866" w:rsidP="00123718">
      <w:pPr>
        <w:jc w:val="both"/>
        <w:rPr>
          <w:rFonts w:ascii="Arial" w:hAnsi="Arial" w:cs="Arial"/>
          <w:b/>
        </w:rPr>
      </w:pPr>
    </w:p>
    <w:p w:rsidR="00550E18" w:rsidRDefault="00123718" w:rsidP="00550E18">
      <w:pPr>
        <w:jc w:val="both"/>
        <w:rPr>
          <w:rFonts w:ascii="Arial" w:hAnsi="Arial" w:cs="Arial"/>
          <w:b/>
        </w:rPr>
      </w:pPr>
      <w:r w:rsidRPr="00340866">
        <w:rPr>
          <w:rFonts w:ascii="Arial" w:hAnsi="Arial" w:cs="Arial"/>
          <w:b/>
        </w:rPr>
        <w:t>6. Participa en la elaboración de un plan de prevención de riesgos en una pequeña empresa, identificando las responsabilidades de todos los agentes implicados.</w:t>
      </w:r>
      <w:r w:rsidR="00550E18" w:rsidRPr="00340866">
        <w:rPr>
          <w:rFonts w:ascii="Arial" w:hAnsi="Arial" w:cs="Arial"/>
          <w:b/>
        </w:rPr>
        <w:t xml:space="preserve"> </w:t>
      </w:r>
    </w:p>
    <w:p w:rsidR="00340866" w:rsidRDefault="00340866" w:rsidP="00550E18">
      <w:pPr>
        <w:jc w:val="both"/>
        <w:rPr>
          <w:rFonts w:ascii="Arial" w:hAnsi="Arial" w:cs="Arial"/>
          <w:b/>
        </w:rPr>
      </w:pPr>
    </w:p>
    <w:p w:rsidR="00340866" w:rsidRDefault="00340866" w:rsidP="00550E18">
      <w:pPr>
        <w:jc w:val="both"/>
        <w:rPr>
          <w:rFonts w:ascii="Arial" w:hAnsi="Arial" w:cs="Arial"/>
          <w:b/>
        </w:rPr>
      </w:pPr>
      <w:r>
        <w:rPr>
          <w:rFonts w:ascii="Arial" w:hAnsi="Arial" w:cs="Arial"/>
          <w:b/>
        </w:rPr>
        <w:t>Criterios de evaluación:</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a) Se han determinado los principales derechos y deberes en materia de prevención de riesgos laborales.</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 xml:space="preserve"> b) Se han clasificado las distintas formas de gestión de la prevención en la empresa, en función de los diferentes criterios establecidos en la normativa sobre prevención de riesgos laborales. </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c) Se han determinado las formas de representación de los trabajadores en la empresa en materia de prevención de riesgos.</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 xml:space="preserve"> d) Se han identificado los organismos públicos relacionados con la prevención de riesgos laborales. </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 xml:space="preserve">e) Se ha valorado la importancia de la existencia de un plan preventivo en la empresa que incluya la secuenciación de actuaciones que se deben realizar en caso de emergencia. </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 xml:space="preserve">f) Se ha definido el contenido del plan de prevención en un centro de trabajo relacionado con el sector profesional del técnico superior en Automatización y Robótica Industrial. </w:t>
      </w:r>
    </w:p>
    <w:p w:rsidR="00340866" w:rsidRPr="00340866" w:rsidRDefault="00340866" w:rsidP="00340866">
      <w:pPr>
        <w:jc w:val="both"/>
        <w:rPr>
          <w:rFonts w:ascii="Arial" w:hAnsi="Arial" w:cs="Arial"/>
        </w:rPr>
      </w:pPr>
    </w:p>
    <w:p w:rsidR="00340866" w:rsidRPr="00340866" w:rsidRDefault="00340866" w:rsidP="00340866">
      <w:pPr>
        <w:jc w:val="both"/>
        <w:rPr>
          <w:rFonts w:ascii="Arial" w:hAnsi="Arial" w:cs="Arial"/>
        </w:rPr>
      </w:pPr>
      <w:r w:rsidRPr="00340866">
        <w:rPr>
          <w:rFonts w:ascii="Arial" w:hAnsi="Arial" w:cs="Arial"/>
        </w:rPr>
        <w:t>g) Se ha proyectado un plan de emergencia y evacuación de una empresa del sector.</w:t>
      </w:r>
    </w:p>
    <w:p w:rsidR="00123718" w:rsidRPr="00340866" w:rsidRDefault="00123718" w:rsidP="00123718">
      <w:pPr>
        <w:jc w:val="both"/>
        <w:rPr>
          <w:rFonts w:ascii="Arial" w:hAnsi="Arial" w:cs="Arial"/>
          <w:b/>
        </w:rPr>
      </w:pPr>
    </w:p>
    <w:p w:rsidR="00123718" w:rsidRPr="00340866" w:rsidRDefault="00123718" w:rsidP="00123718">
      <w:pPr>
        <w:jc w:val="both"/>
        <w:rPr>
          <w:rFonts w:ascii="Arial" w:hAnsi="Arial" w:cs="Arial"/>
          <w:b/>
        </w:rPr>
      </w:pPr>
      <w:r w:rsidRPr="00340866">
        <w:rPr>
          <w:rFonts w:ascii="Arial" w:hAnsi="Arial" w:cs="Arial"/>
          <w:b/>
        </w:rPr>
        <w:t>Contenidos básicos:</w:t>
      </w:r>
    </w:p>
    <w:p w:rsidR="003E388B" w:rsidRPr="00340866" w:rsidRDefault="003E388B" w:rsidP="00123718">
      <w:pPr>
        <w:jc w:val="both"/>
        <w:rPr>
          <w:rFonts w:ascii="Arial" w:hAnsi="Arial" w:cs="Arial"/>
          <w:b/>
        </w:rPr>
      </w:pPr>
    </w:p>
    <w:p w:rsidR="00844FD2" w:rsidRDefault="003E388B" w:rsidP="00123718">
      <w:pPr>
        <w:jc w:val="both"/>
        <w:rPr>
          <w:rFonts w:ascii="Arial" w:hAnsi="Arial" w:cs="Arial"/>
        </w:rPr>
      </w:pPr>
      <w:r w:rsidRPr="00340866">
        <w:rPr>
          <w:rFonts w:ascii="Arial" w:hAnsi="Arial" w:cs="Arial"/>
        </w:rPr>
        <w:t>Planificación de la prevención de riesgos en la empresa:</w:t>
      </w:r>
    </w:p>
    <w:p w:rsidR="00844FD2" w:rsidRDefault="00844FD2" w:rsidP="00123718">
      <w:pPr>
        <w:jc w:val="both"/>
        <w:rPr>
          <w:rFonts w:ascii="Arial" w:hAnsi="Arial" w:cs="Arial"/>
        </w:rPr>
      </w:pPr>
    </w:p>
    <w:p w:rsidR="00844FD2" w:rsidRDefault="003E388B" w:rsidP="00123718">
      <w:pPr>
        <w:jc w:val="both"/>
        <w:rPr>
          <w:rFonts w:ascii="Arial" w:hAnsi="Arial" w:cs="Arial"/>
        </w:rPr>
      </w:pPr>
      <w:r w:rsidRPr="00340866">
        <w:rPr>
          <w:rFonts w:ascii="Arial" w:hAnsi="Arial" w:cs="Arial"/>
        </w:rPr>
        <w:t xml:space="preserve"> - Derechos y deberes en materia de prevención de riesgos laborales. </w:t>
      </w:r>
    </w:p>
    <w:p w:rsidR="00844FD2" w:rsidRDefault="00844FD2" w:rsidP="00123718">
      <w:pPr>
        <w:jc w:val="both"/>
        <w:rPr>
          <w:rFonts w:ascii="Arial" w:hAnsi="Arial" w:cs="Arial"/>
        </w:rPr>
      </w:pPr>
    </w:p>
    <w:p w:rsidR="00844FD2" w:rsidRDefault="003E388B" w:rsidP="00123718">
      <w:pPr>
        <w:jc w:val="both"/>
        <w:rPr>
          <w:rFonts w:ascii="Arial" w:hAnsi="Arial" w:cs="Arial"/>
        </w:rPr>
      </w:pPr>
      <w:r w:rsidRPr="00340866">
        <w:rPr>
          <w:rFonts w:ascii="Arial" w:hAnsi="Arial" w:cs="Arial"/>
        </w:rPr>
        <w:t>- Gestión de la prevención en la empresa.</w:t>
      </w:r>
    </w:p>
    <w:p w:rsidR="00844FD2" w:rsidRDefault="00844FD2" w:rsidP="00123718">
      <w:pPr>
        <w:jc w:val="both"/>
        <w:rPr>
          <w:rFonts w:ascii="Arial" w:hAnsi="Arial" w:cs="Arial"/>
        </w:rPr>
      </w:pPr>
    </w:p>
    <w:p w:rsidR="00844FD2" w:rsidRDefault="003E388B" w:rsidP="00123718">
      <w:pPr>
        <w:jc w:val="both"/>
        <w:rPr>
          <w:rFonts w:ascii="Arial" w:hAnsi="Arial" w:cs="Arial"/>
        </w:rPr>
      </w:pPr>
      <w:r w:rsidRPr="00340866">
        <w:rPr>
          <w:rFonts w:ascii="Arial" w:hAnsi="Arial" w:cs="Arial"/>
        </w:rPr>
        <w:t xml:space="preserve"> - Organismos públicos relacionados con la prevención de riesgos laborales.</w:t>
      </w:r>
    </w:p>
    <w:p w:rsidR="00844FD2" w:rsidRDefault="003E388B" w:rsidP="00123718">
      <w:pPr>
        <w:jc w:val="both"/>
        <w:rPr>
          <w:rFonts w:ascii="Arial" w:hAnsi="Arial" w:cs="Arial"/>
        </w:rPr>
      </w:pPr>
      <w:r w:rsidRPr="00340866">
        <w:rPr>
          <w:rFonts w:ascii="Arial" w:hAnsi="Arial" w:cs="Arial"/>
        </w:rPr>
        <w:t xml:space="preserve"> </w:t>
      </w:r>
    </w:p>
    <w:p w:rsidR="00844FD2" w:rsidRDefault="003E388B" w:rsidP="00123718">
      <w:pPr>
        <w:jc w:val="both"/>
        <w:rPr>
          <w:rFonts w:ascii="Arial" w:hAnsi="Arial" w:cs="Arial"/>
        </w:rPr>
      </w:pPr>
      <w:r w:rsidRPr="00340866">
        <w:rPr>
          <w:rFonts w:ascii="Arial" w:hAnsi="Arial" w:cs="Arial"/>
        </w:rPr>
        <w:t xml:space="preserve">- Planificación de la prevención en la empresa. </w:t>
      </w:r>
    </w:p>
    <w:p w:rsidR="00844FD2" w:rsidRDefault="00844FD2" w:rsidP="00123718">
      <w:pPr>
        <w:jc w:val="both"/>
        <w:rPr>
          <w:rFonts w:ascii="Arial" w:hAnsi="Arial" w:cs="Arial"/>
        </w:rPr>
      </w:pPr>
    </w:p>
    <w:p w:rsidR="00844FD2" w:rsidRDefault="003E388B" w:rsidP="00123718">
      <w:pPr>
        <w:jc w:val="both"/>
        <w:rPr>
          <w:rFonts w:ascii="Arial" w:hAnsi="Arial" w:cs="Arial"/>
        </w:rPr>
      </w:pPr>
      <w:r w:rsidRPr="00340866">
        <w:rPr>
          <w:rFonts w:ascii="Arial" w:hAnsi="Arial" w:cs="Arial"/>
        </w:rPr>
        <w:t xml:space="preserve">- Planes de emergencia y de evacuación en entornos de trabajo. </w:t>
      </w:r>
    </w:p>
    <w:p w:rsidR="00844FD2" w:rsidRDefault="00844FD2" w:rsidP="00123718">
      <w:pPr>
        <w:jc w:val="both"/>
        <w:rPr>
          <w:rFonts w:ascii="Arial" w:hAnsi="Arial" w:cs="Arial"/>
        </w:rPr>
      </w:pPr>
    </w:p>
    <w:p w:rsidR="003E388B" w:rsidRPr="00340866" w:rsidRDefault="003E388B" w:rsidP="00123718">
      <w:pPr>
        <w:jc w:val="both"/>
        <w:rPr>
          <w:rFonts w:ascii="Arial" w:hAnsi="Arial" w:cs="Arial"/>
          <w:b/>
        </w:rPr>
      </w:pPr>
      <w:r w:rsidRPr="00340866">
        <w:rPr>
          <w:rFonts w:ascii="Arial" w:hAnsi="Arial" w:cs="Arial"/>
        </w:rPr>
        <w:t>- Elaboración de un plan de emergencia en una empresa del sector.</w:t>
      </w:r>
    </w:p>
    <w:p w:rsidR="00123718" w:rsidRPr="00340866" w:rsidRDefault="00123718" w:rsidP="00123718">
      <w:pPr>
        <w:jc w:val="both"/>
        <w:rPr>
          <w:rFonts w:ascii="Arial" w:hAnsi="Arial" w:cs="Arial"/>
          <w:b/>
        </w:rPr>
      </w:pPr>
    </w:p>
    <w:p w:rsidR="00340866" w:rsidRPr="00C835F6" w:rsidRDefault="00123718" w:rsidP="00340866">
      <w:pPr>
        <w:jc w:val="both"/>
        <w:rPr>
          <w:rFonts w:ascii="Arial" w:hAnsi="Arial" w:cs="Arial"/>
        </w:rPr>
      </w:pPr>
      <w:r w:rsidRPr="00340866">
        <w:rPr>
          <w:rFonts w:ascii="Arial" w:hAnsi="Arial" w:cs="Arial"/>
          <w:b/>
        </w:rPr>
        <w:t>Unidades didácticas:</w:t>
      </w:r>
      <w:r w:rsidR="00550E18" w:rsidRPr="00340866">
        <w:rPr>
          <w:rFonts w:ascii="Arial" w:hAnsi="Arial" w:cs="Arial"/>
          <w:b/>
        </w:rPr>
        <w:t xml:space="preserve"> </w:t>
      </w:r>
      <w:r w:rsidR="00844FD2" w:rsidRPr="00C835F6">
        <w:rPr>
          <w:rFonts w:ascii="Arial" w:hAnsi="Arial" w:cs="Arial"/>
        </w:rPr>
        <w:t xml:space="preserve">UD. </w:t>
      </w:r>
      <w:r w:rsidR="00550E18" w:rsidRPr="00C835F6">
        <w:rPr>
          <w:rFonts w:ascii="Arial" w:hAnsi="Arial" w:cs="Arial"/>
        </w:rPr>
        <w:t>9. La prevención de riesgos. Legislación y Organización.</w:t>
      </w:r>
      <w:r w:rsidR="00844FD2" w:rsidRPr="00C835F6">
        <w:rPr>
          <w:rFonts w:ascii="Arial" w:hAnsi="Arial" w:cs="Arial"/>
        </w:rPr>
        <w:t xml:space="preserve"> </w:t>
      </w:r>
    </w:p>
    <w:p w:rsidR="00123718" w:rsidRPr="00340866" w:rsidRDefault="00123718"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 xml:space="preserve">7. Aplica las medidas de prevención y protección, analizando las situaciones de riesgo en el entorno laboral del técnico superior en Automatización y Robótica Industrial. </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b/>
        </w:rPr>
      </w:pPr>
      <w:r w:rsidRPr="00340866">
        <w:rPr>
          <w:rFonts w:ascii="Arial" w:hAnsi="Arial" w:cs="Arial"/>
          <w:b/>
        </w:rPr>
        <w:t>Criterios de evaluación:</w:t>
      </w:r>
    </w:p>
    <w:p w:rsidR="00340866" w:rsidRPr="00340866" w:rsidRDefault="00340866" w:rsidP="00123718">
      <w:pPr>
        <w:jc w:val="both"/>
        <w:rPr>
          <w:rFonts w:ascii="Arial" w:hAnsi="Arial" w:cs="Arial"/>
          <w:b/>
        </w:rPr>
      </w:pPr>
    </w:p>
    <w:p w:rsidR="00123718" w:rsidRDefault="00123718" w:rsidP="00123718">
      <w:pPr>
        <w:jc w:val="both"/>
        <w:rPr>
          <w:rFonts w:ascii="Arial" w:hAnsi="Arial" w:cs="Arial"/>
        </w:rPr>
      </w:pPr>
      <w:r w:rsidRPr="00340866">
        <w:rPr>
          <w:rFonts w:ascii="Arial" w:hAnsi="Arial" w:cs="Arial"/>
        </w:rPr>
        <w:t xml:space="preserve"> a) Se han definido las técnicas de prevención y de protección individual y colectiva que deben aplicarse para evitar los daños en su origen y minimizar sus consecuencias en caso de que sean inevitables. </w:t>
      </w:r>
    </w:p>
    <w:p w:rsidR="00844FD2" w:rsidRPr="00340866" w:rsidRDefault="00844FD2"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b) Se ha analizado el significado y alcance de los distintos tipos de señalización de seguridad.</w:t>
      </w:r>
    </w:p>
    <w:p w:rsidR="00844FD2" w:rsidRPr="00340866" w:rsidRDefault="00844FD2"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c) Se han analizado los protocolos de actuación en caso de emergencia. </w:t>
      </w:r>
    </w:p>
    <w:p w:rsidR="00844FD2" w:rsidRPr="00340866" w:rsidRDefault="00844FD2"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d) Se han identificado las técnicas de clasificación de heridos en caso de emergencia donde existan víctimas de diversa gravedad. </w:t>
      </w:r>
    </w:p>
    <w:p w:rsidR="00844FD2" w:rsidRPr="00340866" w:rsidRDefault="00844FD2" w:rsidP="00123718">
      <w:pPr>
        <w:jc w:val="both"/>
        <w:rPr>
          <w:rFonts w:ascii="Arial" w:hAnsi="Arial" w:cs="Arial"/>
        </w:rPr>
      </w:pPr>
    </w:p>
    <w:p w:rsidR="00123718" w:rsidRDefault="00123718" w:rsidP="00123718">
      <w:pPr>
        <w:jc w:val="both"/>
        <w:rPr>
          <w:rFonts w:ascii="Arial" w:hAnsi="Arial" w:cs="Arial"/>
        </w:rPr>
      </w:pPr>
      <w:r w:rsidRPr="00340866">
        <w:rPr>
          <w:rFonts w:ascii="Arial" w:hAnsi="Arial" w:cs="Arial"/>
        </w:rPr>
        <w:t xml:space="preserve">e) Se han identificado las técnicas básicas de primeros auxilios que han de ser aplicadas en el lugar del accidente ante distintos tipos de daños y la composición y uso del botiquín. </w:t>
      </w:r>
    </w:p>
    <w:p w:rsidR="00844FD2" w:rsidRPr="00340866" w:rsidRDefault="00844FD2" w:rsidP="00123718">
      <w:pPr>
        <w:jc w:val="both"/>
        <w:rPr>
          <w:rFonts w:ascii="Arial" w:hAnsi="Arial" w:cs="Arial"/>
        </w:rPr>
      </w:pPr>
    </w:p>
    <w:p w:rsidR="00123718" w:rsidRPr="00340866" w:rsidRDefault="00123718" w:rsidP="00123718">
      <w:pPr>
        <w:jc w:val="both"/>
        <w:rPr>
          <w:rFonts w:ascii="Arial" w:hAnsi="Arial" w:cs="Arial"/>
          <w:b/>
        </w:rPr>
      </w:pPr>
      <w:r w:rsidRPr="00340866">
        <w:rPr>
          <w:rFonts w:ascii="Arial" w:hAnsi="Arial" w:cs="Arial"/>
        </w:rPr>
        <w:t>f) Se han determinado los requisitos y condiciones para la vigilancia de la salud del trabajador y su importancia como medida de prevención.</w:t>
      </w:r>
    </w:p>
    <w:p w:rsidR="00123718" w:rsidRPr="00340866" w:rsidRDefault="00123718" w:rsidP="00123718">
      <w:pPr>
        <w:jc w:val="both"/>
        <w:rPr>
          <w:rFonts w:ascii="Arial" w:hAnsi="Arial" w:cs="Arial"/>
          <w:b/>
        </w:rPr>
      </w:pPr>
    </w:p>
    <w:p w:rsidR="00550E18" w:rsidRPr="00340866" w:rsidRDefault="00550E18" w:rsidP="00550E18">
      <w:pPr>
        <w:jc w:val="both"/>
        <w:rPr>
          <w:rFonts w:ascii="Arial" w:hAnsi="Arial" w:cs="Arial"/>
          <w:b/>
        </w:rPr>
      </w:pPr>
      <w:r w:rsidRPr="00340866">
        <w:rPr>
          <w:rFonts w:ascii="Arial" w:hAnsi="Arial" w:cs="Arial"/>
          <w:b/>
        </w:rPr>
        <w:t>Contenidos básicos:</w:t>
      </w:r>
    </w:p>
    <w:p w:rsidR="00123718" w:rsidRPr="00340866" w:rsidRDefault="00123718" w:rsidP="00123718">
      <w:pPr>
        <w:jc w:val="both"/>
        <w:rPr>
          <w:rFonts w:ascii="Arial" w:hAnsi="Arial" w:cs="Arial"/>
          <w:b/>
        </w:rPr>
      </w:pPr>
    </w:p>
    <w:p w:rsidR="00844FD2" w:rsidRDefault="00550E18" w:rsidP="00550E18">
      <w:pPr>
        <w:jc w:val="both"/>
        <w:rPr>
          <w:rFonts w:ascii="Arial" w:hAnsi="Arial" w:cs="Arial"/>
        </w:rPr>
      </w:pPr>
      <w:r w:rsidRPr="00340866">
        <w:rPr>
          <w:rFonts w:ascii="Arial" w:hAnsi="Arial" w:cs="Arial"/>
        </w:rPr>
        <w:t>Aplicación de medidas de prevención y protección en la empresa:</w:t>
      </w:r>
    </w:p>
    <w:p w:rsidR="00844FD2" w:rsidRDefault="00844FD2" w:rsidP="00550E18">
      <w:pPr>
        <w:jc w:val="both"/>
        <w:rPr>
          <w:rFonts w:ascii="Arial" w:hAnsi="Arial" w:cs="Arial"/>
        </w:rPr>
      </w:pPr>
    </w:p>
    <w:p w:rsidR="00844FD2" w:rsidRDefault="00550E18" w:rsidP="00550E18">
      <w:pPr>
        <w:jc w:val="both"/>
        <w:rPr>
          <w:rFonts w:ascii="Arial" w:hAnsi="Arial" w:cs="Arial"/>
        </w:rPr>
      </w:pPr>
      <w:r w:rsidRPr="00340866">
        <w:rPr>
          <w:rFonts w:ascii="Arial" w:hAnsi="Arial" w:cs="Arial"/>
        </w:rPr>
        <w:t xml:space="preserve"> - Determinación de las medidas de prevención y protección individual y colectiva. </w:t>
      </w:r>
    </w:p>
    <w:p w:rsidR="00844FD2" w:rsidRDefault="00844FD2" w:rsidP="00550E18">
      <w:pPr>
        <w:jc w:val="both"/>
        <w:rPr>
          <w:rFonts w:ascii="Arial" w:hAnsi="Arial" w:cs="Arial"/>
        </w:rPr>
      </w:pPr>
    </w:p>
    <w:p w:rsidR="00550E18" w:rsidRPr="00340866" w:rsidRDefault="00550E18" w:rsidP="00550E18">
      <w:pPr>
        <w:jc w:val="both"/>
        <w:rPr>
          <w:rFonts w:ascii="Arial" w:hAnsi="Arial" w:cs="Arial"/>
          <w:b/>
        </w:rPr>
      </w:pPr>
      <w:r w:rsidRPr="00340866">
        <w:rPr>
          <w:rFonts w:ascii="Arial" w:hAnsi="Arial" w:cs="Arial"/>
        </w:rPr>
        <w:t>- Protocolo de actuación ante una situación de emergencia. - Primeros auxilios.</w:t>
      </w:r>
    </w:p>
    <w:p w:rsidR="00550E18" w:rsidRPr="00340866" w:rsidRDefault="00550E18" w:rsidP="00550E18">
      <w:pPr>
        <w:jc w:val="both"/>
        <w:rPr>
          <w:rFonts w:ascii="Arial" w:hAnsi="Arial" w:cs="Arial"/>
          <w:b/>
        </w:rPr>
      </w:pPr>
    </w:p>
    <w:p w:rsidR="00123718" w:rsidRPr="00844FD2" w:rsidRDefault="00550E18" w:rsidP="00123718">
      <w:pPr>
        <w:jc w:val="both"/>
        <w:rPr>
          <w:rFonts w:ascii="Arial" w:hAnsi="Arial" w:cs="Arial"/>
          <w:b/>
        </w:rPr>
      </w:pPr>
      <w:r w:rsidRPr="00340866">
        <w:rPr>
          <w:rFonts w:ascii="Arial" w:hAnsi="Arial" w:cs="Arial"/>
          <w:b/>
        </w:rPr>
        <w:t>Unidades didácticas:</w:t>
      </w:r>
      <w:r w:rsidR="00844FD2">
        <w:rPr>
          <w:rFonts w:ascii="Arial" w:hAnsi="Arial" w:cs="Arial"/>
          <w:b/>
        </w:rPr>
        <w:t xml:space="preserve"> </w:t>
      </w:r>
      <w:r w:rsidR="00844FD2" w:rsidRPr="00844FD2">
        <w:rPr>
          <w:rFonts w:ascii="Arial" w:hAnsi="Arial" w:cs="Arial"/>
        </w:rPr>
        <w:t xml:space="preserve">UD. </w:t>
      </w:r>
      <w:r w:rsidRPr="00844FD2">
        <w:rPr>
          <w:rFonts w:ascii="Arial" w:hAnsi="Arial" w:cs="Arial"/>
        </w:rPr>
        <w:t>11. Emergencias y primeros auxilios.</w:t>
      </w:r>
    </w:p>
    <w:p w:rsidR="00123718" w:rsidRPr="00844FD2" w:rsidRDefault="00123718" w:rsidP="00123718">
      <w:pPr>
        <w:jc w:val="both"/>
        <w:rPr>
          <w:rFonts w:ascii="Arial" w:hAnsi="Arial" w:cs="Arial"/>
        </w:rPr>
      </w:pPr>
    </w:p>
    <w:p w:rsidR="00123718" w:rsidRPr="00B10C41" w:rsidRDefault="00123718"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C) ORGANIZACIÓN, SECUENCIACIÓN Y TEMPORALIZACIÓN DE LOS CONTENIDOS EN UNIDADES DIDÁCTICAS.</w:t>
      </w:r>
    </w:p>
    <w:p w:rsidR="00123718" w:rsidRPr="00B10C41" w:rsidRDefault="00123718" w:rsidP="00123718">
      <w:pPr>
        <w:jc w:val="both"/>
        <w:rPr>
          <w:rFonts w:ascii="Arial" w:hAnsi="Arial" w:cs="Arial"/>
        </w:rPr>
      </w:pPr>
    </w:p>
    <w:p w:rsidR="00123718" w:rsidRPr="00844FD2" w:rsidRDefault="00123718" w:rsidP="00123718">
      <w:pPr>
        <w:jc w:val="both"/>
        <w:rPr>
          <w:rFonts w:ascii="Arial" w:hAnsi="Arial" w:cs="Arial"/>
        </w:rPr>
      </w:pPr>
      <w:r w:rsidRPr="00844FD2">
        <w:rPr>
          <w:rFonts w:ascii="Arial" w:hAnsi="Arial" w:cs="Arial"/>
        </w:rPr>
        <w:t xml:space="preserve">Los contenidos se distribuirán en  unidades didácticas: </w:t>
      </w:r>
    </w:p>
    <w:p w:rsidR="00123718" w:rsidRPr="00844FD2" w:rsidRDefault="00123718" w:rsidP="00123718">
      <w:pPr>
        <w:jc w:val="both"/>
        <w:rPr>
          <w:rFonts w:ascii="Arial" w:hAnsi="Arial" w:cs="Arial"/>
        </w:rPr>
      </w:pPr>
    </w:p>
    <w:p w:rsidR="00FD4A86" w:rsidRPr="00844FD2" w:rsidRDefault="00FD4A86" w:rsidP="00FD4A86">
      <w:pPr>
        <w:rPr>
          <w:rFonts w:ascii="Arial" w:hAnsi="Arial" w:cs="Arial"/>
          <w:b/>
        </w:rPr>
      </w:pPr>
      <w:r w:rsidRPr="00844FD2">
        <w:rPr>
          <w:rFonts w:ascii="Arial" w:hAnsi="Arial" w:cs="Arial"/>
          <w:b/>
        </w:rPr>
        <w:t xml:space="preserve">RELACIÓN SECUENCIADA   Y TEMPORALIZACIÓN. </w:t>
      </w:r>
    </w:p>
    <w:p w:rsidR="00844FD2" w:rsidRDefault="00844FD2" w:rsidP="00FD4A86">
      <w:pPr>
        <w:rPr>
          <w:rFonts w:ascii="Arial" w:hAnsi="Arial" w:cs="Arial"/>
        </w:rPr>
      </w:pPr>
    </w:p>
    <w:p w:rsidR="00FD4A86" w:rsidRPr="00844FD2" w:rsidRDefault="00FD4A86" w:rsidP="00FD4A86">
      <w:pPr>
        <w:rPr>
          <w:rFonts w:ascii="Arial" w:hAnsi="Arial" w:cs="Arial"/>
        </w:rPr>
      </w:pPr>
      <w:r w:rsidRPr="00844FD2">
        <w:rPr>
          <w:rFonts w:ascii="Arial" w:hAnsi="Arial" w:cs="Arial"/>
        </w:rPr>
        <w:t xml:space="preserve">El módulo de Formación y Orientación Laboral se impartirá en 96 sesiones. Las unidades didácticas se repartirán en tres trimestres lectivos. </w:t>
      </w:r>
    </w:p>
    <w:p w:rsidR="00844FD2" w:rsidRDefault="00844FD2" w:rsidP="00FD4A86">
      <w:pPr>
        <w:rPr>
          <w:rFonts w:ascii="Arial" w:hAnsi="Arial" w:cs="Arial"/>
          <w:b/>
        </w:rPr>
      </w:pPr>
    </w:p>
    <w:p w:rsidR="00FD4A86" w:rsidRDefault="00FD4A86" w:rsidP="00FD4A86">
      <w:pPr>
        <w:rPr>
          <w:rFonts w:ascii="Arial" w:hAnsi="Arial" w:cs="Arial"/>
          <w:b/>
        </w:rPr>
      </w:pPr>
      <w:r w:rsidRPr="00844FD2">
        <w:rPr>
          <w:rFonts w:ascii="Arial" w:hAnsi="Arial" w:cs="Arial"/>
          <w:b/>
        </w:rPr>
        <w:t xml:space="preserve">EVALUACIONES: </w:t>
      </w:r>
    </w:p>
    <w:p w:rsidR="00844FD2" w:rsidRPr="00844FD2" w:rsidRDefault="00844FD2" w:rsidP="00FD4A86">
      <w:pPr>
        <w:rPr>
          <w:rFonts w:ascii="Arial" w:hAnsi="Arial" w:cs="Arial"/>
          <w:b/>
        </w:rPr>
      </w:pPr>
    </w:p>
    <w:p w:rsidR="00FD4A86" w:rsidRDefault="00FD4A86" w:rsidP="00FD4A86">
      <w:pPr>
        <w:rPr>
          <w:rFonts w:ascii="Arial" w:hAnsi="Arial" w:cs="Arial"/>
        </w:rPr>
      </w:pPr>
      <w:r w:rsidRPr="00844FD2">
        <w:rPr>
          <w:rFonts w:ascii="Arial" w:hAnsi="Arial" w:cs="Arial"/>
        </w:rPr>
        <w:t xml:space="preserve">1ª De la Unidad 1 a la 4 aproximadamente. </w:t>
      </w:r>
    </w:p>
    <w:p w:rsidR="00844FD2" w:rsidRPr="00844FD2" w:rsidRDefault="00844FD2" w:rsidP="00FD4A86">
      <w:pPr>
        <w:rPr>
          <w:rFonts w:ascii="Arial" w:hAnsi="Arial" w:cs="Arial"/>
        </w:rPr>
      </w:pPr>
    </w:p>
    <w:p w:rsidR="00FD4A86" w:rsidRDefault="00FD4A86" w:rsidP="00FD4A86">
      <w:pPr>
        <w:rPr>
          <w:rFonts w:ascii="Arial" w:hAnsi="Arial" w:cs="Arial"/>
        </w:rPr>
      </w:pPr>
      <w:r w:rsidRPr="00844FD2">
        <w:rPr>
          <w:rFonts w:ascii="Arial" w:hAnsi="Arial" w:cs="Arial"/>
        </w:rPr>
        <w:t xml:space="preserve">2ª De la Unidad 5 a la 9 aproximadamente. </w:t>
      </w:r>
    </w:p>
    <w:p w:rsidR="00844FD2" w:rsidRPr="00844FD2" w:rsidRDefault="00844FD2" w:rsidP="00FD4A86">
      <w:pPr>
        <w:rPr>
          <w:rFonts w:ascii="Arial" w:hAnsi="Arial" w:cs="Arial"/>
        </w:rPr>
      </w:pPr>
    </w:p>
    <w:p w:rsidR="00FD4A86" w:rsidRDefault="00FD4A86" w:rsidP="00FD4A86">
      <w:pPr>
        <w:rPr>
          <w:rFonts w:ascii="Arial" w:hAnsi="Arial" w:cs="Arial"/>
        </w:rPr>
      </w:pPr>
      <w:r w:rsidRPr="00844FD2">
        <w:rPr>
          <w:rFonts w:ascii="Arial" w:hAnsi="Arial" w:cs="Arial"/>
        </w:rPr>
        <w:t xml:space="preserve">3ª De la Unidad 10 a la 14 aproximadamente.  </w:t>
      </w:r>
    </w:p>
    <w:p w:rsidR="00844FD2" w:rsidRDefault="00844FD2" w:rsidP="00FD4A86">
      <w:pPr>
        <w:rPr>
          <w:rFonts w:ascii="Arial" w:hAnsi="Arial" w:cs="Arial"/>
        </w:rPr>
      </w:pPr>
    </w:p>
    <w:p w:rsidR="00844FD2" w:rsidRDefault="00844FD2" w:rsidP="00FD4A86">
      <w:pPr>
        <w:rPr>
          <w:rFonts w:ascii="Arial" w:hAnsi="Arial" w:cs="Arial"/>
        </w:rPr>
      </w:pPr>
    </w:p>
    <w:p w:rsidR="00844FD2" w:rsidRDefault="00844FD2" w:rsidP="00FD4A86">
      <w:pPr>
        <w:rPr>
          <w:rFonts w:ascii="Arial" w:hAnsi="Arial" w:cs="Arial"/>
        </w:rPr>
      </w:pPr>
    </w:p>
    <w:p w:rsidR="00300E7F" w:rsidRDefault="00300E7F" w:rsidP="00FD4A86">
      <w:pPr>
        <w:rPr>
          <w:rFonts w:ascii="Arial" w:hAnsi="Arial" w:cs="Arial"/>
        </w:rPr>
      </w:pPr>
    </w:p>
    <w:p w:rsidR="00300E7F" w:rsidRDefault="00300E7F" w:rsidP="00FD4A86">
      <w:pPr>
        <w:rPr>
          <w:rFonts w:ascii="Arial" w:hAnsi="Arial" w:cs="Arial"/>
        </w:rPr>
      </w:pPr>
    </w:p>
    <w:p w:rsidR="00844FD2" w:rsidRDefault="00844FD2" w:rsidP="00FD4A86">
      <w:pPr>
        <w:rPr>
          <w:rFonts w:ascii="Arial" w:hAnsi="Arial" w:cs="Arial"/>
        </w:rPr>
      </w:pPr>
    </w:p>
    <w:p w:rsidR="00844FD2" w:rsidRDefault="00844FD2" w:rsidP="00FD4A86">
      <w:pPr>
        <w:rPr>
          <w:rFonts w:ascii="Arial" w:hAnsi="Arial" w:cs="Arial"/>
        </w:rPr>
      </w:pPr>
    </w:p>
    <w:p w:rsidR="00604798" w:rsidRDefault="00604798" w:rsidP="00FD4A86">
      <w:pPr>
        <w:rPr>
          <w:rFonts w:ascii="Arial" w:hAnsi="Arial" w:cs="Arial"/>
          <w:b/>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4"/>
        <w:gridCol w:w="2741"/>
        <w:gridCol w:w="992"/>
        <w:gridCol w:w="1701"/>
        <w:gridCol w:w="1203"/>
      </w:tblGrid>
      <w:tr w:rsidR="00DE2C49" w:rsidRPr="00541AB3" w:rsidTr="005C52F7">
        <w:trPr>
          <w:trHeight w:val="325"/>
        </w:trPr>
        <w:tc>
          <w:tcPr>
            <w:tcW w:w="1774" w:type="dxa"/>
            <w:shd w:val="clear" w:color="auto" w:fill="D9D9D9" w:themeFill="background1" w:themeFillShade="D9"/>
          </w:tcPr>
          <w:p w:rsidR="00DE2C49" w:rsidRPr="00541AB3" w:rsidRDefault="00DE2C49" w:rsidP="005C52F7">
            <w:pPr>
              <w:jc w:val="center"/>
              <w:rPr>
                <w:rFonts w:cstheme="minorHAnsi"/>
                <w:b/>
              </w:rPr>
            </w:pPr>
            <w:r w:rsidRPr="00541AB3">
              <w:rPr>
                <w:rFonts w:cstheme="minorHAnsi"/>
                <w:b/>
              </w:rPr>
              <w:t>BLOQUE TEMÁTICO</w:t>
            </w:r>
          </w:p>
        </w:tc>
        <w:tc>
          <w:tcPr>
            <w:tcW w:w="2741" w:type="dxa"/>
            <w:shd w:val="clear" w:color="auto" w:fill="D9D9D9" w:themeFill="background1" w:themeFillShade="D9"/>
          </w:tcPr>
          <w:p w:rsidR="00DE2C49" w:rsidRPr="00541AB3" w:rsidRDefault="00DE2C49" w:rsidP="005C52F7">
            <w:pPr>
              <w:jc w:val="center"/>
              <w:rPr>
                <w:rFonts w:cstheme="minorHAnsi"/>
                <w:b/>
              </w:rPr>
            </w:pPr>
            <w:r w:rsidRPr="00541AB3">
              <w:rPr>
                <w:rFonts w:cstheme="minorHAnsi"/>
                <w:b/>
              </w:rPr>
              <w:t>UNIDAD DIDÁCTICA</w:t>
            </w:r>
          </w:p>
        </w:tc>
        <w:tc>
          <w:tcPr>
            <w:tcW w:w="992" w:type="dxa"/>
            <w:shd w:val="clear" w:color="auto" w:fill="D9D9D9" w:themeFill="background1" w:themeFillShade="D9"/>
          </w:tcPr>
          <w:p w:rsidR="00DE2C49" w:rsidRPr="00541AB3" w:rsidRDefault="00DE2C49" w:rsidP="005C52F7">
            <w:pPr>
              <w:rPr>
                <w:rFonts w:cstheme="minorHAnsi"/>
                <w:b/>
              </w:rPr>
            </w:pPr>
            <w:r w:rsidRPr="00541AB3">
              <w:rPr>
                <w:rFonts w:cstheme="minorHAnsi"/>
                <w:b/>
              </w:rPr>
              <w:t>SESIONES</w:t>
            </w:r>
          </w:p>
        </w:tc>
        <w:tc>
          <w:tcPr>
            <w:tcW w:w="1701" w:type="dxa"/>
            <w:shd w:val="clear" w:color="auto" w:fill="D9D9D9" w:themeFill="background1" w:themeFillShade="D9"/>
          </w:tcPr>
          <w:p w:rsidR="00DE2C49" w:rsidRPr="00541AB3" w:rsidRDefault="00DE2C49" w:rsidP="005C52F7">
            <w:pPr>
              <w:jc w:val="center"/>
              <w:rPr>
                <w:rFonts w:cstheme="minorHAnsi"/>
                <w:b/>
              </w:rPr>
            </w:pPr>
            <w:r w:rsidRPr="00541AB3">
              <w:rPr>
                <w:rFonts w:cstheme="minorHAnsi"/>
                <w:b/>
              </w:rPr>
              <w:t>MES</w:t>
            </w:r>
          </w:p>
        </w:tc>
        <w:tc>
          <w:tcPr>
            <w:tcW w:w="1203" w:type="dxa"/>
            <w:shd w:val="clear" w:color="auto" w:fill="D9D9D9" w:themeFill="background1" w:themeFillShade="D9"/>
          </w:tcPr>
          <w:p w:rsidR="00DE2C49" w:rsidRPr="00541AB3" w:rsidRDefault="00DE2C49" w:rsidP="005C52F7">
            <w:pPr>
              <w:jc w:val="center"/>
              <w:rPr>
                <w:rFonts w:cstheme="minorHAnsi"/>
                <w:b/>
              </w:rPr>
            </w:pPr>
            <w:r w:rsidRPr="00541AB3">
              <w:rPr>
                <w:rFonts w:cstheme="minorHAnsi"/>
                <w:b/>
              </w:rPr>
              <w:t>SESIONES</w:t>
            </w:r>
          </w:p>
        </w:tc>
      </w:tr>
      <w:tr w:rsidR="00DE2C49" w:rsidRPr="00541AB3" w:rsidTr="005C52F7">
        <w:trPr>
          <w:trHeight w:val="286"/>
        </w:trPr>
        <w:tc>
          <w:tcPr>
            <w:tcW w:w="1774" w:type="dxa"/>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Presentación del Módulo</w:t>
            </w:r>
          </w:p>
        </w:tc>
        <w:tc>
          <w:tcPr>
            <w:tcW w:w="992" w:type="dxa"/>
          </w:tcPr>
          <w:p w:rsidR="00DE2C49" w:rsidRPr="00541AB3" w:rsidRDefault="00DE2C49" w:rsidP="005C52F7">
            <w:pPr>
              <w:rPr>
                <w:rFonts w:cstheme="minorHAnsi"/>
              </w:rPr>
            </w:pPr>
            <w:r w:rsidRPr="00541AB3">
              <w:rPr>
                <w:rFonts w:cstheme="minorHAnsi"/>
              </w:rPr>
              <w:t>1</w:t>
            </w:r>
          </w:p>
        </w:tc>
        <w:tc>
          <w:tcPr>
            <w:tcW w:w="1701" w:type="dxa"/>
          </w:tcPr>
          <w:p w:rsidR="00DE2C49" w:rsidRPr="00541AB3" w:rsidRDefault="00DE2C49" w:rsidP="005C52F7">
            <w:pPr>
              <w:rPr>
                <w:rFonts w:cstheme="minorHAnsi"/>
              </w:rPr>
            </w:pPr>
            <w:r w:rsidRPr="00541AB3">
              <w:rPr>
                <w:rFonts w:cstheme="minorHAnsi"/>
              </w:rPr>
              <w:t>Septiembre 1/1</w:t>
            </w:r>
          </w:p>
        </w:tc>
        <w:tc>
          <w:tcPr>
            <w:tcW w:w="1203" w:type="dxa"/>
          </w:tcPr>
          <w:p w:rsidR="00DE2C49" w:rsidRPr="00541AB3" w:rsidRDefault="00DE2C49" w:rsidP="005C52F7">
            <w:pPr>
              <w:rPr>
                <w:rFonts w:cstheme="minorHAnsi"/>
              </w:rPr>
            </w:pPr>
            <w:r w:rsidRPr="00541AB3">
              <w:rPr>
                <w:rFonts w:cstheme="minorHAnsi"/>
              </w:rPr>
              <w:t>1</w:t>
            </w:r>
          </w:p>
        </w:tc>
      </w:tr>
      <w:tr w:rsidR="00DE2C49" w:rsidRPr="00541AB3" w:rsidTr="005C52F7">
        <w:trPr>
          <w:trHeight w:val="414"/>
        </w:trPr>
        <w:tc>
          <w:tcPr>
            <w:tcW w:w="1774" w:type="dxa"/>
            <w:vMerge w:val="restart"/>
            <w:shd w:val="clear" w:color="auto" w:fill="D9D9D9" w:themeFill="background1" w:themeFillShade="D9"/>
          </w:tcPr>
          <w:p w:rsidR="00DE2C49" w:rsidRPr="00541AB3" w:rsidRDefault="00DE2C49" w:rsidP="005C52F7">
            <w:pPr>
              <w:jc w:val="center"/>
              <w:rPr>
                <w:rFonts w:cstheme="minorHAnsi"/>
              </w:rPr>
            </w:pPr>
          </w:p>
          <w:p w:rsidR="00DE2C49" w:rsidRPr="00541AB3" w:rsidRDefault="00DE2C49" w:rsidP="005C52F7">
            <w:pPr>
              <w:jc w:val="center"/>
              <w:rPr>
                <w:rFonts w:cstheme="minorHAnsi"/>
              </w:rPr>
            </w:pPr>
          </w:p>
          <w:p w:rsidR="00DE2C49" w:rsidRPr="00541AB3" w:rsidRDefault="00DE2C49" w:rsidP="005C52F7">
            <w:pPr>
              <w:jc w:val="center"/>
              <w:rPr>
                <w:rFonts w:cstheme="minorHAnsi"/>
              </w:rPr>
            </w:pPr>
          </w:p>
          <w:p w:rsidR="00DE2C49" w:rsidRPr="00541AB3" w:rsidRDefault="00DE2C49" w:rsidP="005C52F7">
            <w:pPr>
              <w:jc w:val="center"/>
              <w:rPr>
                <w:rFonts w:cstheme="minorHAnsi"/>
              </w:rPr>
            </w:pPr>
          </w:p>
          <w:p w:rsidR="00DE2C49" w:rsidRPr="00541AB3" w:rsidRDefault="00DE2C49" w:rsidP="005C52F7">
            <w:pPr>
              <w:jc w:val="center"/>
              <w:rPr>
                <w:rFonts w:cstheme="minorHAnsi"/>
              </w:rPr>
            </w:pPr>
          </w:p>
          <w:p w:rsidR="00DE2C49" w:rsidRPr="00541AB3" w:rsidRDefault="00DE2C49" w:rsidP="005C52F7">
            <w:pPr>
              <w:jc w:val="center"/>
              <w:rPr>
                <w:rFonts w:cstheme="minorHAnsi"/>
              </w:rPr>
            </w:pPr>
          </w:p>
          <w:p w:rsidR="00DE2C49" w:rsidRPr="00541AB3" w:rsidRDefault="00DE2C49" w:rsidP="005C52F7">
            <w:pPr>
              <w:jc w:val="center"/>
              <w:rPr>
                <w:rFonts w:cstheme="minorHAnsi"/>
                <w:b/>
              </w:rPr>
            </w:pPr>
            <w:r w:rsidRPr="00541AB3">
              <w:rPr>
                <w:rFonts w:cstheme="minorHAnsi"/>
                <w:b/>
              </w:rPr>
              <w:t>LEGISLACIÓN</w:t>
            </w:r>
          </w:p>
          <w:p w:rsidR="00DE2C49" w:rsidRPr="00541AB3" w:rsidRDefault="00DE2C49" w:rsidP="005C52F7">
            <w:pPr>
              <w:jc w:val="center"/>
              <w:rPr>
                <w:rFonts w:cstheme="minorHAnsi"/>
                <w:b/>
              </w:rPr>
            </w:pPr>
            <w:r w:rsidRPr="00541AB3">
              <w:rPr>
                <w:rFonts w:cstheme="minorHAnsi"/>
                <w:b/>
              </w:rPr>
              <w:t>Y</w:t>
            </w:r>
          </w:p>
          <w:p w:rsidR="00DE2C49" w:rsidRPr="00541AB3" w:rsidRDefault="00DE2C49" w:rsidP="005C52F7">
            <w:pPr>
              <w:jc w:val="center"/>
              <w:rPr>
                <w:rFonts w:cstheme="minorHAnsi"/>
                <w:b/>
              </w:rPr>
            </w:pPr>
            <w:r w:rsidRPr="00541AB3">
              <w:rPr>
                <w:rFonts w:cstheme="minorHAnsi"/>
                <w:b/>
              </w:rPr>
              <w:t>RELACIONES</w:t>
            </w:r>
          </w:p>
          <w:p w:rsidR="00DE2C49" w:rsidRPr="00541AB3" w:rsidRDefault="00DE2C49" w:rsidP="005C52F7">
            <w:pPr>
              <w:jc w:val="center"/>
              <w:rPr>
                <w:rFonts w:cstheme="minorHAnsi"/>
              </w:rPr>
            </w:pPr>
            <w:r w:rsidRPr="00541AB3">
              <w:rPr>
                <w:rFonts w:cstheme="minorHAnsi"/>
                <w:b/>
              </w:rPr>
              <w:t>LABORALES</w:t>
            </w:r>
          </w:p>
        </w:tc>
        <w:tc>
          <w:tcPr>
            <w:tcW w:w="2741" w:type="dxa"/>
          </w:tcPr>
          <w:p w:rsidR="00DE2C49" w:rsidRPr="00541AB3" w:rsidRDefault="00DE2C49" w:rsidP="005C52F7">
            <w:pPr>
              <w:rPr>
                <w:rFonts w:cstheme="minorHAnsi"/>
                <w:b/>
              </w:rPr>
            </w:pPr>
            <w:r w:rsidRPr="00541AB3">
              <w:rPr>
                <w:rFonts w:cstheme="minorHAnsi"/>
                <w:b/>
              </w:rPr>
              <w:t>1. Derecho del Trabajo</w:t>
            </w:r>
          </w:p>
        </w:tc>
        <w:tc>
          <w:tcPr>
            <w:tcW w:w="992" w:type="dxa"/>
          </w:tcPr>
          <w:p w:rsidR="00DE2C49" w:rsidRPr="00541AB3" w:rsidRDefault="00DE2C49" w:rsidP="005C52F7">
            <w:pPr>
              <w:rPr>
                <w:rFonts w:cstheme="minorHAnsi"/>
              </w:rPr>
            </w:pPr>
            <w:r>
              <w:rPr>
                <w:rFonts w:cstheme="minorHAnsi"/>
              </w:rPr>
              <w:t>7</w:t>
            </w:r>
          </w:p>
        </w:tc>
        <w:tc>
          <w:tcPr>
            <w:tcW w:w="1701" w:type="dxa"/>
          </w:tcPr>
          <w:p w:rsidR="00DE2C49" w:rsidRPr="00541AB3" w:rsidRDefault="00DE2C49" w:rsidP="005C52F7">
            <w:pPr>
              <w:rPr>
                <w:rFonts w:cstheme="minorHAnsi"/>
              </w:rPr>
            </w:pPr>
            <w:proofErr w:type="spellStart"/>
            <w:r w:rsidRPr="00541AB3">
              <w:rPr>
                <w:rFonts w:cstheme="minorHAnsi"/>
              </w:rPr>
              <w:t>Sept</w:t>
            </w:r>
            <w:proofErr w:type="spellEnd"/>
            <w:r w:rsidRPr="00541AB3">
              <w:rPr>
                <w:rFonts w:cstheme="minorHAnsi"/>
              </w:rPr>
              <w:t xml:space="preserve"> 5/6.</w:t>
            </w:r>
          </w:p>
          <w:p w:rsidR="00DE2C49" w:rsidRPr="00541AB3" w:rsidRDefault="00DE2C49" w:rsidP="005C52F7">
            <w:pPr>
              <w:rPr>
                <w:rFonts w:cstheme="minorHAnsi"/>
              </w:rPr>
            </w:pPr>
            <w:r w:rsidRPr="00541AB3">
              <w:rPr>
                <w:rFonts w:cstheme="minorHAnsi"/>
              </w:rPr>
              <w:t>Octubre 1/6</w:t>
            </w:r>
          </w:p>
        </w:tc>
        <w:tc>
          <w:tcPr>
            <w:tcW w:w="1203" w:type="dxa"/>
            <w:vMerge w:val="restart"/>
          </w:tcPr>
          <w:p w:rsidR="00DE2C49" w:rsidRPr="00541AB3" w:rsidRDefault="00DE2C49" w:rsidP="005C52F7">
            <w:pPr>
              <w:rPr>
                <w:rFonts w:cstheme="minorHAnsi"/>
              </w:rPr>
            </w:pPr>
            <w:r>
              <w:rPr>
                <w:rFonts w:cstheme="minorHAnsi"/>
              </w:rPr>
              <w:t>48</w:t>
            </w:r>
          </w:p>
        </w:tc>
      </w:tr>
      <w:tr w:rsidR="00DE2C49" w:rsidRPr="00541AB3" w:rsidTr="005C52F7">
        <w:trPr>
          <w:trHeight w:val="207"/>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2. El contrato de trabajo  las modalidades de contratación</w:t>
            </w:r>
          </w:p>
        </w:tc>
        <w:tc>
          <w:tcPr>
            <w:tcW w:w="992" w:type="dxa"/>
          </w:tcPr>
          <w:p w:rsidR="00DE2C49" w:rsidRPr="00541AB3" w:rsidRDefault="00DE2C49" w:rsidP="005C52F7">
            <w:pPr>
              <w:rPr>
                <w:rFonts w:cstheme="minorHAnsi"/>
              </w:rPr>
            </w:pPr>
            <w:r>
              <w:rPr>
                <w:rFonts w:cstheme="minorHAnsi"/>
              </w:rPr>
              <w:t>7</w:t>
            </w:r>
          </w:p>
        </w:tc>
        <w:tc>
          <w:tcPr>
            <w:tcW w:w="1701" w:type="dxa"/>
          </w:tcPr>
          <w:p w:rsidR="00DE2C49" w:rsidRPr="00541AB3" w:rsidRDefault="00DE2C49" w:rsidP="005C52F7">
            <w:pPr>
              <w:rPr>
                <w:rFonts w:cstheme="minorHAnsi"/>
              </w:rPr>
            </w:pPr>
            <w:r w:rsidRPr="00541AB3">
              <w:rPr>
                <w:rFonts w:cstheme="minorHAnsi"/>
              </w:rPr>
              <w:t>Octubre 7/7</w:t>
            </w:r>
          </w:p>
        </w:tc>
        <w:tc>
          <w:tcPr>
            <w:tcW w:w="1203" w:type="dxa"/>
            <w:vMerge/>
          </w:tcPr>
          <w:p w:rsidR="00DE2C49" w:rsidRPr="00541AB3" w:rsidRDefault="00DE2C49" w:rsidP="005C52F7">
            <w:pPr>
              <w:rPr>
                <w:rFonts w:cstheme="minorHAnsi"/>
              </w:rPr>
            </w:pPr>
          </w:p>
        </w:tc>
      </w:tr>
      <w:tr w:rsidR="00DE2C49" w:rsidRPr="00541AB3" w:rsidTr="005C52F7">
        <w:trPr>
          <w:trHeight w:val="296"/>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3. La jornada de trabajo y su retribución</w:t>
            </w:r>
          </w:p>
        </w:tc>
        <w:tc>
          <w:tcPr>
            <w:tcW w:w="992" w:type="dxa"/>
          </w:tcPr>
          <w:p w:rsidR="00DE2C49" w:rsidRPr="00541AB3" w:rsidRDefault="00DE2C49" w:rsidP="005C52F7">
            <w:pPr>
              <w:rPr>
                <w:rFonts w:cstheme="minorHAnsi"/>
              </w:rPr>
            </w:pPr>
            <w:r w:rsidRPr="00541AB3">
              <w:rPr>
                <w:rFonts w:cstheme="minorHAnsi"/>
              </w:rPr>
              <w:t>5</w:t>
            </w:r>
          </w:p>
        </w:tc>
        <w:tc>
          <w:tcPr>
            <w:tcW w:w="1701" w:type="dxa"/>
          </w:tcPr>
          <w:p w:rsidR="00DE2C49" w:rsidRPr="00541AB3" w:rsidRDefault="00DE2C49" w:rsidP="005C52F7">
            <w:pPr>
              <w:rPr>
                <w:rFonts w:cstheme="minorHAnsi"/>
              </w:rPr>
            </w:pPr>
            <w:r w:rsidRPr="00541AB3">
              <w:rPr>
                <w:rFonts w:cstheme="minorHAnsi"/>
              </w:rPr>
              <w:t>Octubre 3/5</w:t>
            </w:r>
          </w:p>
          <w:p w:rsidR="00DE2C49" w:rsidRPr="00541AB3" w:rsidRDefault="00DE2C49" w:rsidP="005C52F7">
            <w:pPr>
              <w:rPr>
                <w:rFonts w:cstheme="minorHAnsi"/>
              </w:rPr>
            </w:pPr>
            <w:r>
              <w:rPr>
                <w:rFonts w:cstheme="minorHAnsi"/>
              </w:rPr>
              <w:t>Noviembre 5</w:t>
            </w:r>
            <w:r w:rsidRPr="00541AB3">
              <w:rPr>
                <w:rFonts w:cstheme="minorHAnsi"/>
              </w:rPr>
              <w:t>/5</w:t>
            </w:r>
          </w:p>
        </w:tc>
        <w:tc>
          <w:tcPr>
            <w:tcW w:w="1203" w:type="dxa"/>
            <w:vMerge/>
          </w:tcPr>
          <w:p w:rsidR="00DE2C49" w:rsidRPr="00541AB3" w:rsidRDefault="00DE2C49" w:rsidP="005C52F7">
            <w:pPr>
              <w:rPr>
                <w:rFonts w:cstheme="minorHAnsi"/>
              </w:rPr>
            </w:pPr>
          </w:p>
        </w:tc>
      </w:tr>
      <w:tr w:rsidR="00DE2C49" w:rsidRPr="00541AB3" w:rsidTr="005C52F7">
        <w:trPr>
          <w:trHeight w:val="377"/>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4. El recibo de salarios: la nómina</w:t>
            </w:r>
          </w:p>
        </w:tc>
        <w:tc>
          <w:tcPr>
            <w:tcW w:w="992" w:type="dxa"/>
          </w:tcPr>
          <w:p w:rsidR="00DE2C49" w:rsidRPr="00541AB3" w:rsidRDefault="00DE2C49" w:rsidP="005C52F7">
            <w:pPr>
              <w:rPr>
                <w:rFonts w:cstheme="minorHAnsi"/>
              </w:rPr>
            </w:pPr>
            <w:r w:rsidRPr="00541AB3">
              <w:rPr>
                <w:rFonts w:cstheme="minorHAnsi"/>
              </w:rPr>
              <w:t>8</w:t>
            </w:r>
          </w:p>
        </w:tc>
        <w:tc>
          <w:tcPr>
            <w:tcW w:w="1701" w:type="dxa"/>
          </w:tcPr>
          <w:p w:rsidR="00DE2C49" w:rsidRPr="00541AB3" w:rsidRDefault="00DE2C49" w:rsidP="005C52F7">
            <w:pPr>
              <w:rPr>
                <w:rFonts w:cstheme="minorHAnsi"/>
              </w:rPr>
            </w:pPr>
            <w:r>
              <w:rPr>
                <w:rFonts w:cstheme="minorHAnsi"/>
              </w:rPr>
              <w:t>Noviembre 8</w:t>
            </w:r>
            <w:r w:rsidRPr="00541AB3">
              <w:rPr>
                <w:rFonts w:cstheme="minorHAnsi"/>
              </w:rPr>
              <w:t>/</w:t>
            </w:r>
            <w:r>
              <w:rPr>
                <w:rFonts w:cstheme="minorHAnsi"/>
              </w:rPr>
              <w:t>8</w:t>
            </w:r>
          </w:p>
        </w:tc>
        <w:tc>
          <w:tcPr>
            <w:tcW w:w="1203" w:type="dxa"/>
            <w:vMerge/>
          </w:tcPr>
          <w:p w:rsidR="00DE2C49" w:rsidRPr="00541AB3" w:rsidRDefault="00DE2C49" w:rsidP="005C52F7">
            <w:pPr>
              <w:rPr>
                <w:rFonts w:cstheme="minorHAnsi"/>
              </w:rPr>
            </w:pPr>
          </w:p>
        </w:tc>
      </w:tr>
      <w:tr w:rsidR="00DE2C49" w:rsidRPr="00541AB3" w:rsidTr="005C52F7">
        <w:trPr>
          <w:trHeight w:val="266"/>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5. Modificación, suspensión  extinción del contrato de trabajo.</w:t>
            </w:r>
          </w:p>
        </w:tc>
        <w:tc>
          <w:tcPr>
            <w:tcW w:w="992" w:type="dxa"/>
          </w:tcPr>
          <w:p w:rsidR="00DE2C49" w:rsidRPr="00541AB3" w:rsidRDefault="00DE2C49" w:rsidP="005C52F7">
            <w:pPr>
              <w:rPr>
                <w:rFonts w:cstheme="minorHAnsi"/>
              </w:rPr>
            </w:pPr>
            <w:r>
              <w:rPr>
                <w:rFonts w:cstheme="minorHAnsi"/>
              </w:rPr>
              <w:t>7</w:t>
            </w:r>
          </w:p>
        </w:tc>
        <w:tc>
          <w:tcPr>
            <w:tcW w:w="1701" w:type="dxa"/>
          </w:tcPr>
          <w:p w:rsidR="00DE2C49" w:rsidRDefault="00DE2C49" w:rsidP="005C52F7">
            <w:pPr>
              <w:rPr>
                <w:rFonts w:cstheme="minorHAnsi"/>
              </w:rPr>
            </w:pPr>
            <w:r w:rsidRPr="00541AB3">
              <w:rPr>
                <w:rFonts w:cstheme="minorHAnsi"/>
              </w:rPr>
              <w:t>Diciembre</w:t>
            </w:r>
            <w:r>
              <w:rPr>
                <w:rFonts w:cstheme="minorHAnsi"/>
              </w:rPr>
              <w:t xml:space="preserve"> 6/7</w:t>
            </w:r>
          </w:p>
          <w:p w:rsidR="00DE2C49" w:rsidRPr="00541AB3" w:rsidRDefault="00DE2C49" w:rsidP="005C52F7">
            <w:pPr>
              <w:rPr>
                <w:rFonts w:cstheme="minorHAnsi"/>
              </w:rPr>
            </w:pPr>
            <w:r>
              <w:rPr>
                <w:rFonts w:cstheme="minorHAnsi"/>
              </w:rPr>
              <w:t>Enero 1/7</w:t>
            </w:r>
          </w:p>
        </w:tc>
        <w:tc>
          <w:tcPr>
            <w:tcW w:w="1203" w:type="dxa"/>
            <w:vMerge/>
          </w:tcPr>
          <w:p w:rsidR="00DE2C49" w:rsidRPr="00541AB3" w:rsidRDefault="00DE2C49" w:rsidP="005C52F7">
            <w:pPr>
              <w:rPr>
                <w:rFonts w:cstheme="minorHAnsi"/>
              </w:rPr>
            </w:pPr>
          </w:p>
        </w:tc>
      </w:tr>
      <w:tr w:rsidR="00DE2C49" w:rsidRPr="00541AB3" w:rsidTr="005C52F7">
        <w:trPr>
          <w:trHeight w:val="237"/>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EXAMEN PRIMERA EVALUACIÓN</w:t>
            </w:r>
          </w:p>
        </w:tc>
        <w:tc>
          <w:tcPr>
            <w:tcW w:w="992" w:type="dxa"/>
          </w:tcPr>
          <w:p w:rsidR="00DE2C49" w:rsidRPr="00541AB3" w:rsidRDefault="00DE2C49" w:rsidP="005C52F7">
            <w:pPr>
              <w:rPr>
                <w:rFonts w:cstheme="minorHAnsi"/>
              </w:rPr>
            </w:pPr>
            <w:r w:rsidRPr="00541AB3">
              <w:rPr>
                <w:rFonts w:cstheme="minorHAnsi"/>
              </w:rPr>
              <w:t>1</w:t>
            </w:r>
          </w:p>
        </w:tc>
        <w:tc>
          <w:tcPr>
            <w:tcW w:w="1701" w:type="dxa"/>
          </w:tcPr>
          <w:p w:rsidR="00DE2C49" w:rsidRPr="00541AB3" w:rsidRDefault="00DE2C49" w:rsidP="005C52F7">
            <w:pPr>
              <w:rPr>
                <w:rFonts w:cstheme="minorHAnsi"/>
              </w:rPr>
            </w:pPr>
            <w:r w:rsidRPr="00541AB3">
              <w:rPr>
                <w:rFonts w:cstheme="minorHAnsi"/>
              </w:rPr>
              <w:t>Diciembre 1/1</w:t>
            </w:r>
          </w:p>
        </w:tc>
        <w:tc>
          <w:tcPr>
            <w:tcW w:w="1203" w:type="dxa"/>
            <w:vMerge/>
          </w:tcPr>
          <w:p w:rsidR="00DE2C49" w:rsidRPr="00541AB3" w:rsidRDefault="00DE2C49" w:rsidP="005C52F7">
            <w:pPr>
              <w:rPr>
                <w:rFonts w:cstheme="minorHAnsi"/>
              </w:rPr>
            </w:pPr>
          </w:p>
        </w:tc>
      </w:tr>
      <w:tr w:rsidR="00DE2C49" w:rsidRPr="00541AB3" w:rsidTr="005C52F7">
        <w:trPr>
          <w:trHeight w:val="1174"/>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6. Participación de los trabajadores en la empresa</w:t>
            </w:r>
          </w:p>
        </w:tc>
        <w:tc>
          <w:tcPr>
            <w:tcW w:w="992" w:type="dxa"/>
          </w:tcPr>
          <w:p w:rsidR="00DE2C49" w:rsidRPr="00541AB3" w:rsidRDefault="00DE2C49" w:rsidP="005C52F7">
            <w:pPr>
              <w:rPr>
                <w:rFonts w:cstheme="minorHAnsi"/>
              </w:rPr>
            </w:pPr>
            <w:r w:rsidRPr="00541AB3">
              <w:rPr>
                <w:rFonts w:cstheme="minorHAnsi"/>
              </w:rPr>
              <w:t>4</w:t>
            </w:r>
          </w:p>
        </w:tc>
        <w:tc>
          <w:tcPr>
            <w:tcW w:w="1701" w:type="dxa"/>
          </w:tcPr>
          <w:p w:rsidR="00DE2C49" w:rsidRPr="00541AB3" w:rsidRDefault="00DE2C49" w:rsidP="005C52F7">
            <w:pPr>
              <w:rPr>
                <w:rFonts w:cstheme="minorHAnsi"/>
              </w:rPr>
            </w:pPr>
          </w:p>
          <w:p w:rsidR="00DE2C49" w:rsidRPr="00541AB3" w:rsidRDefault="00DE2C49" w:rsidP="005C52F7">
            <w:pPr>
              <w:rPr>
                <w:rFonts w:cstheme="minorHAnsi"/>
              </w:rPr>
            </w:pPr>
            <w:r>
              <w:rPr>
                <w:rFonts w:cstheme="minorHAnsi"/>
              </w:rPr>
              <w:t xml:space="preserve"> Enero 4</w:t>
            </w:r>
            <w:r w:rsidRPr="00541AB3">
              <w:rPr>
                <w:rFonts w:cstheme="minorHAnsi"/>
              </w:rPr>
              <w:t>/4</w:t>
            </w:r>
          </w:p>
        </w:tc>
        <w:tc>
          <w:tcPr>
            <w:tcW w:w="1203" w:type="dxa"/>
            <w:vMerge/>
          </w:tcPr>
          <w:p w:rsidR="00DE2C49" w:rsidRPr="00541AB3" w:rsidRDefault="00DE2C49" w:rsidP="005C52F7">
            <w:pPr>
              <w:rPr>
                <w:rFonts w:cstheme="minorHAnsi"/>
              </w:rPr>
            </w:pPr>
          </w:p>
        </w:tc>
      </w:tr>
      <w:tr w:rsidR="00DE2C49" w:rsidRPr="00541AB3" w:rsidTr="005C52F7">
        <w:trPr>
          <w:trHeight w:val="513"/>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7. El sistema de la Seguridad Social y Desempleo.</w:t>
            </w:r>
          </w:p>
        </w:tc>
        <w:tc>
          <w:tcPr>
            <w:tcW w:w="992" w:type="dxa"/>
          </w:tcPr>
          <w:p w:rsidR="00DE2C49" w:rsidRPr="00541AB3" w:rsidRDefault="00DE2C49" w:rsidP="005C52F7">
            <w:pPr>
              <w:rPr>
                <w:rFonts w:cstheme="minorHAnsi"/>
              </w:rPr>
            </w:pPr>
            <w:r>
              <w:rPr>
                <w:rFonts w:cstheme="minorHAnsi"/>
              </w:rPr>
              <w:t>7</w:t>
            </w:r>
          </w:p>
        </w:tc>
        <w:tc>
          <w:tcPr>
            <w:tcW w:w="1701" w:type="dxa"/>
          </w:tcPr>
          <w:p w:rsidR="00DE2C49" w:rsidRPr="00541AB3" w:rsidRDefault="00DE2C49" w:rsidP="005C52F7">
            <w:pPr>
              <w:rPr>
                <w:rFonts w:cstheme="minorHAnsi"/>
              </w:rPr>
            </w:pPr>
            <w:r>
              <w:rPr>
                <w:rFonts w:cstheme="minorHAnsi"/>
              </w:rPr>
              <w:t>Enero 6/7</w:t>
            </w:r>
          </w:p>
          <w:p w:rsidR="00DE2C49" w:rsidRPr="00541AB3" w:rsidRDefault="00DE2C49" w:rsidP="005C52F7">
            <w:pPr>
              <w:rPr>
                <w:rFonts w:cstheme="minorHAnsi"/>
              </w:rPr>
            </w:pPr>
            <w:r>
              <w:rPr>
                <w:rFonts w:cstheme="minorHAnsi"/>
              </w:rPr>
              <w:t>Febrero 1/7</w:t>
            </w:r>
          </w:p>
        </w:tc>
        <w:tc>
          <w:tcPr>
            <w:tcW w:w="1203" w:type="dxa"/>
            <w:vMerge/>
          </w:tcPr>
          <w:p w:rsidR="00DE2C49" w:rsidRPr="00541AB3" w:rsidRDefault="00DE2C49" w:rsidP="005C52F7">
            <w:pPr>
              <w:rPr>
                <w:rFonts w:cstheme="minorHAnsi"/>
              </w:rPr>
            </w:pPr>
          </w:p>
        </w:tc>
      </w:tr>
      <w:tr w:rsidR="00DE2C49" w:rsidRPr="00541AB3" w:rsidTr="005C52F7">
        <w:trPr>
          <w:trHeight w:val="694"/>
        </w:trPr>
        <w:tc>
          <w:tcPr>
            <w:tcW w:w="1774" w:type="dxa"/>
            <w:vMerge w:val="restart"/>
            <w:shd w:val="clear" w:color="auto" w:fill="D9D9D9" w:themeFill="background1" w:themeFillShade="D9"/>
          </w:tcPr>
          <w:p w:rsidR="00DE2C49" w:rsidRPr="00541AB3" w:rsidRDefault="00DE2C49" w:rsidP="005C52F7">
            <w:pPr>
              <w:rPr>
                <w:rFonts w:cstheme="minorHAnsi"/>
                <w:b/>
                <w:sz w:val="16"/>
              </w:rPr>
            </w:pPr>
          </w:p>
          <w:p w:rsidR="00DE2C49" w:rsidRPr="00541AB3" w:rsidRDefault="00DE2C49" w:rsidP="005C52F7">
            <w:pPr>
              <w:rPr>
                <w:rFonts w:cstheme="minorHAnsi"/>
                <w:b/>
                <w:sz w:val="16"/>
              </w:rPr>
            </w:pPr>
          </w:p>
          <w:p w:rsidR="00DE2C49" w:rsidRPr="00541AB3" w:rsidRDefault="00DE2C49" w:rsidP="005C52F7">
            <w:pPr>
              <w:rPr>
                <w:rFonts w:cstheme="minorHAnsi"/>
                <w:b/>
                <w:sz w:val="16"/>
              </w:rPr>
            </w:pPr>
          </w:p>
          <w:p w:rsidR="00DE2C49" w:rsidRPr="00541AB3" w:rsidRDefault="00DE2C49" w:rsidP="005C52F7">
            <w:pPr>
              <w:rPr>
                <w:rFonts w:cstheme="minorHAnsi"/>
                <w:b/>
                <w:sz w:val="16"/>
              </w:rPr>
            </w:pPr>
          </w:p>
          <w:p w:rsidR="00DE2C49" w:rsidRPr="00541AB3" w:rsidRDefault="00DE2C49" w:rsidP="005C52F7">
            <w:pPr>
              <w:rPr>
                <w:rFonts w:cstheme="minorHAnsi"/>
                <w:b/>
                <w:sz w:val="16"/>
              </w:rPr>
            </w:pPr>
            <w:r w:rsidRPr="00541AB3">
              <w:rPr>
                <w:rFonts w:cstheme="minorHAnsi"/>
                <w:b/>
                <w:sz w:val="16"/>
              </w:rPr>
              <w:t>SALUD LABORAL</w:t>
            </w:r>
          </w:p>
          <w:p w:rsidR="00DE2C49" w:rsidRPr="00541AB3" w:rsidRDefault="00DE2C49" w:rsidP="005C52F7">
            <w:pPr>
              <w:rPr>
                <w:rFonts w:cstheme="minorHAnsi"/>
                <w:b/>
                <w:sz w:val="16"/>
              </w:rPr>
            </w:pPr>
          </w:p>
          <w:p w:rsidR="00DE2C49" w:rsidRPr="00541AB3" w:rsidRDefault="00DE2C49" w:rsidP="005C52F7">
            <w:pPr>
              <w:rPr>
                <w:rFonts w:cstheme="minorHAnsi"/>
                <w:b/>
                <w:sz w:val="16"/>
              </w:rPr>
            </w:pPr>
          </w:p>
        </w:tc>
        <w:tc>
          <w:tcPr>
            <w:tcW w:w="2741" w:type="dxa"/>
          </w:tcPr>
          <w:p w:rsidR="00DE2C49" w:rsidRPr="00541AB3" w:rsidRDefault="00DE2C49" w:rsidP="005C52F7">
            <w:pPr>
              <w:rPr>
                <w:rFonts w:cstheme="minorHAnsi"/>
                <w:b/>
              </w:rPr>
            </w:pPr>
            <w:r w:rsidRPr="00541AB3">
              <w:rPr>
                <w:rFonts w:cstheme="minorHAnsi"/>
                <w:b/>
              </w:rPr>
              <w:t>8. La prevención de riesgos. Conceptos básicos.</w:t>
            </w:r>
          </w:p>
        </w:tc>
        <w:tc>
          <w:tcPr>
            <w:tcW w:w="992" w:type="dxa"/>
          </w:tcPr>
          <w:p w:rsidR="00DE2C49" w:rsidRPr="00541AB3" w:rsidRDefault="00DE2C49" w:rsidP="005C52F7">
            <w:pPr>
              <w:rPr>
                <w:rFonts w:cstheme="minorHAnsi"/>
              </w:rPr>
            </w:pPr>
            <w:r>
              <w:rPr>
                <w:rFonts w:cstheme="minorHAnsi"/>
              </w:rPr>
              <w:t>9</w:t>
            </w:r>
          </w:p>
        </w:tc>
        <w:tc>
          <w:tcPr>
            <w:tcW w:w="1701" w:type="dxa"/>
          </w:tcPr>
          <w:p w:rsidR="00DE2C49" w:rsidRPr="00541AB3" w:rsidRDefault="00DE2C49" w:rsidP="005C52F7">
            <w:pPr>
              <w:rPr>
                <w:rFonts w:cstheme="minorHAnsi"/>
              </w:rPr>
            </w:pPr>
            <w:r w:rsidRPr="00541AB3">
              <w:rPr>
                <w:rFonts w:cstheme="minorHAnsi"/>
              </w:rPr>
              <w:t>Febrero 8/8</w:t>
            </w:r>
          </w:p>
        </w:tc>
        <w:tc>
          <w:tcPr>
            <w:tcW w:w="1203" w:type="dxa"/>
            <w:vMerge w:val="restart"/>
          </w:tcPr>
          <w:p w:rsidR="00DE2C49" w:rsidRPr="00541AB3" w:rsidRDefault="00DE2C49" w:rsidP="005C52F7">
            <w:pPr>
              <w:rPr>
                <w:rFonts w:cstheme="minorHAnsi"/>
              </w:rPr>
            </w:pPr>
            <w:r>
              <w:rPr>
                <w:rFonts w:cstheme="minorHAnsi"/>
              </w:rPr>
              <w:t>31</w:t>
            </w:r>
          </w:p>
        </w:tc>
      </w:tr>
      <w:tr w:rsidR="00DE2C49" w:rsidRPr="00541AB3" w:rsidTr="005C52F7">
        <w:trPr>
          <w:trHeight w:val="355"/>
        </w:trPr>
        <w:tc>
          <w:tcPr>
            <w:tcW w:w="1774" w:type="dxa"/>
            <w:vMerge/>
            <w:shd w:val="clear" w:color="auto" w:fill="D9D9D9" w:themeFill="background1" w:themeFillShade="D9"/>
          </w:tcPr>
          <w:p w:rsidR="00DE2C49" w:rsidRPr="00541AB3" w:rsidRDefault="00DE2C49" w:rsidP="005C52F7">
            <w:pPr>
              <w:rPr>
                <w:rFonts w:cstheme="minorHAnsi"/>
                <w:b/>
                <w:sz w:val="16"/>
              </w:rPr>
            </w:pPr>
          </w:p>
        </w:tc>
        <w:tc>
          <w:tcPr>
            <w:tcW w:w="2741" w:type="dxa"/>
          </w:tcPr>
          <w:p w:rsidR="00DE2C49" w:rsidRPr="00541AB3" w:rsidRDefault="00DE2C49" w:rsidP="005C52F7">
            <w:pPr>
              <w:rPr>
                <w:rFonts w:cstheme="minorHAnsi"/>
                <w:b/>
              </w:rPr>
            </w:pPr>
            <w:r w:rsidRPr="00541AB3">
              <w:rPr>
                <w:rFonts w:cstheme="minorHAnsi"/>
                <w:b/>
              </w:rPr>
              <w:t>9. La prevención de riesgos. Legislación y Organización.</w:t>
            </w:r>
          </w:p>
        </w:tc>
        <w:tc>
          <w:tcPr>
            <w:tcW w:w="992" w:type="dxa"/>
          </w:tcPr>
          <w:p w:rsidR="00DE2C49" w:rsidRPr="00541AB3" w:rsidRDefault="00DE2C49" w:rsidP="005C52F7">
            <w:pPr>
              <w:rPr>
                <w:rFonts w:cstheme="minorHAnsi"/>
              </w:rPr>
            </w:pPr>
            <w:r>
              <w:rPr>
                <w:rFonts w:cstheme="minorHAnsi"/>
              </w:rPr>
              <w:t>8</w:t>
            </w:r>
          </w:p>
        </w:tc>
        <w:tc>
          <w:tcPr>
            <w:tcW w:w="1701" w:type="dxa"/>
          </w:tcPr>
          <w:p w:rsidR="00DE2C49" w:rsidRDefault="00DE2C49" w:rsidP="005C52F7">
            <w:pPr>
              <w:rPr>
                <w:rFonts w:cstheme="minorHAnsi"/>
              </w:rPr>
            </w:pPr>
            <w:r>
              <w:rPr>
                <w:rFonts w:cstheme="minorHAnsi"/>
              </w:rPr>
              <w:t>Febrero 3/9</w:t>
            </w:r>
          </w:p>
          <w:p w:rsidR="00DE2C49" w:rsidRPr="00541AB3" w:rsidRDefault="00DE2C49" w:rsidP="005C52F7">
            <w:pPr>
              <w:rPr>
                <w:rFonts w:cstheme="minorHAnsi"/>
              </w:rPr>
            </w:pPr>
            <w:r>
              <w:rPr>
                <w:rFonts w:cstheme="minorHAnsi"/>
              </w:rPr>
              <w:t>Marzo 6</w:t>
            </w:r>
            <w:r w:rsidRPr="00541AB3">
              <w:rPr>
                <w:rFonts w:cstheme="minorHAnsi"/>
              </w:rPr>
              <w:t>/9</w:t>
            </w:r>
          </w:p>
        </w:tc>
        <w:tc>
          <w:tcPr>
            <w:tcW w:w="1203" w:type="dxa"/>
            <w:vMerge/>
          </w:tcPr>
          <w:p w:rsidR="00DE2C49" w:rsidRPr="00541AB3" w:rsidRDefault="00DE2C49" w:rsidP="005C52F7">
            <w:pPr>
              <w:rPr>
                <w:rFonts w:cstheme="minorHAnsi"/>
              </w:rPr>
            </w:pPr>
          </w:p>
        </w:tc>
      </w:tr>
      <w:tr w:rsidR="00DE2C49" w:rsidRPr="00541AB3" w:rsidTr="005C52F7">
        <w:trPr>
          <w:trHeight w:val="266"/>
        </w:trPr>
        <w:tc>
          <w:tcPr>
            <w:tcW w:w="1774" w:type="dxa"/>
            <w:vMerge/>
            <w:shd w:val="clear" w:color="auto" w:fill="D9D9D9" w:themeFill="background1" w:themeFillShade="D9"/>
          </w:tcPr>
          <w:p w:rsidR="00DE2C49" w:rsidRPr="00541AB3" w:rsidRDefault="00DE2C49" w:rsidP="005C52F7">
            <w:pPr>
              <w:rPr>
                <w:rFonts w:cstheme="minorHAnsi"/>
                <w:b/>
                <w:sz w:val="16"/>
              </w:rPr>
            </w:pPr>
          </w:p>
        </w:tc>
        <w:tc>
          <w:tcPr>
            <w:tcW w:w="2741" w:type="dxa"/>
          </w:tcPr>
          <w:p w:rsidR="00DE2C49" w:rsidRPr="00541AB3" w:rsidRDefault="00DE2C49" w:rsidP="005C52F7">
            <w:pPr>
              <w:rPr>
                <w:rFonts w:cstheme="minorHAnsi"/>
                <w:b/>
              </w:rPr>
            </w:pPr>
            <w:r w:rsidRPr="00541AB3">
              <w:rPr>
                <w:rFonts w:cstheme="minorHAnsi"/>
                <w:b/>
              </w:rPr>
              <w:t>EXAMEN 2ª. EVALUACIÓN</w:t>
            </w:r>
          </w:p>
        </w:tc>
        <w:tc>
          <w:tcPr>
            <w:tcW w:w="992" w:type="dxa"/>
          </w:tcPr>
          <w:p w:rsidR="00DE2C49" w:rsidRPr="00541AB3" w:rsidRDefault="00DE2C49" w:rsidP="005C52F7">
            <w:pPr>
              <w:rPr>
                <w:rFonts w:cstheme="minorHAnsi"/>
              </w:rPr>
            </w:pPr>
            <w:r w:rsidRPr="00541AB3">
              <w:rPr>
                <w:rFonts w:cstheme="minorHAnsi"/>
              </w:rPr>
              <w:t>1</w:t>
            </w:r>
          </w:p>
        </w:tc>
        <w:tc>
          <w:tcPr>
            <w:tcW w:w="1701" w:type="dxa"/>
          </w:tcPr>
          <w:p w:rsidR="00DE2C49" w:rsidRPr="00541AB3" w:rsidRDefault="00DE2C49" w:rsidP="005C52F7">
            <w:pPr>
              <w:rPr>
                <w:rFonts w:cstheme="minorHAnsi"/>
              </w:rPr>
            </w:pPr>
            <w:r w:rsidRPr="00541AB3">
              <w:rPr>
                <w:rFonts w:cstheme="minorHAnsi"/>
              </w:rPr>
              <w:t>Marzo 1/1</w:t>
            </w:r>
          </w:p>
        </w:tc>
        <w:tc>
          <w:tcPr>
            <w:tcW w:w="1203" w:type="dxa"/>
            <w:vMerge/>
          </w:tcPr>
          <w:p w:rsidR="00DE2C49" w:rsidRPr="00541AB3" w:rsidRDefault="00DE2C49" w:rsidP="005C52F7">
            <w:pPr>
              <w:rPr>
                <w:rFonts w:cstheme="minorHAnsi"/>
              </w:rPr>
            </w:pPr>
          </w:p>
        </w:tc>
      </w:tr>
      <w:tr w:rsidR="00DE2C49" w:rsidRPr="00541AB3" w:rsidTr="005C52F7">
        <w:trPr>
          <w:trHeight w:val="217"/>
        </w:trPr>
        <w:tc>
          <w:tcPr>
            <w:tcW w:w="1774" w:type="dxa"/>
            <w:vMerge/>
            <w:shd w:val="clear" w:color="auto" w:fill="D9D9D9" w:themeFill="background1" w:themeFillShade="D9"/>
          </w:tcPr>
          <w:p w:rsidR="00DE2C49" w:rsidRPr="00541AB3" w:rsidRDefault="00DE2C49" w:rsidP="005C52F7">
            <w:pPr>
              <w:rPr>
                <w:rFonts w:cstheme="minorHAnsi"/>
                <w:b/>
                <w:sz w:val="16"/>
              </w:rPr>
            </w:pPr>
          </w:p>
        </w:tc>
        <w:tc>
          <w:tcPr>
            <w:tcW w:w="2741" w:type="dxa"/>
          </w:tcPr>
          <w:p w:rsidR="00DE2C49" w:rsidRPr="00541AB3" w:rsidRDefault="00DE2C49" w:rsidP="005C52F7">
            <w:pPr>
              <w:rPr>
                <w:rFonts w:cstheme="minorHAnsi"/>
                <w:b/>
              </w:rPr>
            </w:pPr>
            <w:r w:rsidRPr="00541AB3">
              <w:rPr>
                <w:rFonts w:cstheme="minorHAnsi"/>
                <w:b/>
              </w:rPr>
              <w:t>10. Factores de riesgo y su prevención</w:t>
            </w:r>
          </w:p>
        </w:tc>
        <w:tc>
          <w:tcPr>
            <w:tcW w:w="992" w:type="dxa"/>
          </w:tcPr>
          <w:p w:rsidR="00DE2C49" w:rsidRPr="00541AB3" w:rsidRDefault="00DE2C49" w:rsidP="005C52F7">
            <w:pPr>
              <w:rPr>
                <w:rFonts w:cstheme="minorHAnsi"/>
              </w:rPr>
            </w:pPr>
            <w:r>
              <w:rPr>
                <w:rFonts w:cstheme="minorHAnsi"/>
              </w:rPr>
              <w:t>8</w:t>
            </w:r>
          </w:p>
        </w:tc>
        <w:tc>
          <w:tcPr>
            <w:tcW w:w="1701" w:type="dxa"/>
          </w:tcPr>
          <w:p w:rsidR="00DE2C49" w:rsidRPr="00541AB3" w:rsidRDefault="00DE2C49" w:rsidP="005C52F7">
            <w:pPr>
              <w:rPr>
                <w:rFonts w:cstheme="minorHAnsi"/>
              </w:rPr>
            </w:pPr>
            <w:r>
              <w:rPr>
                <w:rFonts w:cstheme="minorHAnsi"/>
              </w:rPr>
              <w:t>Marzo 6</w:t>
            </w:r>
            <w:r w:rsidRPr="00541AB3">
              <w:rPr>
                <w:rFonts w:cstheme="minorHAnsi"/>
              </w:rPr>
              <w:t>/9</w:t>
            </w:r>
          </w:p>
          <w:p w:rsidR="00DE2C49" w:rsidRPr="00541AB3" w:rsidRDefault="00DE2C49" w:rsidP="005C52F7">
            <w:pPr>
              <w:rPr>
                <w:rFonts w:cstheme="minorHAnsi"/>
              </w:rPr>
            </w:pPr>
            <w:r>
              <w:rPr>
                <w:rFonts w:cstheme="minorHAnsi"/>
              </w:rPr>
              <w:t xml:space="preserve"> Abril 3</w:t>
            </w:r>
            <w:r w:rsidRPr="00541AB3">
              <w:rPr>
                <w:rFonts w:cstheme="minorHAnsi"/>
              </w:rPr>
              <w:t>/9</w:t>
            </w:r>
          </w:p>
        </w:tc>
        <w:tc>
          <w:tcPr>
            <w:tcW w:w="1203" w:type="dxa"/>
            <w:vMerge/>
          </w:tcPr>
          <w:p w:rsidR="00DE2C49" w:rsidRPr="00541AB3" w:rsidRDefault="00DE2C49" w:rsidP="005C52F7">
            <w:pPr>
              <w:rPr>
                <w:rFonts w:cstheme="minorHAnsi"/>
              </w:rPr>
            </w:pPr>
          </w:p>
        </w:tc>
      </w:tr>
      <w:tr w:rsidR="00DE2C49" w:rsidRPr="00541AB3" w:rsidTr="005C52F7">
        <w:trPr>
          <w:trHeight w:val="769"/>
        </w:trPr>
        <w:tc>
          <w:tcPr>
            <w:tcW w:w="1774" w:type="dxa"/>
            <w:vMerge/>
            <w:shd w:val="clear" w:color="auto" w:fill="D9D9D9" w:themeFill="background1" w:themeFillShade="D9"/>
          </w:tcPr>
          <w:p w:rsidR="00DE2C49" w:rsidRPr="00541AB3" w:rsidRDefault="00DE2C49" w:rsidP="005C52F7">
            <w:pPr>
              <w:rPr>
                <w:rFonts w:cstheme="minorHAnsi"/>
                <w:b/>
                <w:sz w:val="16"/>
              </w:rPr>
            </w:pPr>
          </w:p>
        </w:tc>
        <w:tc>
          <w:tcPr>
            <w:tcW w:w="2741" w:type="dxa"/>
          </w:tcPr>
          <w:p w:rsidR="00DE2C49" w:rsidRPr="00541AB3" w:rsidRDefault="00DE2C49" w:rsidP="005C52F7">
            <w:pPr>
              <w:rPr>
                <w:rFonts w:cstheme="minorHAnsi"/>
                <w:b/>
              </w:rPr>
            </w:pPr>
            <w:r w:rsidRPr="00541AB3">
              <w:rPr>
                <w:rFonts w:cstheme="minorHAnsi"/>
                <w:b/>
              </w:rPr>
              <w:t>11. Emergencias y primeros auxilios.</w:t>
            </w:r>
          </w:p>
        </w:tc>
        <w:tc>
          <w:tcPr>
            <w:tcW w:w="992" w:type="dxa"/>
          </w:tcPr>
          <w:p w:rsidR="00DE2C49" w:rsidRPr="00541AB3" w:rsidRDefault="00DE2C49" w:rsidP="005C52F7">
            <w:pPr>
              <w:rPr>
                <w:rFonts w:cstheme="minorHAnsi"/>
              </w:rPr>
            </w:pPr>
            <w:r w:rsidRPr="00541AB3">
              <w:rPr>
                <w:rFonts w:cstheme="minorHAnsi"/>
              </w:rPr>
              <w:t>4</w:t>
            </w:r>
          </w:p>
        </w:tc>
        <w:tc>
          <w:tcPr>
            <w:tcW w:w="1701" w:type="dxa"/>
          </w:tcPr>
          <w:p w:rsidR="00DE2C49" w:rsidRPr="00541AB3" w:rsidRDefault="00DE2C49" w:rsidP="005C52F7">
            <w:pPr>
              <w:rPr>
                <w:rFonts w:cstheme="minorHAnsi"/>
              </w:rPr>
            </w:pPr>
            <w:r w:rsidRPr="00541AB3">
              <w:rPr>
                <w:rFonts w:cstheme="minorHAnsi"/>
              </w:rPr>
              <w:t>Abril 4/4</w:t>
            </w:r>
          </w:p>
        </w:tc>
        <w:tc>
          <w:tcPr>
            <w:tcW w:w="1203" w:type="dxa"/>
            <w:vMerge/>
          </w:tcPr>
          <w:p w:rsidR="00DE2C49" w:rsidRPr="00541AB3" w:rsidRDefault="00DE2C49" w:rsidP="005C52F7">
            <w:pPr>
              <w:rPr>
                <w:rFonts w:cstheme="minorHAnsi"/>
              </w:rPr>
            </w:pPr>
          </w:p>
        </w:tc>
      </w:tr>
      <w:tr w:rsidR="00DE2C49" w:rsidRPr="00541AB3" w:rsidTr="005C52F7">
        <w:trPr>
          <w:trHeight w:val="347"/>
        </w:trPr>
        <w:tc>
          <w:tcPr>
            <w:tcW w:w="1774" w:type="dxa"/>
            <w:shd w:val="clear" w:color="auto" w:fill="D9D9D9" w:themeFill="background1" w:themeFillShade="D9"/>
          </w:tcPr>
          <w:p w:rsidR="00DE2C49" w:rsidRPr="00541AB3" w:rsidRDefault="00DE2C49" w:rsidP="005C52F7">
            <w:pPr>
              <w:rPr>
                <w:rFonts w:cstheme="minorHAnsi"/>
                <w:b/>
                <w:sz w:val="16"/>
              </w:rPr>
            </w:pPr>
            <w:r w:rsidRPr="00541AB3">
              <w:rPr>
                <w:rFonts w:cstheme="minorHAnsi"/>
                <w:b/>
                <w:sz w:val="16"/>
              </w:rPr>
              <w:t>OPORTUNIDADES DE EMPLEO</w:t>
            </w:r>
          </w:p>
        </w:tc>
        <w:tc>
          <w:tcPr>
            <w:tcW w:w="2741" w:type="dxa"/>
          </w:tcPr>
          <w:p w:rsidR="00DE2C49" w:rsidRPr="00541AB3" w:rsidRDefault="00DE2C49" w:rsidP="005C52F7">
            <w:pPr>
              <w:rPr>
                <w:rFonts w:cstheme="minorHAnsi"/>
                <w:b/>
              </w:rPr>
            </w:pPr>
            <w:r w:rsidRPr="00541AB3">
              <w:rPr>
                <w:rFonts w:cstheme="minorHAnsi"/>
                <w:b/>
              </w:rPr>
              <w:t>12. Orientación Laboral</w:t>
            </w:r>
          </w:p>
        </w:tc>
        <w:tc>
          <w:tcPr>
            <w:tcW w:w="992" w:type="dxa"/>
          </w:tcPr>
          <w:p w:rsidR="00DE2C49" w:rsidRPr="00541AB3" w:rsidRDefault="00DE2C49" w:rsidP="005C52F7">
            <w:pPr>
              <w:rPr>
                <w:rFonts w:cstheme="minorHAnsi"/>
              </w:rPr>
            </w:pPr>
            <w:r w:rsidRPr="00541AB3">
              <w:rPr>
                <w:rFonts w:cstheme="minorHAnsi"/>
              </w:rPr>
              <w:t>8</w:t>
            </w:r>
          </w:p>
        </w:tc>
        <w:tc>
          <w:tcPr>
            <w:tcW w:w="1701" w:type="dxa"/>
          </w:tcPr>
          <w:p w:rsidR="00DE2C49" w:rsidRPr="00541AB3" w:rsidRDefault="00DE2C49" w:rsidP="005C52F7">
            <w:pPr>
              <w:rPr>
                <w:rFonts w:cstheme="minorHAnsi"/>
              </w:rPr>
            </w:pPr>
            <w:r w:rsidRPr="00541AB3">
              <w:rPr>
                <w:rFonts w:cstheme="minorHAnsi"/>
              </w:rPr>
              <w:t>Mayo 8/8</w:t>
            </w:r>
          </w:p>
        </w:tc>
        <w:tc>
          <w:tcPr>
            <w:tcW w:w="1203" w:type="dxa"/>
            <w:vMerge w:val="restart"/>
          </w:tcPr>
          <w:p w:rsidR="00DE2C49" w:rsidRPr="00541AB3" w:rsidRDefault="00DE2C49" w:rsidP="005C52F7">
            <w:pPr>
              <w:rPr>
                <w:rFonts w:cstheme="minorHAnsi"/>
              </w:rPr>
            </w:pPr>
            <w:r>
              <w:rPr>
                <w:rFonts w:cstheme="minorHAnsi"/>
              </w:rPr>
              <w:t>16</w:t>
            </w:r>
          </w:p>
        </w:tc>
      </w:tr>
      <w:tr w:rsidR="00DE2C49" w:rsidRPr="00541AB3" w:rsidTr="005C52F7">
        <w:trPr>
          <w:trHeight w:val="217"/>
        </w:trPr>
        <w:tc>
          <w:tcPr>
            <w:tcW w:w="1774" w:type="dxa"/>
            <w:vMerge w:val="restart"/>
            <w:shd w:val="clear" w:color="auto" w:fill="D9D9D9" w:themeFill="background1" w:themeFillShade="D9"/>
          </w:tcPr>
          <w:p w:rsidR="00DE2C49" w:rsidRPr="00541AB3" w:rsidRDefault="00DE2C49" w:rsidP="005C52F7">
            <w:pPr>
              <w:rPr>
                <w:rFonts w:cstheme="minorHAnsi"/>
                <w:b/>
                <w:sz w:val="16"/>
              </w:rPr>
            </w:pPr>
            <w:bookmarkStart w:id="2" w:name="_Hlk494360984"/>
            <w:r w:rsidRPr="00541AB3">
              <w:rPr>
                <w:rFonts w:cstheme="minorHAnsi"/>
                <w:b/>
                <w:sz w:val="16"/>
              </w:rPr>
              <w:t xml:space="preserve">TRABAJO EN EQUIPO, EL CONFLICTO Y LA </w:t>
            </w:r>
            <w:r w:rsidRPr="00541AB3">
              <w:rPr>
                <w:rFonts w:cstheme="minorHAnsi"/>
                <w:b/>
                <w:sz w:val="16"/>
              </w:rPr>
              <w:lastRenderedPageBreak/>
              <w:t>NEGOCIACIÓN</w:t>
            </w:r>
            <w:bookmarkEnd w:id="2"/>
          </w:p>
        </w:tc>
        <w:tc>
          <w:tcPr>
            <w:tcW w:w="2741" w:type="dxa"/>
          </w:tcPr>
          <w:p w:rsidR="00DE2C49" w:rsidRPr="00541AB3" w:rsidRDefault="00DE2C49" w:rsidP="005C52F7">
            <w:pPr>
              <w:rPr>
                <w:rFonts w:cstheme="minorHAnsi"/>
                <w:b/>
              </w:rPr>
            </w:pPr>
            <w:r w:rsidRPr="00541AB3">
              <w:rPr>
                <w:rFonts w:cstheme="minorHAnsi"/>
                <w:b/>
              </w:rPr>
              <w:lastRenderedPageBreak/>
              <w:t>13. Equipos de trabajo</w:t>
            </w:r>
          </w:p>
        </w:tc>
        <w:tc>
          <w:tcPr>
            <w:tcW w:w="992" w:type="dxa"/>
          </w:tcPr>
          <w:p w:rsidR="00DE2C49" w:rsidRPr="00541AB3" w:rsidRDefault="00DE2C49" w:rsidP="005C52F7">
            <w:pPr>
              <w:rPr>
                <w:rFonts w:cstheme="minorHAnsi"/>
              </w:rPr>
            </w:pPr>
            <w:r w:rsidRPr="00541AB3">
              <w:rPr>
                <w:rFonts w:cstheme="minorHAnsi"/>
              </w:rPr>
              <w:t>4</w:t>
            </w:r>
          </w:p>
        </w:tc>
        <w:tc>
          <w:tcPr>
            <w:tcW w:w="1701" w:type="dxa"/>
          </w:tcPr>
          <w:p w:rsidR="00DE2C49" w:rsidRPr="00541AB3" w:rsidRDefault="00DE2C49" w:rsidP="005C52F7">
            <w:pPr>
              <w:rPr>
                <w:rFonts w:cstheme="minorHAnsi"/>
              </w:rPr>
            </w:pPr>
            <w:r w:rsidRPr="00541AB3">
              <w:rPr>
                <w:rFonts w:cstheme="minorHAnsi"/>
              </w:rPr>
              <w:t>Mayo 4/4</w:t>
            </w:r>
          </w:p>
        </w:tc>
        <w:tc>
          <w:tcPr>
            <w:tcW w:w="1203" w:type="dxa"/>
            <w:vMerge/>
          </w:tcPr>
          <w:p w:rsidR="00DE2C49" w:rsidRPr="00541AB3" w:rsidRDefault="00DE2C49" w:rsidP="005C52F7">
            <w:pPr>
              <w:rPr>
                <w:rFonts w:cstheme="minorHAnsi"/>
              </w:rPr>
            </w:pPr>
          </w:p>
        </w:tc>
      </w:tr>
      <w:tr w:rsidR="00DE2C49" w:rsidRPr="00541AB3" w:rsidTr="005C52F7">
        <w:trPr>
          <w:trHeight w:val="286"/>
        </w:trPr>
        <w:tc>
          <w:tcPr>
            <w:tcW w:w="1774" w:type="dxa"/>
            <w:vMerge/>
            <w:shd w:val="clear" w:color="auto" w:fill="D9D9D9" w:themeFill="background1" w:themeFillShade="D9"/>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14. Conflicto y negociación</w:t>
            </w:r>
          </w:p>
        </w:tc>
        <w:tc>
          <w:tcPr>
            <w:tcW w:w="992" w:type="dxa"/>
          </w:tcPr>
          <w:p w:rsidR="00DE2C49" w:rsidRPr="00541AB3" w:rsidRDefault="00DE2C49" w:rsidP="005C52F7">
            <w:pPr>
              <w:rPr>
                <w:rFonts w:cstheme="minorHAnsi"/>
              </w:rPr>
            </w:pPr>
            <w:r w:rsidRPr="00541AB3">
              <w:rPr>
                <w:rFonts w:cstheme="minorHAnsi"/>
              </w:rPr>
              <w:t>4</w:t>
            </w:r>
          </w:p>
        </w:tc>
        <w:tc>
          <w:tcPr>
            <w:tcW w:w="1701" w:type="dxa"/>
          </w:tcPr>
          <w:p w:rsidR="00DE2C49" w:rsidRPr="00541AB3" w:rsidRDefault="00DE2C49" w:rsidP="005C52F7">
            <w:pPr>
              <w:rPr>
                <w:rFonts w:cstheme="minorHAnsi"/>
              </w:rPr>
            </w:pPr>
            <w:r>
              <w:rPr>
                <w:rFonts w:cstheme="minorHAnsi"/>
              </w:rPr>
              <w:t>Mayo 2</w:t>
            </w:r>
            <w:r w:rsidRPr="00541AB3">
              <w:rPr>
                <w:rFonts w:cstheme="minorHAnsi"/>
              </w:rPr>
              <w:t>/4</w:t>
            </w:r>
          </w:p>
          <w:p w:rsidR="00DE2C49" w:rsidRPr="00541AB3" w:rsidRDefault="00DE2C49" w:rsidP="005C52F7">
            <w:pPr>
              <w:rPr>
                <w:rFonts w:cstheme="minorHAnsi"/>
              </w:rPr>
            </w:pPr>
            <w:r>
              <w:rPr>
                <w:rFonts w:cstheme="minorHAnsi"/>
              </w:rPr>
              <w:lastRenderedPageBreak/>
              <w:t>Junio 2</w:t>
            </w:r>
            <w:r w:rsidRPr="00541AB3">
              <w:rPr>
                <w:rFonts w:cstheme="minorHAnsi"/>
              </w:rPr>
              <w:t>/4</w:t>
            </w:r>
          </w:p>
        </w:tc>
        <w:tc>
          <w:tcPr>
            <w:tcW w:w="1203" w:type="dxa"/>
            <w:vMerge/>
          </w:tcPr>
          <w:p w:rsidR="00DE2C49" w:rsidRPr="00541AB3" w:rsidRDefault="00DE2C49" w:rsidP="005C52F7">
            <w:pPr>
              <w:rPr>
                <w:rFonts w:cstheme="minorHAnsi"/>
              </w:rPr>
            </w:pPr>
          </w:p>
        </w:tc>
      </w:tr>
      <w:tr w:rsidR="00DE2C49" w:rsidRPr="00541AB3" w:rsidTr="005C52F7">
        <w:trPr>
          <w:trHeight w:val="306"/>
        </w:trPr>
        <w:tc>
          <w:tcPr>
            <w:tcW w:w="1774" w:type="dxa"/>
            <w:vMerge w:val="restart"/>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EXÁMENES 3ª. EVALUA.</w:t>
            </w:r>
          </w:p>
        </w:tc>
        <w:tc>
          <w:tcPr>
            <w:tcW w:w="992" w:type="dxa"/>
          </w:tcPr>
          <w:p w:rsidR="00DE2C49" w:rsidRPr="00541AB3" w:rsidRDefault="00DE2C49" w:rsidP="005C52F7">
            <w:pPr>
              <w:rPr>
                <w:rFonts w:cstheme="minorHAnsi"/>
              </w:rPr>
            </w:pPr>
            <w:r w:rsidRPr="00541AB3">
              <w:rPr>
                <w:rFonts w:cstheme="minorHAnsi"/>
              </w:rPr>
              <w:t>1</w:t>
            </w:r>
          </w:p>
        </w:tc>
        <w:tc>
          <w:tcPr>
            <w:tcW w:w="1701" w:type="dxa"/>
          </w:tcPr>
          <w:p w:rsidR="00DE2C49" w:rsidRPr="00541AB3" w:rsidRDefault="00DE2C49" w:rsidP="005C52F7">
            <w:pPr>
              <w:rPr>
                <w:rFonts w:cstheme="minorHAnsi"/>
              </w:rPr>
            </w:pPr>
            <w:r w:rsidRPr="00541AB3">
              <w:rPr>
                <w:rFonts w:cstheme="minorHAnsi"/>
              </w:rPr>
              <w:t>Junio 1</w:t>
            </w:r>
          </w:p>
        </w:tc>
        <w:tc>
          <w:tcPr>
            <w:tcW w:w="1203" w:type="dxa"/>
            <w:vMerge/>
          </w:tcPr>
          <w:p w:rsidR="00DE2C49" w:rsidRPr="00541AB3" w:rsidRDefault="00DE2C49" w:rsidP="005C52F7">
            <w:pPr>
              <w:rPr>
                <w:rFonts w:cstheme="minorHAnsi"/>
              </w:rPr>
            </w:pPr>
          </w:p>
        </w:tc>
      </w:tr>
      <w:tr w:rsidR="00DE2C49" w:rsidRPr="00541AB3" w:rsidTr="005C52F7">
        <w:trPr>
          <w:trHeight w:val="306"/>
        </w:trPr>
        <w:tc>
          <w:tcPr>
            <w:tcW w:w="1774" w:type="dxa"/>
            <w:vMerge/>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r w:rsidRPr="00541AB3">
              <w:rPr>
                <w:rFonts w:cstheme="minorHAnsi"/>
                <w:b/>
              </w:rPr>
              <w:t>EXÁMEN FINAL JUNIO</w:t>
            </w:r>
          </w:p>
        </w:tc>
        <w:tc>
          <w:tcPr>
            <w:tcW w:w="992" w:type="dxa"/>
          </w:tcPr>
          <w:p w:rsidR="00DE2C49" w:rsidRPr="00541AB3" w:rsidRDefault="00DE2C49" w:rsidP="005C52F7">
            <w:pPr>
              <w:rPr>
                <w:rFonts w:cstheme="minorHAnsi"/>
              </w:rPr>
            </w:pPr>
            <w:r w:rsidRPr="00541AB3">
              <w:rPr>
                <w:rFonts w:cstheme="minorHAnsi"/>
              </w:rPr>
              <w:t>1</w:t>
            </w:r>
          </w:p>
        </w:tc>
        <w:tc>
          <w:tcPr>
            <w:tcW w:w="1701" w:type="dxa"/>
          </w:tcPr>
          <w:p w:rsidR="00DE2C49" w:rsidRPr="00541AB3" w:rsidRDefault="00DE2C49" w:rsidP="005C52F7">
            <w:pPr>
              <w:rPr>
                <w:rFonts w:cstheme="minorHAnsi"/>
              </w:rPr>
            </w:pPr>
            <w:r w:rsidRPr="00541AB3">
              <w:rPr>
                <w:rFonts w:cstheme="minorHAnsi"/>
              </w:rPr>
              <w:t>Junio 1</w:t>
            </w:r>
          </w:p>
        </w:tc>
        <w:tc>
          <w:tcPr>
            <w:tcW w:w="1203" w:type="dxa"/>
          </w:tcPr>
          <w:p w:rsidR="00DE2C49" w:rsidRPr="00541AB3" w:rsidRDefault="00DE2C49" w:rsidP="005C52F7">
            <w:pPr>
              <w:rPr>
                <w:rFonts w:cstheme="minorHAnsi"/>
              </w:rPr>
            </w:pPr>
            <w:r w:rsidRPr="00541AB3">
              <w:rPr>
                <w:rFonts w:cstheme="minorHAnsi"/>
              </w:rPr>
              <w:t>1</w:t>
            </w:r>
          </w:p>
        </w:tc>
      </w:tr>
      <w:tr w:rsidR="00DE2C49" w:rsidRPr="00541AB3" w:rsidTr="005C52F7">
        <w:trPr>
          <w:trHeight w:val="197"/>
        </w:trPr>
        <w:tc>
          <w:tcPr>
            <w:tcW w:w="1774" w:type="dxa"/>
            <w:vMerge/>
          </w:tcPr>
          <w:p w:rsidR="00DE2C49" w:rsidRPr="00541AB3" w:rsidRDefault="00DE2C49" w:rsidP="005C52F7">
            <w:pPr>
              <w:rPr>
                <w:rFonts w:cstheme="minorHAnsi"/>
                <w:b/>
              </w:rPr>
            </w:pPr>
          </w:p>
        </w:tc>
        <w:tc>
          <w:tcPr>
            <w:tcW w:w="2741" w:type="dxa"/>
          </w:tcPr>
          <w:p w:rsidR="00DE2C49" w:rsidRPr="00541AB3" w:rsidRDefault="00DE2C49" w:rsidP="005C52F7">
            <w:pPr>
              <w:rPr>
                <w:rFonts w:cstheme="minorHAnsi"/>
                <w:b/>
              </w:rPr>
            </w:pPr>
          </w:p>
        </w:tc>
        <w:tc>
          <w:tcPr>
            <w:tcW w:w="992" w:type="dxa"/>
          </w:tcPr>
          <w:p w:rsidR="00DE2C49" w:rsidRPr="00541AB3" w:rsidRDefault="00DE2C49" w:rsidP="005C52F7">
            <w:pPr>
              <w:rPr>
                <w:rFonts w:cstheme="minorHAnsi"/>
                <w:b/>
              </w:rPr>
            </w:pPr>
            <w:r w:rsidRPr="00541AB3">
              <w:rPr>
                <w:rFonts w:cstheme="minorHAnsi"/>
                <w:b/>
              </w:rPr>
              <w:t xml:space="preserve">Total:96 </w:t>
            </w:r>
          </w:p>
        </w:tc>
        <w:tc>
          <w:tcPr>
            <w:tcW w:w="1701" w:type="dxa"/>
          </w:tcPr>
          <w:p w:rsidR="00DE2C49" w:rsidRPr="00541AB3" w:rsidRDefault="00DE2C49" w:rsidP="005C52F7">
            <w:pPr>
              <w:rPr>
                <w:rFonts w:cstheme="minorHAnsi"/>
                <w:b/>
              </w:rPr>
            </w:pPr>
          </w:p>
        </w:tc>
        <w:tc>
          <w:tcPr>
            <w:tcW w:w="1203" w:type="dxa"/>
          </w:tcPr>
          <w:p w:rsidR="00DE2C49" w:rsidRPr="00541AB3" w:rsidRDefault="00DE2C49" w:rsidP="005C52F7">
            <w:pPr>
              <w:rPr>
                <w:rFonts w:cstheme="minorHAnsi"/>
                <w:b/>
              </w:rPr>
            </w:pPr>
            <w:r w:rsidRPr="00541AB3">
              <w:rPr>
                <w:rFonts w:cstheme="minorHAnsi"/>
                <w:b/>
              </w:rPr>
              <w:t xml:space="preserve">96 </w:t>
            </w:r>
          </w:p>
        </w:tc>
      </w:tr>
    </w:tbl>
    <w:p w:rsidR="00604798" w:rsidRDefault="00604798" w:rsidP="00FD4A86">
      <w:pPr>
        <w:rPr>
          <w:rFonts w:ascii="Arial" w:hAnsi="Arial" w:cs="Arial"/>
          <w:b/>
        </w:rPr>
      </w:pPr>
    </w:p>
    <w:p w:rsidR="00604798" w:rsidRDefault="00604798" w:rsidP="00FD4A86">
      <w:pPr>
        <w:rPr>
          <w:rFonts w:ascii="Arial" w:hAnsi="Arial" w:cs="Arial"/>
          <w:b/>
        </w:rPr>
      </w:pPr>
    </w:p>
    <w:p w:rsidR="00604798" w:rsidRPr="00844FD2" w:rsidRDefault="00604798" w:rsidP="00FD4A86">
      <w:pPr>
        <w:rPr>
          <w:rFonts w:ascii="Arial" w:hAnsi="Arial" w:cs="Arial"/>
          <w:b/>
        </w:rPr>
      </w:pPr>
    </w:p>
    <w:p w:rsidR="00FD4A86" w:rsidRPr="00844FD2" w:rsidRDefault="00FD4A86" w:rsidP="00FD4A86">
      <w:pPr>
        <w:rPr>
          <w:rFonts w:ascii="Arial" w:hAnsi="Arial" w:cs="Arial"/>
          <w:b/>
        </w:rPr>
      </w:pPr>
      <w:r w:rsidRPr="00844FD2">
        <w:rPr>
          <w:rFonts w:ascii="Arial" w:hAnsi="Arial" w:cs="Arial"/>
          <w:b/>
        </w:rPr>
        <w:t>RELACIÓN DE UNIDADES DIDÁCTICAS Y CONTENIDOS MÍNIMOS</w:t>
      </w:r>
    </w:p>
    <w:p w:rsidR="00844FD2" w:rsidRPr="00844FD2" w:rsidRDefault="00844FD2" w:rsidP="00FD4A86">
      <w:pPr>
        <w:rPr>
          <w:rFonts w:ascii="Arial" w:hAnsi="Arial" w:cs="Arial"/>
          <w:b/>
        </w:rPr>
      </w:pPr>
    </w:p>
    <w:p w:rsidR="00FD4A86" w:rsidRPr="00844FD2" w:rsidRDefault="00FD4A86" w:rsidP="00FD4A86">
      <w:pPr>
        <w:rPr>
          <w:rFonts w:ascii="Arial" w:hAnsi="Arial" w:cs="Arial"/>
          <w:b/>
        </w:rPr>
      </w:pPr>
    </w:p>
    <w:p w:rsidR="00FD4A86" w:rsidRPr="00844FD2" w:rsidRDefault="00FD4A86" w:rsidP="00FD4A86">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 xml:space="preserve">BLOQUE I. LEGISLACIÓN Y RELACIONES LABORALES  </w:t>
      </w:r>
    </w:p>
    <w:p w:rsidR="00FD4A86" w:rsidRPr="00844FD2" w:rsidRDefault="00FD4A86" w:rsidP="00FD4A86">
      <w:pPr>
        <w:pStyle w:val="Prrafodelista"/>
        <w:spacing w:line="480" w:lineRule="auto"/>
        <w:jc w:val="both"/>
        <w:rPr>
          <w:rFonts w:ascii="Arial" w:hAnsi="Arial" w:cs="Arial"/>
          <w:b/>
          <w:bCs/>
        </w:rPr>
      </w:pP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1. El Derecho del Trabajo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
          <w:bCs/>
        </w:rPr>
        <w:t xml:space="preserve"> </w:t>
      </w:r>
      <w:r w:rsidRPr="00844FD2">
        <w:rPr>
          <w:rFonts w:ascii="Arial" w:hAnsi="Arial" w:cs="Arial"/>
          <w:bCs/>
        </w:rPr>
        <w:t xml:space="preserve">Historia del Derecho del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La relación laboral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Fuentes del Derecho del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Derechos y deberes laborales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El poder de dirección y disciplinario de la empresa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Los tribunales laborales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2. El contrato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contrato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Modalidades de contratos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Las empresas de trabajo temporal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Nuevas formas flexibles de organización del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3. La jornada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jornada ordinaria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horario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Las horas extraordinarias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Reducción de jornada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Los permisos retribuidos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lastRenderedPageBreak/>
        <w:t xml:space="preserve"> Las vacaciones y festivos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Los planes de igualdad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4. El salario y la nómina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salario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Las garantías del salario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nómina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5. Modificación, suspensión y extinción del contrato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Modificación del contrato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suspensión del contrato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extinción del contrato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El finiquito</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6. Participación de los trabajadores</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La libertad sindical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representación unitaria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Los sindicatos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convenio colectivo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Los conflictos colectivos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derecho de reunión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7. Seguridad Social y desempleo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Seguridad Social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Prestaciones de la Seguridad Social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Desempleo  </w:t>
      </w:r>
    </w:p>
    <w:p w:rsidR="00FD4A86" w:rsidRPr="00844FD2" w:rsidRDefault="00FD4A86" w:rsidP="00FD4A86">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BLOQUE III. SALUD LABORAL</w:t>
      </w:r>
    </w:p>
    <w:p w:rsidR="00FD4A86" w:rsidRPr="00844FD2" w:rsidRDefault="00FD4A86" w:rsidP="00FD4A86">
      <w:pPr>
        <w:pStyle w:val="Prrafodelista"/>
        <w:spacing w:line="480" w:lineRule="auto"/>
        <w:jc w:val="both"/>
        <w:rPr>
          <w:rFonts w:ascii="Arial" w:hAnsi="Arial" w:cs="Arial"/>
          <w:b/>
          <w:bCs/>
        </w:rPr>
      </w:pP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8. La prevención de riesgos: conceptos básicos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Concepto de salud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lastRenderedPageBreak/>
        <w:t xml:space="preserve"> Factores de riesgo laboral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Daños a la salud del trabajador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Medidas de prevención y protección de riesgos laborales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9. La prevención de riesgos: legislación y organización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Legislación sobre prevención de riesgos laborales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La organización de la prevención en la empresa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Participación de los trabajadores en la prevención de riesgos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La gestión de la prevención en la empresa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10. Factores de riesgo y su prevención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Los factores de riesgo laboral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Factores de riesgo derivados de las condiciones de seguridad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Factores de riesgo derivados de las condiciones medioambientales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Factores de riesgo derivados de la carga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Factores de riesgo derivados de la organización del trabajo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11. Emergencias y primeros auxilios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El plan de autoprotección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Primeros auxilios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Soporte vital básico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Actuación frente a otras emergencias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Traslado de accidentados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Botiquín de primeros auxilios    </w:t>
      </w:r>
    </w:p>
    <w:p w:rsidR="00FD4A86" w:rsidRPr="00844FD2" w:rsidRDefault="00FD4A86" w:rsidP="00FD4A86">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BLOQUE III. OPORTUNIDADES DE EMPLEO</w:t>
      </w:r>
    </w:p>
    <w:p w:rsidR="00844FD2" w:rsidRDefault="00844FD2" w:rsidP="00FD4A86">
      <w:pPr>
        <w:pStyle w:val="Prrafodelista"/>
        <w:spacing w:line="480" w:lineRule="auto"/>
        <w:jc w:val="both"/>
        <w:rPr>
          <w:rFonts w:ascii="Arial" w:hAnsi="Arial" w:cs="Arial"/>
          <w:bCs/>
        </w:rPr>
      </w:pP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Nuestra carrera profesional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Autoanálisis personal y profesional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Itinerarios formativos y profesionales</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lastRenderedPageBreak/>
        <w:t xml:space="preserve"> La búsqueda de empleo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Oportunidades en Europa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carta de presentación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El currículum vitae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entrevista de trabajo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La marca personal o “personal </w:t>
      </w:r>
      <w:proofErr w:type="spellStart"/>
      <w:r w:rsidRPr="00844FD2">
        <w:rPr>
          <w:rFonts w:ascii="Arial" w:hAnsi="Arial" w:cs="Arial"/>
          <w:bCs/>
        </w:rPr>
        <w:t>branding</w:t>
      </w:r>
      <w:proofErr w:type="spellEnd"/>
      <w:r w:rsidRPr="00844FD2">
        <w:rPr>
          <w:rFonts w:ascii="Arial" w:hAnsi="Arial" w:cs="Arial"/>
          <w:bCs/>
        </w:rPr>
        <w:t xml:space="preserve">”  </w:t>
      </w:r>
    </w:p>
    <w:p w:rsidR="00FD4A86" w:rsidRPr="00844FD2" w:rsidRDefault="00FD4A86" w:rsidP="00FD4A86">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 xml:space="preserve">BLOQUE IV. </w:t>
      </w:r>
      <w:r w:rsidRPr="00844FD2">
        <w:rPr>
          <w:rFonts w:ascii="Arial" w:hAnsi="Arial" w:cs="Arial"/>
          <w:b/>
        </w:rPr>
        <w:t>TRABAJO EN EQUIPO, EL CONFLICTO Y LA NEGOCIACIÓN</w:t>
      </w:r>
    </w:p>
    <w:p w:rsidR="00FD4A86" w:rsidRPr="00844FD2" w:rsidRDefault="00FD4A86" w:rsidP="00FD4A86">
      <w:pPr>
        <w:pStyle w:val="Prrafodelista"/>
        <w:spacing w:line="480" w:lineRule="auto"/>
        <w:jc w:val="both"/>
        <w:rPr>
          <w:rFonts w:ascii="Arial" w:hAnsi="Arial" w:cs="Arial"/>
          <w:b/>
          <w:bCs/>
        </w:rPr>
      </w:pP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13. Equipos de trabajo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Equipo de trabajo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Formación de los equipos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Tipos de equipo de trabajo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Eficacia y eficiencia en el trabajo en equipo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Participación en los equipos: los roles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Los procesos de influencia del grupo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El liderazgo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Dinámicas de trabajo en equipo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14. Conflicto y negociación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El conflicto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El origen de los conflictos laborales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Tipos de conflicto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Resolución de conflictos laborales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¿Cómo prevenir el conflicto? </w:t>
      </w:r>
    </w:p>
    <w:p w:rsidR="00FD4A86" w:rsidRPr="00844FD2" w:rsidRDefault="00FD4A86" w:rsidP="00FD4A86">
      <w:pPr>
        <w:pStyle w:val="Prrafodelista"/>
        <w:spacing w:line="480" w:lineRule="auto"/>
        <w:jc w:val="both"/>
        <w:rPr>
          <w:rFonts w:ascii="Arial" w:hAnsi="Arial" w:cs="Arial"/>
          <w:b/>
          <w:bCs/>
        </w:rPr>
      </w:pPr>
      <w:r w:rsidRPr="00844FD2">
        <w:rPr>
          <w:rFonts w:ascii="Arial" w:hAnsi="Arial" w:cs="Arial"/>
          <w:b/>
          <w:bCs/>
        </w:rPr>
        <w:t xml:space="preserve"> La resolución de conflictos desde la negociación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Fases de la negociación </w:t>
      </w:r>
    </w:p>
    <w:p w:rsidR="00FD4A86" w:rsidRPr="00844FD2" w:rsidRDefault="00FD4A86" w:rsidP="00FD4A86">
      <w:pPr>
        <w:pStyle w:val="Prrafodelista"/>
        <w:spacing w:line="480" w:lineRule="auto"/>
        <w:jc w:val="both"/>
        <w:rPr>
          <w:rFonts w:ascii="Arial" w:hAnsi="Arial" w:cs="Arial"/>
          <w:bCs/>
        </w:rPr>
      </w:pPr>
      <w:r w:rsidRPr="00844FD2">
        <w:rPr>
          <w:rFonts w:ascii="Arial" w:hAnsi="Arial" w:cs="Arial"/>
          <w:bCs/>
        </w:rPr>
        <w:t xml:space="preserve"> Consejos para negociar</w:t>
      </w:r>
    </w:p>
    <w:p w:rsidR="00FD4A86" w:rsidRPr="00844FD2" w:rsidRDefault="00FD4A86" w:rsidP="00FD4A86">
      <w:pPr>
        <w:pStyle w:val="Prrafodelista"/>
        <w:numPr>
          <w:ilvl w:val="0"/>
          <w:numId w:val="13"/>
        </w:numPr>
        <w:spacing w:line="480" w:lineRule="auto"/>
        <w:jc w:val="both"/>
        <w:rPr>
          <w:rFonts w:ascii="Arial" w:hAnsi="Arial" w:cs="Arial"/>
          <w:bCs/>
        </w:rPr>
      </w:pPr>
      <w:r w:rsidRPr="00844FD2">
        <w:rPr>
          <w:rFonts w:ascii="Arial" w:hAnsi="Arial" w:cs="Arial"/>
          <w:b/>
          <w:bCs/>
        </w:rPr>
        <w:lastRenderedPageBreak/>
        <w:t>CONTENIDOS MÍNIMOS</w:t>
      </w:r>
    </w:p>
    <w:p w:rsidR="00FD4A86" w:rsidRPr="00844FD2" w:rsidRDefault="00FD4A86" w:rsidP="00FD4A86">
      <w:pPr>
        <w:spacing w:line="480" w:lineRule="auto"/>
        <w:jc w:val="both"/>
        <w:rPr>
          <w:rFonts w:ascii="Arial" w:hAnsi="Arial" w:cs="Arial"/>
          <w:bCs/>
        </w:rPr>
      </w:pPr>
      <w:r w:rsidRPr="00844FD2">
        <w:rPr>
          <w:rFonts w:ascii="Arial" w:hAnsi="Arial" w:cs="Arial"/>
          <w:bCs/>
        </w:rPr>
        <w:t>Los contenidos mínimos son los señalados en negrita.</w:t>
      </w:r>
    </w:p>
    <w:p w:rsidR="00FD4A86" w:rsidRPr="00844FD2" w:rsidRDefault="00BF0030" w:rsidP="00FD4A86">
      <w:pPr>
        <w:rPr>
          <w:rFonts w:ascii="Arial" w:hAnsi="Arial" w:cs="Arial"/>
          <w:b/>
        </w:rPr>
      </w:pPr>
      <w:r>
        <w:rPr>
          <w:rFonts w:ascii="Arial" w:hAnsi="Arial" w:cs="Arial"/>
          <w:b/>
        </w:rPr>
        <w:t>Contenidos transversales.</w:t>
      </w:r>
      <w:r w:rsidR="00FD4A86" w:rsidRPr="00844FD2">
        <w:rPr>
          <w:rFonts w:ascii="Arial" w:hAnsi="Arial" w:cs="Arial"/>
          <w:b/>
        </w:rPr>
        <w:tab/>
      </w:r>
    </w:p>
    <w:p w:rsidR="00844FD2" w:rsidRDefault="00844FD2" w:rsidP="00FD4A86">
      <w:pPr>
        <w:jc w:val="both"/>
        <w:rPr>
          <w:rFonts w:ascii="Arial" w:hAnsi="Arial" w:cs="Arial"/>
        </w:rPr>
      </w:pPr>
    </w:p>
    <w:p w:rsidR="00530B8D" w:rsidRDefault="00FD4A86" w:rsidP="00FD4A86">
      <w:pPr>
        <w:jc w:val="both"/>
        <w:rPr>
          <w:rFonts w:ascii="Arial" w:hAnsi="Arial" w:cs="Arial"/>
        </w:rPr>
      </w:pPr>
      <w:r w:rsidRPr="00844FD2">
        <w:rPr>
          <w:rFonts w:ascii="Arial" w:hAnsi="Arial" w:cs="Arial"/>
        </w:rPr>
        <w:t xml:space="preserve">Junto con los anteriores contenidos y con el fin de proporcionar al alumnado una educación  integral, en la que no sólo se atienda a las capacidades cognitivas o intelectuales sino también a valores, tales como la diversidad, la igualdad de oportunidades, el respeto, la tolerancia, etc., se tratarán en el módulo de FOL temas o contenidos transversales, que son un conjunto abierto de contenidos referidos a sectores de conocimiento caracterizados por su alta relevancia social y por su relación con la educación en valores, que han sido incluidos en los objetivos generales de las distintas etapas del sistema educativo, y en concreto en los Ciclos Formativos. </w:t>
      </w:r>
    </w:p>
    <w:p w:rsidR="00FD4A86" w:rsidRPr="00844FD2" w:rsidRDefault="00FD4A86" w:rsidP="00FD4A86">
      <w:pPr>
        <w:jc w:val="both"/>
        <w:rPr>
          <w:rFonts w:ascii="Arial" w:hAnsi="Arial" w:cs="Arial"/>
        </w:rPr>
      </w:pPr>
      <w:r w:rsidRPr="00844FD2">
        <w:rPr>
          <w:rFonts w:ascii="Arial" w:hAnsi="Arial" w:cs="Arial"/>
        </w:rPr>
        <w:t xml:space="preserve">El carácter transversal de estos temas hace que no se puedan asociar a un módulo concreto, ni a un bloque de contenidos específico, sino que deben estar presentes e impregnar el currículo de la Unidad Didáctica, aunque la impregnación no requiere el tratamiento de todos los temas transversales, con uno o dos es suficiente. </w:t>
      </w:r>
    </w:p>
    <w:p w:rsidR="00FD4A86" w:rsidRPr="00844FD2" w:rsidRDefault="00FD4A86"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Las características de los tres bloques temáticos que integran el módulo de FOL favorecen la incorporación de temas transversales, sin necesidad de forzar su encaje, ya que muchos contenidos tienen una relación directa con estos temas transversales, tal y como se muestra en el desarrollo de las Unidades Didácticas.</w:t>
      </w:r>
    </w:p>
    <w:p w:rsidR="00604798" w:rsidRDefault="00604798" w:rsidP="00FD4A86">
      <w:pPr>
        <w:jc w:val="both"/>
        <w:rPr>
          <w:rFonts w:ascii="Arial" w:hAnsi="Arial" w:cs="Arial"/>
        </w:rPr>
      </w:pPr>
    </w:p>
    <w:p w:rsidR="00530B8D" w:rsidRDefault="00FD4A86" w:rsidP="00FD4A86">
      <w:pPr>
        <w:jc w:val="both"/>
        <w:rPr>
          <w:rFonts w:ascii="Arial" w:hAnsi="Arial" w:cs="Arial"/>
        </w:rPr>
      </w:pPr>
      <w:r w:rsidRPr="00844FD2">
        <w:rPr>
          <w:rFonts w:ascii="Arial" w:hAnsi="Arial" w:cs="Arial"/>
        </w:rPr>
        <w:t xml:space="preserve">Se abordarán durante el curso, entre otros, los principios de igualdad de oportunidades entre los sexos, el rechazo a todo tipo de discriminaciones, el fomento de los hábitos de comportamiento democrático, la educación para la salud, el fomento de valores críticos, educación moral y cívica, educación para la salud, educación para la paz, etc.  Así, y a modo de ejemplos, la educación por la igualdad se estudiará al tratar las relaciones laborales y el acceso al empleo. Se hará especial referencia al principio Constitucional de no discriminación. </w:t>
      </w:r>
    </w:p>
    <w:p w:rsidR="00530B8D" w:rsidRDefault="00530B8D"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 xml:space="preserve">La educación para la paz, que está asociada con la tolerancia, la no violencia, la cooperación, etc. Se trabajará especialmente en las unidades relativas a la negociación y a los convenios colectivos, en los que se explica que una actitud de respeto hacia la opinión de los demás y una aceptación de la opinión de la mayoría </w:t>
      </w:r>
      <w:proofErr w:type="gramStart"/>
      <w:r w:rsidRPr="00844FD2">
        <w:rPr>
          <w:rFonts w:ascii="Arial" w:hAnsi="Arial" w:cs="Arial"/>
        </w:rPr>
        <w:t>son</w:t>
      </w:r>
      <w:proofErr w:type="gramEnd"/>
      <w:r w:rsidRPr="00844FD2">
        <w:rPr>
          <w:rFonts w:ascii="Arial" w:hAnsi="Arial" w:cs="Arial"/>
        </w:rPr>
        <w:t xml:space="preserve"> fundamentales para vivir en una sociedad tolerante.</w:t>
      </w:r>
    </w:p>
    <w:p w:rsid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La educación para la salud es un tema especialmente importante en este módulo puesto que hay un bloque de contenidos dedicado a la salud laboral. En este bloque el alumnado comprenderá la importancia de la adopción de unas medidas de higiene y de prevención de riesgos y sus consecuencias positivas en la calidad de vida.</w:t>
      </w:r>
    </w:p>
    <w:p w:rsidR="00530B8D" w:rsidRPr="00844FD2" w:rsidRDefault="00530B8D" w:rsidP="00FD4A86">
      <w:pPr>
        <w:jc w:val="both"/>
        <w:rPr>
          <w:rFonts w:ascii="Arial" w:hAnsi="Arial" w:cs="Arial"/>
        </w:rPr>
      </w:pPr>
    </w:p>
    <w:p w:rsidR="00FD4A86" w:rsidRPr="00844FD2" w:rsidRDefault="00FD4A86" w:rsidP="00123718">
      <w:pPr>
        <w:jc w:val="both"/>
        <w:rPr>
          <w:rFonts w:ascii="Arial" w:hAnsi="Arial" w:cs="Arial"/>
        </w:rPr>
      </w:pPr>
      <w:r w:rsidRPr="00844FD2">
        <w:rPr>
          <w:rFonts w:ascii="Arial" w:hAnsi="Arial" w:cs="Arial"/>
        </w:rPr>
        <w:t>La educación medio ambiental se trabajará al tratar los temas de Salud Laboral relativos a la contaminación acústica, química y física. La  referencia a la educación para la solidaridad se hará en el estudio de las prestaciones de la Seguridad Social en su modalidad no contributiva.</w:t>
      </w:r>
    </w:p>
    <w:p w:rsidR="00FD4A86" w:rsidRPr="00844FD2" w:rsidRDefault="00FD4A86" w:rsidP="00123718">
      <w:pPr>
        <w:jc w:val="both"/>
        <w:rPr>
          <w:rFonts w:ascii="Arial" w:hAnsi="Arial" w:cs="Arial"/>
          <w:b/>
        </w:rPr>
      </w:pPr>
    </w:p>
    <w:p w:rsidR="00123718" w:rsidRPr="00844FD2" w:rsidRDefault="00123718" w:rsidP="00123718">
      <w:pPr>
        <w:jc w:val="both"/>
        <w:rPr>
          <w:rFonts w:ascii="Arial" w:hAnsi="Arial" w:cs="Arial"/>
        </w:rPr>
      </w:pPr>
    </w:p>
    <w:p w:rsidR="00123718" w:rsidRPr="00844FD2"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844FD2">
        <w:rPr>
          <w:rFonts w:ascii="Arial" w:hAnsi="Arial" w:cs="Arial"/>
          <w:b/>
        </w:rPr>
        <w:t>D)  METODOLOGÍA DIDÁCTICA</w:t>
      </w:r>
    </w:p>
    <w:p w:rsidR="00123718" w:rsidRPr="00844FD2" w:rsidRDefault="00123718" w:rsidP="00123718">
      <w:pPr>
        <w:jc w:val="both"/>
        <w:rPr>
          <w:rFonts w:ascii="Arial" w:hAnsi="Arial" w:cs="Arial"/>
        </w:rPr>
      </w:pPr>
    </w:p>
    <w:p w:rsidR="00123718" w:rsidRPr="00844FD2" w:rsidRDefault="00123718" w:rsidP="00123718">
      <w:pPr>
        <w:jc w:val="both"/>
        <w:rPr>
          <w:rFonts w:ascii="Arial" w:hAnsi="Arial" w:cs="Arial"/>
        </w:rPr>
      </w:pPr>
    </w:p>
    <w:p w:rsidR="00530B8D" w:rsidRDefault="00FD4A86" w:rsidP="00FD4A86">
      <w:pPr>
        <w:jc w:val="both"/>
        <w:rPr>
          <w:rFonts w:ascii="Arial" w:hAnsi="Arial" w:cs="Arial"/>
        </w:rPr>
      </w:pPr>
      <w:r w:rsidRPr="00844FD2">
        <w:rPr>
          <w:rFonts w:ascii="Arial" w:hAnsi="Arial" w:cs="Arial"/>
        </w:rPr>
        <w:t xml:space="preserve">La metodología a seguir será participativa y activa permitiendo al alumno el desarrollo de sus capacidades transfiriéndolas a la realidad laboral. Individualizada  a partir de actividades abiertas que puedan ser desarrolladas por los alumnos de acuerdo a sus capacidades. Constructiva, de manera </w:t>
      </w:r>
      <w:r w:rsidRPr="00844FD2">
        <w:rPr>
          <w:rFonts w:ascii="Arial" w:hAnsi="Arial" w:cs="Arial"/>
        </w:rPr>
        <w:lastRenderedPageBreak/>
        <w:t xml:space="preserve">que sea el alumno el que construya su propio aprendizaje, proporcionándole situaciones de aprendizaje significativas y funcionales. </w:t>
      </w:r>
    </w:p>
    <w:p w:rsidR="00530B8D" w:rsidRDefault="00530B8D"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La profesora tendrá el papel de transmisor de conocimientos, animadora, organizadora, orientadora y evaluadora del proceso de enseñanza-aprendizaje, siendo el alumno el protagonista del mismo.</w:t>
      </w:r>
      <w:r w:rsidRPr="00844FD2">
        <w:rPr>
          <w:rFonts w:ascii="Arial" w:hAnsi="Arial" w:cs="Arial"/>
        </w:rPr>
        <w:tab/>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Cada unidad didáctica se iniciará a partir de unas preguntas que permitirán al profesor conocer los conocimientos previos de los alumnos, permitiendo de esta manera adaptar los contenidos o proporcionar actividades de refuerzo a aquellos que lo necesiten. A continuación, seguirá una exposición por parte del profesor y la realización de ejercicios prácticos que permitan al alumno una mejor comprensión de los conceptos, a la vez que será un referente para el profesor de que se han asimilado bien por parte del alumno.</w:t>
      </w:r>
    </w:p>
    <w:p w:rsidR="00844FD2" w:rsidRDefault="00844FD2" w:rsidP="00FD4A86">
      <w:pPr>
        <w:tabs>
          <w:tab w:val="left" w:pos="1007"/>
        </w:tabs>
        <w:spacing w:line="274" w:lineRule="auto"/>
        <w:ind w:right="160"/>
        <w:jc w:val="both"/>
        <w:rPr>
          <w:rFonts w:ascii="Arial" w:hAnsi="Arial" w:cs="Arial"/>
        </w:rPr>
      </w:pPr>
    </w:p>
    <w:p w:rsidR="00FD4A86" w:rsidRDefault="00FD4A86" w:rsidP="00FD4A86">
      <w:pPr>
        <w:tabs>
          <w:tab w:val="left" w:pos="1007"/>
        </w:tabs>
        <w:spacing w:line="274" w:lineRule="auto"/>
        <w:ind w:right="160"/>
        <w:jc w:val="both"/>
        <w:rPr>
          <w:rFonts w:ascii="Arial" w:hAnsi="Arial" w:cs="Arial"/>
        </w:rPr>
      </w:pPr>
      <w:r w:rsidRPr="00844FD2">
        <w:rPr>
          <w:rFonts w:ascii="Arial" w:hAnsi="Arial" w:cs="Arial"/>
        </w:rPr>
        <w:t>Las líneas de actuación en el proceso de enseñanza-aprendizaje que permiten alcanzar los objetivos del módulo versarán sobre:</w:t>
      </w:r>
    </w:p>
    <w:p w:rsidR="00844FD2" w:rsidRPr="00844FD2" w:rsidRDefault="00844FD2" w:rsidP="00FD4A86">
      <w:pPr>
        <w:tabs>
          <w:tab w:val="left" w:pos="1007"/>
        </w:tabs>
        <w:spacing w:line="274" w:lineRule="auto"/>
        <w:ind w:right="160"/>
        <w:jc w:val="both"/>
        <w:rPr>
          <w:rFonts w:ascii="Arial" w:hAnsi="Arial" w:cs="Arial"/>
        </w:rPr>
      </w:pPr>
    </w:p>
    <w:p w:rsidR="00FD4A86" w:rsidRDefault="00FD4A86" w:rsidP="00FD4A86">
      <w:pPr>
        <w:tabs>
          <w:tab w:val="left" w:pos="1007"/>
        </w:tabs>
        <w:spacing w:line="274" w:lineRule="auto"/>
        <w:ind w:right="160"/>
        <w:jc w:val="both"/>
        <w:rPr>
          <w:rFonts w:ascii="Arial" w:hAnsi="Arial" w:cs="Arial"/>
        </w:rPr>
      </w:pPr>
      <w:r w:rsidRPr="00844FD2">
        <w:rPr>
          <w:rFonts w:ascii="Arial" w:hAnsi="Arial" w:cs="Arial"/>
        </w:rPr>
        <w:t xml:space="preserve"> – El manejo de las fuentes de información sobre el sistema educativo y laboral, en especial en lo referente a las empresas. </w:t>
      </w:r>
    </w:p>
    <w:p w:rsidR="00844FD2" w:rsidRPr="00844FD2" w:rsidRDefault="00844FD2" w:rsidP="00FD4A86">
      <w:pPr>
        <w:tabs>
          <w:tab w:val="left" w:pos="1007"/>
        </w:tabs>
        <w:spacing w:line="274" w:lineRule="auto"/>
        <w:ind w:right="160"/>
        <w:jc w:val="both"/>
        <w:rPr>
          <w:rFonts w:ascii="Arial" w:hAnsi="Arial" w:cs="Arial"/>
        </w:rPr>
      </w:pPr>
    </w:p>
    <w:p w:rsidR="00FD4A86" w:rsidRDefault="00FD4A86" w:rsidP="00FD4A86">
      <w:pPr>
        <w:tabs>
          <w:tab w:val="left" w:pos="1007"/>
        </w:tabs>
        <w:spacing w:line="274" w:lineRule="auto"/>
        <w:ind w:right="160"/>
        <w:jc w:val="both"/>
        <w:rPr>
          <w:rFonts w:ascii="Arial" w:hAnsi="Arial" w:cs="Arial"/>
        </w:rPr>
      </w:pPr>
      <w:r w:rsidRPr="00844FD2">
        <w:rPr>
          <w:rFonts w:ascii="Arial" w:hAnsi="Arial" w:cs="Arial"/>
        </w:rPr>
        <w:t>– La realización de pruebas de orientación y dinámicas sobre la propia personalidad y el desarrollo de las habilidades sociales.</w:t>
      </w:r>
    </w:p>
    <w:p w:rsidR="00844FD2" w:rsidRPr="00844FD2" w:rsidRDefault="00844FD2" w:rsidP="00FD4A86">
      <w:pPr>
        <w:tabs>
          <w:tab w:val="left" w:pos="1007"/>
        </w:tabs>
        <w:spacing w:line="274" w:lineRule="auto"/>
        <w:ind w:right="160"/>
        <w:jc w:val="both"/>
        <w:rPr>
          <w:rFonts w:ascii="Arial" w:hAnsi="Arial" w:cs="Arial"/>
        </w:rPr>
      </w:pPr>
    </w:p>
    <w:p w:rsidR="00844FD2" w:rsidRDefault="00FD4A86" w:rsidP="00FD4A86">
      <w:pPr>
        <w:tabs>
          <w:tab w:val="left" w:pos="1007"/>
        </w:tabs>
        <w:spacing w:line="274" w:lineRule="auto"/>
        <w:ind w:right="160"/>
        <w:jc w:val="both"/>
        <w:rPr>
          <w:rFonts w:ascii="Arial" w:hAnsi="Arial" w:cs="Arial"/>
        </w:rPr>
      </w:pPr>
      <w:r w:rsidRPr="00844FD2">
        <w:rPr>
          <w:rFonts w:ascii="Arial" w:hAnsi="Arial" w:cs="Arial"/>
        </w:rPr>
        <w:t xml:space="preserve"> – La preparación y realización de modelos de </w:t>
      </w:r>
      <w:proofErr w:type="spellStart"/>
      <w:r w:rsidRPr="00844FD2">
        <w:rPr>
          <w:rFonts w:ascii="Arial" w:hAnsi="Arial" w:cs="Arial"/>
        </w:rPr>
        <w:t>curriculum</w:t>
      </w:r>
      <w:proofErr w:type="spellEnd"/>
      <w:r w:rsidRPr="00844FD2">
        <w:rPr>
          <w:rFonts w:ascii="Arial" w:hAnsi="Arial" w:cs="Arial"/>
        </w:rPr>
        <w:t xml:space="preserve"> </w:t>
      </w:r>
      <w:proofErr w:type="spellStart"/>
      <w:r w:rsidRPr="00844FD2">
        <w:rPr>
          <w:rFonts w:ascii="Arial" w:hAnsi="Arial" w:cs="Arial"/>
        </w:rPr>
        <w:t>vítiae</w:t>
      </w:r>
      <w:proofErr w:type="spellEnd"/>
      <w:r w:rsidRPr="00844FD2">
        <w:rPr>
          <w:rFonts w:ascii="Arial" w:hAnsi="Arial" w:cs="Arial"/>
        </w:rPr>
        <w:t xml:space="preserve"> (CV) y entrevistas de trabajo.</w:t>
      </w:r>
    </w:p>
    <w:p w:rsidR="00844FD2" w:rsidRDefault="00844FD2" w:rsidP="00FD4A86">
      <w:pPr>
        <w:tabs>
          <w:tab w:val="left" w:pos="1007"/>
        </w:tabs>
        <w:spacing w:line="274" w:lineRule="auto"/>
        <w:ind w:right="160"/>
        <w:jc w:val="both"/>
        <w:rPr>
          <w:rFonts w:ascii="Arial" w:hAnsi="Arial" w:cs="Arial"/>
        </w:rPr>
      </w:pPr>
    </w:p>
    <w:p w:rsidR="00FD4A86" w:rsidRDefault="00FD4A86" w:rsidP="00FD4A86">
      <w:pPr>
        <w:tabs>
          <w:tab w:val="left" w:pos="1007"/>
        </w:tabs>
        <w:spacing w:line="274" w:lineRule="auto"/>
        <w:ind w:right="160"/>
        <w:jc w:val="both"/>
        <w:rPr>
          <w:rFonts w:ascii="Arial" w:hAnsi="Arial" w:cs="Arial"/>
        </w:rPr>
      </w:pPr>
      <w:r w:rsidRPr="00844FD2">
        <w:rPr>
          <w:rFonts w:ascii="Arial" w:hAnsi="Arial" w:cs="Arial"/>
        </w:rPr>
        <w:t xml:space="preserve"> – Identificación de la normativa laboral que afecta a los trabajadores del sector, manejo de los contratos más comúnmente utilizados y lectura comprensiva de los convenios colectivos de aplicación. </w:t>
      </w:r>
    </w:p>
    <w:p w:rsidR="00844FD2" w:rsidRPr="00844FD2" w:rsidRDefault="00844FD2" w:rsidP="00FD4A86">
      <w:pPr>
        <w:tabs>
          <w:tab w:val="left" w:pos="1007"/>
        </w:tabs>
        <w:spacing w:line="274" w:lineRule="auto"/>
        <w:ind w:right="160"/>
        <w:jc w:val="both"/>
        <w:rPr>
          <w:rFonts w:ascii="Arial" w:hAnsi="Arial" w:cs="Arial"/>
        </w:rPr>
      </w:pPr>
    </w:p>
    <w:p w:rsidR="00FD4A86" w:rsidRDefault="00FD4A86" w:rsidP="00FD4A86">
      <w:pPr>
        <w:tabs>
          <w:tab w:val="left" w:pos="1007"/>
        </w:tabs>
        <w:spacing w:line="274" w:lineRule="auto"/>
        <w:ind w:right="160"/>
        <w:jc w:val="both"/>
        <w:rPr>
          <w:rFonts w:ascii="Arial" w:hAnsi="Arial" w:cs="Arial"/>
        </w:rPr>
      </w:pPr>
      <w:r w:rsidRPr="00844FD2">
        <w:rPr>
          <w:rFonts w:ascii="Arial" w:hAnsi="Arial" w:cs="Arial"/>
        </w:rPr>
        <w:t xml:space="preserve">– La cumplimentación de recibos de salario de diferentes características y otros documentos relacionados. </w:t>
      </w:r>
    </w:p>
    <w:p w:rsidR="00844FD2" w:rsidRPr="00844FD2" w:rsidRDefault="00844FD2" w:rsidP="00FD4A86">
      <w:pPr>
        <w:tabs>
          <w:tab w:val="left" w:pos="1007"/>
        </w:tabs>
        <w:spacing w:line="274" w:lineRule="auto"/>
        <w:ind w:right="160"/>
        <w:jc w:val="both"/>
        <w:rPr>
          <w:rFonts w:ascii="Arial" w:hAnsi="Arial" w:cs="Arial"/>
        </w:rPr>
      </w:pPr>
    </w:p>
    <w:p w:rsidR="00FD4A86" w:rsidRDefault="00FD4A86" w:rsidP="00844FD2">
      <w:pPr>
        <w:tabs>
          <w:tab w:val="left" w:pos="1007"/>
        </w:tabs>
        <w:spacing w:line="274" w:lineRule="auto"/>
        <w:ind w:right="160"/>
        <w:jc w:val="both"/>
        <w:rPr>
          <w:rFonts w:ascii="Arial" w:hAnsi="Arial" w:cs="Arial"/>
        </w:rPr>
      </w:pPr>
      <w:r w:rsidRPr="00844FD2">
        <w:rPr>
          <w:rFonts w:ascii="Arial" w:hAnsi="Arial" w:cs="Arial"/>
        </w:rPr>
        <w:t>– El análisis de la Ley de Prevención de Riesgos Laborales, que le permita evaluar los riesgos derivados de las actividades desarrolladas en su sector productivo y que le permita colaborar en la definición de un plan de prevención para una pequeña empresa, así como en la elaboración de las medidas necesarias para su puesta en funcionamiento.</w:t>
      </w:r>
    </w:p>
    <w:p w:rsidR="00604798" w:rsidRPr="00844FD2" w:rsidRDefault="00604798" w:rsidP="00844FD2">
      <w:pPr>
        <w:tabs>
          <w:tab w:val="left" w:pos="1007"/>
        </w:tabs>
        <w:spacing w:line="274" w:lineRule="auto"/>
        <w:ind w:right="160"/>
        <w:jc w:val="both"/>
        <w:rPr>
          <w:rFonts w:ascii="Arial" w:hAnsi="Arial" w:cs="Arial"/>
          <w:b/>
        </w:rPr>
      </w:pPr>
    </w:p>
    <w:p w:rsidR="00123718" w:rsidRPr="00B10C41" w:rsidRDefault="00123718"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t>E) PROCEDIMIENTOS DE EVALUACIÓN DEL APRENDIZAJE DE LOS ALUMNOS Y EVALUACIÓN INICIAL.</w:t>
      </w:r>
    </w:p>
    <w:p w:rsidR="00FD4A86" w:rsidRDefault="00FD4A86" w:rsidP="00123718">
      <w:pPr>
        <w:tabs>
          <w:tab w:val="left" w:pos="1007"/>
        </w:tabs>
        <w:spacing w:line="274" w:lineRule="auto"/>
        <w:ind w:right="160"/>
        <w:rPr>
          <w:rFonts w:ascii="Arial" w:hAnsi="Arial" w:cs="Arial"/>
          <w:b/>
        </w:rPr>
      </w:pPr>
    </w:p>
    <w:p w:rsidR="003D4C15" w:rsidRDefault="003D4C15" w:rsidP="00123718">
      <w:pPr>
        <w:tabs>
          <w:tab w:val="left" w:pos="1007"/>
        </w:tabs>
        <w:spacing w:line="274" w:lineRule="auto"/>
        <w:ind w:right="160"/>
        <w:rPr>
          <w:rFonts w:ascii="Arial" w:hAnsi="Arial" w:cs="Arial"/>
          <w:b/>
        </w:rPr>
      </w:pPr>
    </w:p>
    <w:p w:rsidR="003D4C15" w:rsidRPr="00844FD2" w:rsidRDefault="003D4C15" w:rsidP="003D4C15">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3D4C15" w:rsidRPr="00844FD2" w:rsidRDefault="003D4C15" w:rsidP="003D4C15">
      <w:pPr>
        <w:ind w:left="720"/>
        <w:contextualSpacing/>
        <w:jc w:val="both"/>
        <w:rPr>
          <w:rFonts w:ascii="Arial" w:hAnsi="Arial" w:cs="Arial"/>
          <w:b/>
        </w:rPr>
      </w:pPr>
    </w:p>
    <w:p w:rsidR="003D4C15" w:rsidRDefault="003D4C15" w:rsidP="003D4C15">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lastRenderedPageBreak/>
        <w:t>Se favorecerá la autoevaluación de los alumnos.</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Cada uno de los bloques de contenido será introducido a partir de breves preguntas, que inciten al diálogo y muestren al profesor los conocimientos previos, y los diferentes puntos de partida de los alumnos.</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 xml:space="preserve">La evaluación </w:t>
      </w:r>
      <w:proofErr w:type="spellStart"/>
      <w:r w:rsidRPr="00844FD2">
        <w:rPr>
          <w:rFonts w:ascii="Arial" w:hAnsi="Arial" w:cs="Arial"/>
        </w:rPr>
        <w:t>sumativa</w:t>
      </w:r>
      <w:proofErr w:type="spellEnd"/>
      <w:r w:rsidRPr="00844FD2">
        <w:rPr>
          <w:rFonts w:ascii="Arial" w:hAnsi="Arial" w:cs="Arial"/>
        </w:rPr>
        <w:t xml:space="preserve"> se llevará a cabo al finalizar cada fase de aprendizaje, para determinar los tipos y grados de aprendizaje que estipulan las capacidades terminales a propósito de los contenidos trabajados. Se llevará a cabo a través del examen de las producciones tanto individuales como grupales y las pruebas teórico-prácticas propuestas a los alumnos.</w:t>
      </w:r>
    </w:p>
    <w:p w:rsidR="00300E7F" w:rsidRDefault="00300E7F" w:rsidP="003D4C15">
      <w:pPr>
        <w:jc w:val="both"/>
        <w:rPr>
          <w:rFonts w:ascii="Arial" w:hAnsi="Arial" w:cs="Arial"/>
        </w:rPr>
      </w:pPr>
    </w:p>
    <w:p w:rsidR="003D4C15" w:rsidRPr="00844FD2" w:rsidRDefault="003D4C15" w:rsidP="003D4C15">
      <w:pPr>
        <w:jc w:val="both"/>
        <w:rPr>
          <w:rFonts w:ascii="Arial" w:hAnsi="Arial" w:cs="Arial"/>
        </w:rPr>
      </w:pPr>
    </w:p>
    <w:p w:rsidR="003D4C15" w:rsidRPr="00844FD2" w:rsidRDefault="003D4C15" w:rsidP="003D4C15">
      <w:pPr>
        <w:jc w:val="both"/>
        <w:rPr>
          <w:rFonts w:ascii="Arial" w:hAnsi="Arial" w:cs="Arial"/>
          <w:b/>
        </w:rPr>
      </w:pPr>
      <w:r w:rsidRPr="00844FD2">
        <w:rPr>
          <w:rFonts w:ascii="Arial" w:hAnsi="Arial" w:cs="Arial"/>
          <w:b/>
        </w:rPr>
        <w:t>Evaluaciones.</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así como si existen problemas grupales o particulares de conducta de acoso, de absentismo, necesidades educativas especiales y que sirva como ayuda a la profesora para planificar su intervención educativa y mejorar el proceso de enseñanza aprendizaje.</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 xml:space="preserve">Además, se </w:t>
      </w:r>
      <w:r w:rsidRPr="003D4C15">
        <w:rPr>
          <w:rFonts w:ascii="Arial" w:hAnsi="Arial" w:cs="Arial"/>
        </w:rPr>
        <w:t>realizarán tres</w:t>
      </w:r>
      <w:r w:rsidRPr="00844FD2">
        <w:rPr>
          <w:rFonts w:ascii="Arial" w:hAnsi="Arial" w:cs="Arial"/>
        </w:rPr>
        <w:t xml:space="preserve"> evaluaciones a lo largo del curso, pudiendo contener alguna de ellas más de una prueba teórico-práctica en función de la amplitud de los bloques de contenido. </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Estas evaluaciones se llevarán a c</w:t>
      </w:r>
      <w:r>
        <w:rPr>
          <w:rFonts w:ascii="Arial" w:hAnsi="Arial" w:cs="Arial"/>
        </w:rPr>
        <w:t xml:space="preserve">abo en los meses de diciembre, </w:t>
      </w:r>
      <w:r w:rsidRPr="00844FD2">
        <w:rPr>
          <w:rFonts w:ascii="Arial" w:hAnsi="Arial" w:cs="Arial"/>
        </w:rPr>
        <w:t xml:space="preserve">marzo y junio en las fechas establecidas. </w:t>
      </w:r>
    </w:p>
    <w:p w:rsidR="003D4C15" w:rsidRPr="00844FD2" w:rsidRDefault="003D4C15" w:rsidP="003D4C15">
      <w:pPr>
        <w:jc w:val="both"/>
        <w:rPr>
          <w:rFonts w:ascii="Arial" w:hAnsi="Arial" w:cs="Arial"/>
        </w:rPr>
      </w:pPr>
    </w:p>
    <w:p w:rsidR="003D4C15" w:rsidRDefault="003D4C15" w:rsidP="003D4C15">
      <w:pPr>
        <w:jc w:val="both"/>
        <w:rPr>
          <w:rFonts w:ascii="Arial" w:hAnsi="Arial" w:cs="Arial"/>
          <w:b/>
        </w:rPr>
      </w:pPr>
      <w:r w:rsidRPr="00844FD2">
        <w:rPr>
          <w:rFonts w:ascii="Arial" w:hAnsi="Arial" w:cs="Arial"/>
          <w:b/>
        </w:rPr>
        <w:t>INSTRUMENTOS DE EVALUACIÓN</w:t>
      </w:r>
    </w:p>
    <w:p w:rsidR="003D4C15" w:rsidRPr="00844FD2" w:rsidRDefault="003D4C15" w:rsidP="003D4C15">
      <w:pPr>
        <w:jc w:val="both"/>
        <w:rPr>
          <w:rFonts w:ascii="Arial" w:hAnsi="Arial" w:cs="Arial"/>
          <w:b/>
        </w:rPr>
      </w:pPr>
    </w:p>
    <w:p w:rsidR="003D4C15" w:rsidRPr="00844FD2" w:rsidRDefault="003D4C15" w:rsidP="003D4C15">
      <w:pPr>
        <w:jc w:val="both"/>
        <w:rPr>
          <w:rFonts w:ascii="Arial" w:hAnsi="Arial" w:cs="Arial"/>
        </w:rPr>
      </w:pPr>
      <w:r w:rsidRPr="00844FD2">
        <w:rPr>
          <w:rFonts w:ascii="Arial" w:hAnsi="Arial" w:cs="Arial"/>
        </w:rPr>
        <w:t xml:space="preserve">La evaluación del proceso de aprendizaje del alumnado será continua, formativa e integradora. </w:t>
      </w:r>
    </w:p>
    <w:p w:rsidR="003D4C15" w:rsidRDefault="003D4C15" w:rsidP="003D4C15">
      <w:pPr>
        <w:jc w:val="both"/>
        <w:rPr>
          <w:rFonts w:ascii="Arial" w:hAnsi="Arial" w:cs="Arial"/>
        </w:rPr>
      </w:pPr>
      <w:r w:rsidRPr="00844FD2">
        <w:rPr>
          <w:rFonts w:ascii="Arial" w:hAnsi="Arial" w:cs="Arial"/>
        </w:rPr>
        <w:t>Para ello, se utilizarán los siguientes instrumentos de evaluación:</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b/>
        </w:rPr>
        <w:t>2. Prueba oral</w:t>
      </w:r>
      <w:r w:rsidRPr="00844FD2">
        <w:rPr>
          <w:rFonts w:ascii="Arial" w:hAnsi="Arial" w:cs="Arial"/>
        </w:rPr>
        <w:t>: Si se utiliza este instrumento, será como si fuera una pregunta más de las de la prueba escrita.  Por tanto, tendrá su criterio de calificación en el examen escrito, aunque cada alumno haga la prueba oral en diferentes días y horas.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lastRenderedPageBreak/>
        <w:t xml:space="preserve">Aunque todas las actividades se corregirán, unas se harán de forma individual, otras de forma colectiva y otras entregando la solución de las preguntas para que se las corrija el alumno. </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3D4C15" w:rsidRPr="00844FD2"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La profesora proporcionará a los alumnos y, en su caso, a los padres o tutores,  información sobre los instrumentos de evaluación utilizados para realizar las valoraciones del proceso de aprendizaje.</w:t>
      </w: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p>
    <w:p w:rsidR="003D4C15" w:rsidRDefault="003D4C15" w:rsidP="003D4C15">
      <w:pPr>
        <w:jc w:val="both"/>
        <w:rPr>
          <w:rFonts w:ascii="Arial" w:hAnsi="Arial" w:cs="Arial"/>
          <w:b/>
        </w:rPr>
      </w:pPr>
      <w:r w:rsidRPr="00844FD2">
        <w:rPr>
          <w:rFonts w:ascii="Arial" w:hAnsi="Arial" w:cs="Arial"/>
          <w:b/>
        </w:rPr>
        <w:t>F. CRITERIOS DE CALIFICACIÓN</w:t>
      </w:r>
    </w:p>
    <w:p w:rsidR="003D4C15" w:rsidRPr="00844FD2" w:rsidRDefault="003D4C15" w:rsidP="003D4C15">
      <w:pPr>
        <w:jc w:val="both"/>
        <w:rPr>
          <w:rFonts w:ascii="Arial" w:hAnsi="Arial" w:cs="Arial"/>
          <w:b/>
        </w:rPr>
      </w:pPr>
    </w:p>
    <w:p w:rsidR="003D4C15" w:rsidRDefault="003D4C15" w:rsidP="003D4C15">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7"/>
        <w:gridCol w:w="3028"/>
      </w:tblGrid>
      <w:tr w:rsidR="003D4C15" w:rsidRPr="00541AB3" w:rsidTr="00524840">
        <w:trPr>
          <w:trHeight w:val="558"/>
        </w:trPr>
        <w:tc>
          <w:tcPr>
            <w:tcW w:w="4697" w:type="dxa"/>
            <w:shd w:val="clear" w:color="auto" w:fill="BFBFBF" w:themeFill="background1" w:themeFillShade="BF"/>
          </w:tcPr>
          <w:p w:rsidR="003D4C15" w:rsidRPr="00844FD2" w:rsidRDefault="003D4C15" w:rsidP="00524840">
            <w:pPr>
              <w:jc w:val="center"/>
              <w:rPr>
                <w:rFonts w:ascii="Arial" w:hAnsi="Arial" w:cs="Arial"/>
                <w:b/>
              </w:rPr>
            </w:pPr>
            <w:r w:rsidRPr="00844FD2">
              <w:rPr>
                <w:rFonts w:ascii="Arial" w:hAnsi="Arial" w:cs="Arial"/>
                <w:b/>
              </w:rPr>
              <w:t>Instrumentos de Evaluación</w:t>
            </w:r>
          </w:p>
        </w:tc>
        <w:tc>
          <w:tcPr>
            <w:tcW w:w="3028" w:type="dxa"/>
            <w:shd w:val="clear" w:color="auto" w:fill="BFBFBF" w:themeFill="background1" w:themeFillShade="BF"/>
          </w:tcPr>
          <w:p w:rsidR="003D4C15" w:rsidRPr="00844FD2" w:rsidRDefault="003D4C15" w:rsidP="00524840">
            <w:pPr>
              <w:jc w:val="center"/>
              <w:rPr>
                <w:rFonts w:ascii="Arial" w:hAnsi="Arial" w:cs="Arial"/>
                <w:b/>
              </w:rPr>
            </w:pPr>
            <w:r w:rsidRPr="00844FD2">
              <w:rPr>
                <w:rFonts w:ascii="Arial" w:hAnsi="Arial" w:cs="Arial"/>
                <w:b/>
              </w:rPr>
              <w:t>Ponderación %.</w:t>
            </w:r>
          </w:p>
        </w:tc>
      </w:tr>
      <w:tr w:rsidR="003D4C15" w:rsidRPr="00541AB3" w:rsidTr="00524840">
        <w:trPr>
          <w:trHeight w:val="1122"/>
        </w:trPr>
        <w:tc>
          <w:tcPr>
            <w:tcW w:w="4697" w:type="dxa"/>
          </w:tcPr>
          <w:p w:rsidR="003D4C15" w:rsidRDefault="003D4C15" w:rsidP="00524840">
            <w:pPr>
              <w:jc w:val="both"/>
              <w:rPr>
                <w:rFonts w:ascii="Arial" w:hAnsi="Arial" w:cs="Arial"/>
                <w:b/>
              </w:rPr>
            </w:pPr>
          </w:p>
          <w:p w:rsidR="003D4C15" w:rsidRDefault="003D4C15" w:rsidP="00524840">
            <w:pPr>
              <w:jc w:val="both"/>
              <w:rPr>
                <w:rFonts w:ascii="Arial" w:hAnsi="Arial" w:cs="Arial"/>
                <w:b/>
              </w:rPr>
            </w:pPr>
            <w:r w:rsidRPr="00844FD2">
              <w:rPr>
                <w:rFonts w:ascii="Arial" w:hAnsi="Arial" w:cs="Arial"/>
                <w:b/>
              </w:rPr>
              <w:t>Pruebas o controles escritos/orales.</w:t>
            </w:r>
          </w:p>
          <w:p w:rsidR="003D4C15" w:rsidRPr="00844FD2" w:rsidRDefault="003D4C15" w:rsidP="00524840">
            <w:pPr>
              <w:jc w:val="both"/>
              <w:rPr>
                <w:rFonts w:ascii="Arial" w:hAnsi="Arial" w:cs="Arial"/>
                <w:b/>
              </w:rPr>
            </w:pPr>
          </w:p>
          <w:p w:rsidR="003D4C15" w:rsidRDefault="003D4C15" w:rsidP="00524840">
            <w:pPr>
              <w:jc w:val="both"/>
              <w:rPr>
                <w:rFonts w:ascii="Arial" w:hAnsi="Arial" w:cs="Arial"/>
              </w:rPr>
            </w:pPr>
            <w:r w:rsidRPr="00844FD2">
              <w:rPr>
                <w:rFonts w:ascii="Arial" w:hAnsi="Arial" w:cs="Arial"/>
              </w:rPr>
              <w:t>Al menos, dos por trimestre. Puntuación de 1 a 10. Será necesario alcanzar un 4 en cada prueba para poder calcular la nota media.</w:t>
            </w:r>
          </w:p>
          <w:p w:rsidR="003D4C15" w:rsidRPr="00844FD2" w:rsidRDefault="003D4C15" w:rsidP="00524840">
            <w:pPr>
              <w:jc w:val="both"/>
              <w:rPr>
                <w:rFonts w:ascii="Arial" w:hAnsi="Arial" w:cs="Arial"/>
              </w:rPr>
            </w:pPr>
          </w:p>
        </w:tc>
        <w:tc>
          <w:tcPr>
            <w:tcW w:w="3028" w:type="dxa"/>
            <w:vAlign w:val="center"/>
          </w:tcPr>
          <w:p w:rsidR="003D4C15" w:rsidRPr="00844FD2" w:rsidRDefault="003D4C15" w:rsidP="00524840">
            <w:pPr>
              <w:jc w:val="center"/>
              <w:rPr>
                <w:rFonts w:ascii="Arial" w:hAnsi="Arial" w:cs="Arial"/>
              </w:rPr>
            </w:pPr>
            <w:r w:rsidRPr="00844FD2">
              <w:rPr>
                <w:rFonts w:ascii="Arial" w:hAnsi="Arial" w:cs="Arial"/>
              </w:rPr>
              <w:t>70%</w:t>
            </w:r>
          </w:p>
        </w:tc>
      </w:tr>
      <w:tr w:rsidR="003D4C15" w:rsidRPr="00541AB3" w:rsidTr="00524840">
        <w:trPr>
          <w:trHeight w:val="1236"/>
        </w:trPr>
        <w:tc>
          <w:tcPr>
            <w:tcW w:w="4697" w:type="dxa"/>
          </w:tcPr>
          <w:p w:rsidR="003D4C15" w:rsidRDefault="003D4C15" w:rsidP="00524840">
            <w:pPr>
              <w:jc w:val="both"/>
              <w:rPr>
                <w:rFonts w:ascii="Arial" w:hAnsi="Arial" w:cs="Arial"/>
                <w:b/>
              </w:rPr>
            </w:pPr>
          </w:p>
          <w:p w:rsidR="003D4C15" w:rsidRDefault="003D4C15" w:rsidP="00524840">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(De no proponerse ningún trabajo o darle una ponderación inferior a 20%, se incrementará el valor de las pruebas escritas hasta que la suma de ambos conceptos sea del 90%.)</w:t>
            </w:r>
            <w:r>
              <w:rPr>
                <w:rFonts w:ascii="Arial" w:hAnsi="Arial" w:cs="Arial"/>
              </w:rPr>
              <w:t>.</w:t>
            </w:r>
          </w:p>
          <w:p w:rsidR="003D4C15" w:rsidRPr="00844FD2" w:rsidRDefault="003D4C15" w:rsidP="00524840">
            <w:pPr>
              <w:jc w:val="both"/>
              <w:rPr>
                <w:rFonts w:ascii="Arial" w:hAnsi="Arial" w:cs="Arial"/>
              </w:rPr>
            </w:pPr>
          </w:p>
        </w:tc>
        <w:tc>
          <w:tcPr>
            <w:tcW w:w="3028" w:type="dxa"/>
            <w:vAlign w:val="center"/>
          </w:tcPr>
          <w:p w:rsidR="003D4C15" w:rsidRPr="00844FD2" w:rsidRDefault="003D4C15" w:rsidP="00524840">
            <w:pPr>
              <w:jc w:val="center"/>
              <w:rPr>
                <w:rFonts w:ascii="Arial" w:hAnsi="Arial" w:cs="Arial"/>
              </w:rPr>
            </w:pPr>
          </w:p>
          <w:p w:rsidR="003D4C15" w:rsidRPr="00844FD2" w:rsidRDefault="003D4C15" w:rsidP="00524840">
            <w:pPr>
              <w:jc w:val="center"/>
              <w:rPr>
                <w:rFonts w:ascii="Arial" w:hAnsi="Arial" w:cs="Arial"/>
              </w:rPr>
            </w:pPr>
            <w:r w:rsidRPr="00844FD2">
              <w:rPr>
                <w:rFonts w:ascii="Arial" w:hAnsi="Arial" w:cs="Arial"/>
              </w:rPr>
              <w:t>20%</w:t>
            </w:r>
          </w:p>
        </w:tc>
      </w:tr>
      <w:tr w:rsidR="003D4C15" w:rsidRPr="00541AB3" w:rsidTr="00524840">
        <w:trPr>
          <w:trHeight w:val="1141"/>
        </w:trPr>
        <w:tc>
          <w:tcPr>
            <w:tcW w:w="4697" w:type="dxa"/>
          </w:tcPr>
          <w:p w:rsidR="003D4C15" w:rsidRDefault="003D4C15" w:rsidP="00524840">
            <w:pPr>
              <w:jc w:val="both"/>
              <w:rPr>
                <w:rFonts w:ascii="Arial" w:hAnsi="Arial" w:cs="Arial"/>
                <w:b/>
              </w:rPr>
            </w:pPr>
          </w:p>
          <w:p w:rsidR="003D4C15" w:rsidRDefault="003D4C15" w:rsidP="00524840">
            <w:pPr>
              <w:jc w:val="both"/>
              <w:rPr>
                <w:rFonts w:ascii="Arial" w:hAnsi="Arial" w:cs="Arial"/>
                <w:b/>
              </w:rPr>
            </w:pPr>
          </w:p>
          <w:p w:rsidR="003D4C15" w:rsidRPr="00844FD2" w:rsidRDefault="003D4C15" w:rsidP="00524840">
            <w:pPr>
              <w:jc w:val="both"/>
              <w:rPr>
                <w:rFonts w:ascii="Arial" w:hAnsi="Arial" w:cs="Arial"/>
                <w:b/>
              </w:rPr>
            </w:pPr>
            <w:r w:rsidRPr="00844FD2">
              <w:rPr>
                <w:rFonts w:ascii="Arial" w:hAnsi="Arial" w:cs="Arial"/>
                <w:b/>
              </w:rPr>
              <w:t xml:space="preserve">Actitud </w:t>
            </w:r>
            <w:r>
              <w:rPr>
                <w:rFonts w:ascii="Arial" w:hAnsi="Arial" w:cs="Arial"/>
                <w:b/>
              </w:rPr>
              <w:t>para el trabajo dentro y fuera del aula.</w:t>
            </w:r>
          </w:p>
        </w:tc>
        <w:tc>
          <w:tcPr>
            <w:tcW w:w="3028" w:type="dxa"/>
            <w:vAlign w:val="center"/>
          </w:tcPr>
          <w:p w:rsidR="003D4C15" w:rsidRPr="00844FD2" w:rsidRDefault="003D4C15" w:rsidP="00524840">
            <w:pPr>
              <w:jc w:val="center"/>
              <w:rPr>
                <w:rFonts w:ascii="Arial" w:hAnsi="Arial" w:cs="Arial"/>
              </w:rPr>
            </w:pPr>
            <w:r w:rsidRPr="00844FD2">
              <w:rPr>
                <w:rFonts w:ascii="Arial" w:hAnsi="Arial" w:cs="Arial"/>
              </w:rPr>
              <w:t>10%</w:t>
            </w:r>
          </w:p>
        </w:tc>
      </w:tr>
    </w:tbl>
    <w:p w:rsidR="003D4C15" w:rsidRPr="00541AB3" w:rsidRDefault="003D4C15" w:rsidP="003D4C15">
      <w:pPr>
        <w:jc w:val="both"/>
        <w:rPr>
          <w:b/>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Pr="00CE29AA" w:rsidRDefault="003D4C15" w:rsidP="003D4C15">
      <w:pPr>
        <w:jc w:val="both"/>
        <w:rPr>
          <w:rFonts w:ascii="Arial" w:hAnsi="Arial" w:cs="Arial"/>
        </w:rPr>
      </w:pPr>
      <w:r w:rsidRPr="00CE29AA">
        <w:rPr>
          <w:rFonts w:ascii="Arial" w:hAnsi="Arial" w:cs="Arial"/>
        </w:rPr>
        <w:lastRenderedPageBreak/>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3D4C15" w:rsidRDefault="003D4C15" w:rsidP="003D4C15">
      <w:pPr>
        <w:jc w:val="both"/>
        <w:rPr>
          <w:rFonts w:ascii="Arial" w:hAnsi="Arial" w:cs="Arial"/>
          <w:b/>
        </w:rPr>
      </w:pPr>
    </w:p>
    <w:p w:rsidR="003D4C15" w:rsidRDefault="003D4C15" w:rsidP="003D4C15">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 xml:space="preserve">Estas pruebas constarán de dos partes: </w:t>
      </w:r>
    </w:p>
    <w:p w:rsidR="003D4C15" w:rsidRPr="00844FD2"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3D4C15" w:rsidRPr="00844FD2" w:rsidRDefault="003D4C15" w:rsidP="003D4C15">
      <w:pPr>
        <w:jc w:val="both"/>
        <w:rPr>
          <w:rFonts w:ascii="Arial" w:hAnsi="Arial" w:cs="Arial"/>
        </w:rPr>
      </w:pPr>
    </w:p>
    <w:p w:rsidR="003D4C15" w:rsidRPr="008101A7" w:rsidRDefault="003D4C15" w:rsidP="003D4C15">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3D4C15" w:rsidRPr="00844FD2" w:rsidRDefault="003D4C15" w:rsidP="003D4C15">
      <w:pPr>
        <w:jc w:val="both"/>
        <w:rPr>
          <w:rFonts w:ascii="Arial" w:hAnsi="Arial" w:cs="Arial"/>
          <w:u w:val="single"/>
        </w:rPr>
      </w:pPr>
    </w:p>
    <w:p w:rsidR="003D4C15" w:rsidRDefault="003D4C15" w:rsidP="003D4C15">
      <w:pPr>
        <w:jc w:val="both"/>
        <w:rPr>
          <w:rFonts w:ascii="Arial" w:hAnsi="Arial" w:cs="Arial"/>
        </w:rPr>
      </w:pPr>
      <w:r>
        <w:rPr>
          <w:rFonts w:ascii="Arial" w:hAnsi="Arial" w:cs="Arial"/>
          <w:u w:val="single"/>
        </w:rPr>
        <w:t xml:space="preserve">Será necesario alcanzar </w:t>
      </w:r>
      <w:r w:rsidRPr="003D4C15">
        <w:rPr>
          <w:rFonts w:ascii="Arial" w:hAnsi="Arial" w:cs="Arial"/>
          <w:u w:val="single"/>
        </w:rPr>
        <w:t>4</w:t>
      </w:r>
      <w:r>
        <w:rPr>
          <w:rFonts w:ascii="Arial" w:hAnsi="Arial" w:cs="Arial"/>
          <w:u w:val="single"/>
        </w:rPr>
        <w:t xml:space="preserve"> puntos</w:t>
      </w:r>
      <w:r w:rsidRPr="00844FD2">
        <w:rPr>
          <w:rFonts w:ascii="Arial" w:hAnsi="Arial" w:cs="Arial"/>
          <w:u w:val="single"/>
        </w:rPr>
        <w:t xml:space="preserve"> en cada prueba del trimestre para realizar media entre sí.</w:t>
      </w:r>
      <w:r w:rsidRPr="00844FD2">
        <w:rPr>
          <w:rFonts w:ascii="Arial" w:hAnsi="Arial" w:cs="Arial"/>
        </w:rPr>
        <w:t xml:space="preserve"> Los alumnos que no hayan obtenido una nota de 4 puntos en alguna de estas pruebas, tendrán en la evaluación una nota máxima de 4 puntos.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En los exámenes de tipo test, habrá sólo una respuesta correcta y no penalizarán las respuestas erróneas.</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 xml:space="preserve">l menos 5 puntos. </w:t>
      </w: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junio</w:t>
      </w:r>
      <w:r w:rsidRPr="00844FD2">
        <w:rPr>
          <w:rFonts w:ascii="Arial" w:hAnsi="Arial" w:cs="Arial"/>
        </w:rPr>
        <w:t xml:space="preserve"> se acudirá con la evaluación completa.</w:t>
      </w:r>
    </w:p>
    <w:p w:rsidR="003D4C15" w:rsidRDefault="003D4C15" w:rsidP="003D4C15">
      <w:pPr>
        <w:jc w:val="both"/>
        <w:rPr>
          <w:rFonts w:ascii="Arial" w:hAnsi="Arial" w:cs="Arial"/>
        </w:rPr>
      </w:pPr>
    </w:p>
    <w:p w:rsidR="003D4C15" w:rsidRDefault="003D4C15" w:rsidP="003D4C15">
      <w:pPr>
        <w:jc w:val="both"/>
        <w:rPr>
          <w:rFonts w:ascii="Arial" w:hAnsi="Arial" w:cs="Arial"/>
        </w:rPr>
      </w:pPr>
      <w:r>
        <w:rPr>
          <w:rFonts w:ascii="Arial" w:hAnsi="Arial" w:cs="Arial"/>
        </w:rPr>
        <w:t>Se podrá superar el módulo en la convocatoria de junio aún teniendo una o varias evaluaciones calificadas de manera negativa, si la nota de dicha evaluación es igual o superior a cuatro puntos, siempre que la media aritmética de todas las evaluaciones del curso sea igual o superior a cinco puntos.</w:t>
      </w:r>
    </w:p>
    <w:p w:rsidR="003D4C15" w:rsidRDefault="003D4C15" w:rsidP="003D4C15">
      <w:pPr>
        <w:jc w:val="both"/>
        <w:rPr>
          <w:rFonts w:ascii="Arial" w:hAnsi="Arial" w:cs="Arial"/>
        </w:rPr>
      </w:pPr>
      <w:r>
        <w:rPr>
          <w:rFonts w:ascii="Arial" w:hAnsi="Arial" w:cs="Arial"/>
        </w:rPr>
        <w:t>Para realizar la media aritmética de las evaluaciones, se tendrán en cuenta las notas reales, es decir, con decimales.</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3D4C15" w:rsidRDefault="003D4C15" w:rsidP="003D4C15">
      <w:pPr>
        <w:jc w:val="both"/>
        <w:rPr>
          <w:rFonts w:ascii="Arial" w:hAnsi="Arial" w:cs="Arial"/>
        </w:rPr>
      </w:pPr>
    </w:p>
    <w:p w:rsidR="003D4C15" w:rsidRDefault="003D4C15" w:rsidP="003D4C15">
      <w:pPr>
        <w:jc w:val="both"/>
        <w:rPr>
          <w:rFonts w:ascii="Arial" w:hAnsi="Arial" w:cs="Arial"/>
        </w:rPr>
      </w:pPr>
      <w:r>
        <w:rPr>
          <w:rFonts w:ascii="Arial" w:hAnsi="Arial" w:cs="Arial"/>
        </w:rPr>
        <w:t xml:space="preserve">Aquellos alumnos que no superen el módulo por evaluaciones ya sea porque la media de las mismas sea inferior a 5 puntos o porque alguna de ellas haya sido calificada con nota inferior a cuatro puntos, deberán presentarse a la recuperación de junio. Sólo realizarán las pruebas de las evaluaciones no </w:t>
      </w:r>
      <w:r>
        <w:rPr>
          <w:rFonts w:ascii="Arial" w:hAnsi="Arial" w:cs="Arial"/>
        </w:rPr>
        <w:lastRenderedPageBreak/>
        <w:t xml:space="preserve">superadas. La nota media del módulo se obtendrá con la última calificación obtenida en cada una de las pruebas. </w:t>
      </w:r>
    </w:p>
    <w:p w:rsidR="003D4C15" w:rsidRDefault="003D4C15" w:rsidP="003D4C15">
      <w:pPr>
        <w:jc w:val="both"/>
        <w:rPr>
          <w:rFonts w:ascii="Arial" w:hAnsi="Arial" w:cs="Arial"/>
        </w:rPr>
      </w:pPr>
    </w:p>
    <w:p w:rsidR="003D4C15" w:rsidRDefault="003D4C15" w:rsidP="003D4C15">
      <w:pPr>
        <w:jc w:val="both"/>
        <w:rPr>
          <w:rFonts w:ascii="Arial" w:hAnsi="Arial" w:cs="Arial"/>
        </w:rPr>
      </w:pPr>
      <w:r>
        <w:rPr>
          <w:rFonts w:ascii="Arial" w:hAnsi="Arial" w:cs="Arial"/>
        </w:rPr>
        <w:t>En segunda convocatoria, en septiembre, se realizará una prueba escrita (valorada en el 100% de la ca</w:t>
      </w:r>
      <w:r w:rsidR="00300E7F">
        <w:rPr>
          <w:rFonts w:ascii="Arial" w:hAnsi="Arial" w:cs="Arial"/>
        </w:rPr>
        <w:t>lificación)  o prueba escrita (</w:t>
      </w:r>
      <w:r>
        <w:rPr>
          <w:rFonts w:ascii="Arial" w:hAnsi="Arial" w:cs="Arial"/>
        </w:rPr>
        <w:t>80% de la calificación ) y actividades de refuerzo de contenidos, proporcionadas por la profesora en junio (20% de la calificación).</w:t>
      </w:r>
    </w:p>
    <w:p w:rsidR="003D4C15" w:rsidRPr="00EE2FCD" w:rsidRDefault="003D4C15" w:rsidP="003D4C15">
      <w:pPr>
        <w:jc w:val="both"/>
        <w:rPr>
          <w:rFonts w:ascii="Arial" w:hAnsi="Arial" w:cs="Arial"/>
        </w:rPr>
      </w:pPr>
    </w:p>
    <w:p w:rsidR="003D4C15" w:rsidRPr="00844FD2"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Se podrán pedir trabajos voluntarios para la mejora de la calificación.</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3D4C15" w:rsidRDefault="003D4C15" w:rsidP="003D4C15">
      <w:pPr>
        <w:jc w:val="both"/>
        <w:rPr>
          <w:rFonts w:ascii="Arial" w:hAnsi="Arial" w:cs="Arial"/>
          <w:b/>
        </w:rPr>
      </w:pPr>
    </w:p>
    <w:p w:rsidR="003D4C15" w:rsidRPr="00EE2FCD" w:rsidRDefault="003D4C15" w:rsidP="003D4C15">
      <w:pPr>
        <w:jc w:val="both"/>
        <w:rPr>
          <w:rFonts w:ascii="Arial" w:hAnsi="Arial" w:cs="Arial"/>
        </w:rPr>
      </w:pPr>
      <w:r w:rsidRPr="00EE2FCD">
        <w:rPr>
          <w:rFonts w:ascii="Arial" w:hAnsi="Arial" w:cs="Arial"/>
        </w:rPr>
        <w:t xml:space="preserve">Aquellos alumnos que cometan alguna irregularidad en las pruebas o actividades evaluadas (plagio, copia, intercambio…), obtendrán una calificación de 0 en el examen, práctica, </w:t>
      </w:r>
      <w:proofErr w:type="spellStart"/>
      <w:r w:rsidRPr="00EE2FCD">
        <w:rPr>
          <w:rFonts w:ascii="Arial" w:hAnsi="Arial" w:cs="Arial"/>
        </w:rPr>
        <w:t>etc</w:t>
      </w:r>
      <w:proofErr w:type="spellEnd"/>
      <w:r w:rsidRPr="00EE2FCD">
        <w:rPr>
          <w:rFonts w:ascii="Arial" w:hAnsi="Arial" w:cs="Arial"/>
        </w:rPr>
        <w:t>, independientemente del resultado matemático que corresponda a la nota media trimestral. Esta calificación hará la media con las otras evaluaciones.</w:t>
      </w:r>
    </w:p>
    <w:p w:rsidR="003D4C15" w:rsidRPr="00EE2FCD" w:rsidRDefault="003D4C15" w:rsidP="003D4C15">
      <w:pPr>
        <w:jc w:val="both"/>
        <w:rPr>
          <w:rFonts w:ascii="Arial" w:hAnsi="Arial" w:cs="Arial"/>
        </w:rPr>
      </w:pPr>
    </w:p>
    <w:p w:rsidR="003D4C15" w:rsidRPr="00EE2FCD" w:rsidRDefault="003D4C15" w:rsidP="003D4C15">
      <w:pPr>
        <w:jc w:val="both"/>
        <w:rPr>
          <w:rFonts w:ascii="Arial" w:hAnsi="Arial" w:cs="Arial"/>
        </w:rPr>
      </w:pPr>
      <w:r w:rsidRPr="00EE2FCD">
        <w:rPr>
          <w:rFonts w:ascii="Arial" w:hAnsi="Arial" w:cs="Arial"/>
        </w:rPr>
        <w:t>Si un alumno no se presenta a un examen sin razón justificada (justificante médico o documentación oficial), se le calificará con un cero y deberá acudir a la recuperación de la evaluación.</w:t>
      </w:r>
    </w:p>
    <w:p w:rsidR="003D4C15" w:rsidRPr="00EE2FCD" w:rsidRDefault="003D4C15" w:rsidP="003D4C15">
      <w:pPr>
        <w:jc w:val="both"/>
        <w:rPr>
          <w:rFonts w:ascii="Arial" w:hAnsi="Arial" w:cs="Arial"/>
        </w:rPr>
      </w:pPr>
    </w:p>
    <w:p w:rsidR="003D4C15" w:rsidRPr="00EE2FCD" w:rsidRDefault="003D4C15" w:rsidP="003D4C15">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3D4C15" w:rsidRDefault="003D4C15" w:rsidP="003D4C15">
      <w:pPr>
        <w:jc w:val="both"/>
        <w:rPr>
          <w:rFonts w:ascii="Arial" w:hAnsi="Arial" w:cs="Arial"/>
          <w:b/>
        </w:rPr>
      </w:pPr>
    </w:p>
    <w:p w:rsidR="003D4C15" w:rsidRDefault="003D4C15" w:rsidP="003D4C15">
      <w:pPr>
        <w:jc w:val="both"/>
        <w:rPr>
          <w:rFonts w:ascii="Arial" w:hAnsi="Arial" w:cs="Arial"/>
          <w:b/>
        </w:rPr>
      </w:pPr>
    </w:p>
    <w:p w:rsidR="003D4C15" w:rsidRDefault="003D4C15" w:rsidP="003D4C15">
      <w:pPr>
        <w:jc w:val="both"/>
        <w:rPr>
          <w:rFonts w:ascii="Arial" w:hAnsi="Arial" w:cs="Arial"/>
        </w:rPr>
      </w:pPr>
      <w:r w:rsidRPr="00844FD2">
        <w:rPr>
          <w:rFonts w:ascii="Arial" w:hAnsi="Arial" w:cs="Arial"/>
          <w:b/>
        </w:rPr>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Se valorará de la siguiente forma:</w:t>
      </w:r>
    </w:p>
    <w:p w:rsidR="003D4C15" w:rsidRPr="00844FD2" w:rsidRDefault="003D4C15" w:rsidP="003D4C15">
      <w:pPr>
        <w:jc w:val="both"/>
        <w:rPr>
          <w:rFonts w:ascii="Arial" w:hAnsi="Arial" w:cs="Arial"/>
        </w:rPr>
      </w:pPr>
    </w:p>
    <w:p w:rsidR="003D4C15" w:rsidRPr="00844FD2" w:rsidRDefault="003D4C15" w:rsidP="003D4C15">
      <w:pPr>
        <w:numPr>
          <w:ilvl w:val="0"/>
          <w:numId w:val="7"/>
        </w:numPr>
        <w:spacing w:after="200" w:line="276" w:lineRule="auto"/>
        <w:contextualSpacing/>
        <w:jc w:val="both"/>
        <w:rPr>
          <w:rFonts w:ascii="Arial" w:hAnsi="Arial" w:cs="Arial"/>
        </w:rPr>
      </w:pPr>
      <w:r w:rsidRPr="00844FD2">
        <w:rPr>
          <w:rFonts w:ascii="Arial" w:hAnsi="Arial" w:cs="Arial"/>
        </w:rPr>
        <w:t>La asistencia continuada y la puntualidad evitando las faltas injustificadas.</w:t>
      </w:r>
    </w:p>
    <w:p w:rsidR="003D4C15" w:rsidRPr="00844FD2" w:rsidRDefault="003D4C15" w:rsidP="003D4C15">
      <w:pPr>
        <w:numPr>
          <w:ilvl w:val="0"/>
          <w:numId w:val="7"/>
        </w:numPr>
        <w:spacing w:after="200" w:line="276" w:lineRule="auto"/>
        <w:contextualSpacing/>
        <w:jc w:val="both"/>
        <w:rPr>
          <w:rFonts w:ascii="Arial" w:hAnsi="Arial" w:cs="Arial"/>
        </w:rPr>
      </w:pPr>
      <w:r w:rsidRPr="00844FD2">
        <w:rPr>
          <w:rFonts w:ascii="Arial" w:hAnsi="Arial" w:cs="Arial"/>
        </w:rPr>
        <w:t>El interés por la asignatura.</w:t>
      </w:r>
    </w:p>
    <w:p w:rsidR="003D4C15" w:rsidRPr="00844FD2" w:rsidRDefault="003D4C15" w:rsidP="003D4C15">
      <w:pPr>
        <w:numPr>
          <w:ilvl w:val="0"/>
          <w:numId w:val="7"/>
        </w:numPr>
        <w:spacing w:after="200" w:line="276" w:lineRule="auto"/>
        <w:contextualSpacing/>
        <w:jc w:val="both"/>
        <w:rPr>
          <w:rFonts w:ascii="Arial" w:hAnsi="Arial" w:cs="Arial"/>
        </w:rPr>
      </w:pPr>
      <w:r w:rsidRPr="00844FD2">
        <w:rPr>
          <w:rFonts w:ascii="Arial" w:hAnsi="Arial" w:cs="Arial"/>
        </w:rPr>
        <w:t>La aportación de informaciones o materiales.</w:t>
      </w:r>
    </w:p>
    <w:p w:rsidR="003D4C15" w:rsidRPr="00844FD2" w:rsidRDefault="003D4C15" w:rsidP="003D4C15">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3D4C15" w:rsidRDefault="003D4C15" w:rsidP="003D4C15">
      <w:pPr>
        <w:jc w:val="both"/>
        <w:rPr>
          <w:rFonts w:ascii="Arial" w:hAnsi="Arial" w:cs="Arial"/>
        </w:rPr>
      </w:pP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 xml:space="preserve">negativos (no traer el material, interrumpir de manera constante, distraer al </w:t>
      </w:r>
      <w:r w:rsidRPr="00CD157F">
        <w:rPr>
          <w:rFonts w:ascii="Arial" w:hAnsi="Arial" w:cs="Arial"/>
        </w:rPr>
        <w:lastRenderedPageBreak/>
        <w:t>compañero, etc.),</w:t>
      </w:r>
      <w:r w:rsidRPr="00844FD2">
        <w:rPr>
          <w:rFonts w:ascii="Arial" w:hAnsi="Arial" w:cs="Arial"/>
        </w:rPr>
        <w:t xml:space="preserve"> mediante aportación de materiales relacionados con las Unidades Didácticas de cada trimestre.</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3D4C15" w:rsidRDefault="003D4C15" w:rsidP="003D4C15">
      <w:pPr>
        <w:jc w:val="both"/>
        <w:rPr>
          <w:rFonts w:ascii="Arial" w:hAnsi="Arial" w:cs="Arial"/>
        </w:rPr>
      </w:pPr>
    </w:p>
    <w:p w:rsidR="003D4C15" w:rsidRPr="00844FD2" w:rsidRDefault="003D4C15" w:rsidP="003D4C15">
      <w:pPr>
        <w:jc w:val="both"/>
        <w:rPr>
          <w:rFonts w:ascii="Arial" w:hAnsi="Arial" w:cs="Arial"/>
          <w:b/>
        </w:rPr>
      </w:pPr>
      <w:r w:rsidRPr="00844FD2">
        <w:rPr>
          <w:rFonts w:ascii="Arial" w:hAnsi="Arial" w:cs="Arial"/>
          <w:b/>
        </w:rPr>
        <w:t xml:space="preserve">Pérdida del derecho a la evaluación </w:t>
      </w:r>
      <w:proofErr w:type="gramStart"/>
      <w:r w:rsidRPr="00844FD2">
        <w:rPr>
          <w:rFonts w:ascii="Arial" w:hAnsi="Arial" w:cs="Arial"/>
          <w:b/>
        </w:rPr>
        <w:t>continua</w:t>
      </w:r>
      <w:proofErr w:type="gramEnd"/>
      <w:r w:rsidRPr="00844FD2">
        <w:rPr>
          <w:rFonts w:ascii="Arial" w:hAnsi="Arial" w:cs="Arial"/>
          <w:b/>
        </w:rPr>
        <w:t>.</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3D4C15" w:rsidRPr="00844FD2"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 xml:space="preserve">Asimismo, se atenderá a lo normativizado en el Proyecto Curricular  y/o en Reglamento de Régimen Interior del IES </w:t>
      </w:r>
      <w:proofErr w:type="spellStart"/>
      <w:r w:rsidRPr="00844FD2">
        <w:rPr>
          <w:rFonts w:ascii="Arial" w:hAnsi="Arial" w:cs="Arial"/>
        </w:rPr>
        <w:t>Gallicum</w:t>
      </w:r>
      <w:proofErr w:type="spellEnd"/>
      <w:r w:rsidRPr="00844FD2">
        <w:rPr>
          <w:rFonts w:ascii="Arial" w:hAnsi="Arial" w:cs="Arial"/>
        </w:rPr>
        <w:t xml:space="preserve">. </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junio y en segunda convocatoria, en la prueba de septiembre.</w:t>
      </w:r>
    </w:p>
    <w:p w:rsidR="003D4C15" w:rsidRDefault="003D4C15" w:rsidP="003D4C15">
      <w:pPr>
        <w:jc w:val="both"/>
        <w:rPr>
          <w:rFonts w:ascii="Arial" w:hAnsi="Arial" w:cs="Arial"/>
        </w:rPr>
      </w:pPr>
    </w:p>
    <w:p w:rsidR="003D4C15" w:rsidRPr="00844FD2" w:rsidRDefault="003D4C15" w:rsidP="003D4C15">
      <w:pPr>
        <w:jc w:val="both"/>
        <w:rPr>
          <w:rFonts w:ascii="Arial" w:hAnsi="Arial" w:cs="Arial"/>
        </w:rPr>
      </w:pPr>
      <w:r>
        <w:rPr>
          <w:rFonts w:ascii="Arial" w:hAnsi="Arial" w:cs="Arial"/>
        </w:rPr>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(100%) y/o </w:t>
      </w:r>
      <w:r w:rsidRPr="00844FD2">
        <w:rPr>
          <w:rFonts w:ascii="Arial" w:hAnsi="Arial" w:cs="Arial"/>
        </w:rPr>
        <w:t xml:space="preserve"> las actividad</w:t>
      </w:r>
      <w:r>
        <w:rPr>
          <w:rFonts w:ascii="Arial" w:hAnsi="Arial" w:cs="Arial"/>
        </w:rPr>
        <w:t>es  propuestas por la profesora (20%).</w:t>
      </w:r>
    </w:p>
    <w:p w:rsidR="003D4C15" w:rsidRDefault="003D4C15" w:rsidP="003D4C15">
      <w:pPr>
        <w:ind w:firstLine="360"/>
        <w:jc w:val="both"/>
        <w:rPr>
          <w:rFonts w:ascii="Arial" w:hAnsi="Arial" w:cs="Arial"/>
          <w:b/>
        </w:rPr>
      </w:pPr>
    </w:p>
    <w:p w:rsidR="003D4C15" w:rsidRPr="00844FD2" w:rsidRDefault="003D4C15" w:rsidP="003D4C15">
      <w:pPr>
        <w:ind w:firstLine="360"/>
        <w:jc w:val="both"/>
        <w:rPr>
          <w:rFonts w:ascii="Arial" w:hAnsi="Arial" w:cs="Arial"/>
          <w:b/>
        </w:rPr>
      </w:pPr>
      <w:r w:rsidRPr="00844FD2">
        <w:rPr>
          <w:rFonts w:ascii="Arial" w:hAnsi="Arial" w:cs="Arial"/>
          <w:b/>
        </w:rPr>
        <w:t xml:space="preserve">B. EVALUACIÓN DE LA PRÁCTICA DOCENTE. </w:t>
      </w:r>
    </w:p>
    <w:p w:rsidR="003D4C15" w:rsidRDefault="003D4C15" w:rsidP="003D4C15">
      <w:pPr>
        <w:jc w:val="both"/>
        <w:rPr>
          <w:rFonts w:ascii="Arial" w:hAnsi="Arial" w:cs="Arial"/>
        </w:rPr>
      </w:pPr>
    </w:p>
    <w:p w:rsidR="003D4C15" w:rsidRDefault="003D4C15" w:rsidP="003D4C15">
      <w:pPr>
        <w:jc w:val="both"/>
        <w:rPr>
          <w:rFonts w:ascii="Arial" w:hAnsi="Arial" w:cs="Arial"/>
        </w:rPr>
      </w:pPr>
      <w:r w:rsidRPr="00844FD2">
        <w:rPr>
          <w:rFonts w:ascii="Arial" w:hAnsi="Arial" w:cs="Arial"/>
        </w:rPr>
        <w:t>También, la práctica docente será objeto de evaluación, utilizando para ello recursos tales como:</w:t>
      </w:r>
    </w:p>
    <w:p w:rsidR="003D4C15" w:rsidRPr="00844FD2" w:rsidRDefault="003D4C15" w:rsidP="003D4C15">
      <w:pPr>
        <w:jc w:val="both"/>
        <w:rPr>
          <w:rFonts w:ascii="Arial" w:hAnsi="Arial" w:cs="Arial"/>
        </w:rPr>
      </w:pPr>
    </w:p>
    <w:p w:rsidR="003D4C15" w:rsidRPr="00844FD2" w:rsidRDefault="003D4C15" w:rsidP="003D4C15">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3D4C15" w:rsidRPr="00844FD2" w:rsidRDefault="003D4C15" w:rsidP="003D4C15">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3D4C15" w:rsidRPr="00844FD2" w:rsidRDefault="003D4C15" w:rsidP="003D4C15">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3D4C15" w:rsidRPr="00844FD2" w:rsidRDefault="003D4C15" w:rsidP="003D4C15">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530B8D" w:rsidRPr="003D4C15" w:rsidRDefault="003D4C15" w:rsidP="00123718">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530B8D" w:rsidRPr="00B10C41" w:rsidRDefault="00530B8D"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t>G. ACTIVIDADES DE ORIENTACIÓN Y APOYO ENCAMINADAS A LA SUPERACIÓN DE LOS MÓDULOS PROFESIONALES PENDIENTES</w:t>
      </w:r>
    </w:p>
    <w:p w:rsidR="00123718" w:rsidRDefault="00123718" w:rsidP="00123718">
      <w:pPr>
        <w:tabs>
          <w:tab w:val="left" w:pos="791"/>
        </w:tabs>
        <w:spacing w:line="274" w:lineRule="auto"/>
        <w:ind w:right="300"/>
        <w:jc w:val="both"/>
        <w:rPr>
          <w:rFonts w:ascii="Arial" w:hAnsi="Arial" w:cs="Arial"/>
          <w:b/>
        </w:rPr>
      </w:pPr>
    </w:p>
    <w:p w:rsidR="00FD4A86" w:rsidRPr="00844FD2" w:rsidRDefault="00FD4A86" w:rsidP="00844FD2">
      <w:pPr>
        <w:jc w:val="both"/>
        <w:rPr>
          <w:rFonts w:ascii="Arial" w:hAnsi="Arial" w:cs="Arial"/>
        </w:rPr>
      </w:pPr>
      <w:r w:rsidRPr="00844FD2">
        <w:rPr>
          <w:rFonts w:ascii="Arial" w:hAnsi="Arial" w:cs="Arial"/>
        </w:rPr>
        <w:t>Si hubiera algún alumno en esta situación, se le facilitará un plan de trabajo teórico- práctico para que pudiera superar el módulo. En todo caso, se le prepararán ejercicios para que periódicamente presente al profesor. Por ejemplo, proporcionarle una serie de preguntas y ejercicios para que le sirvan de aprendizaje y pueda superar el módulo.</w:t>
      </w:r>
    </w:p>
    <w:p w:rsidR="00123718" w:rsidRPr="00B10C41" w:rsidRDefault="00123718" w:rsidP="00123718">
      <w:pPr>
        <w:spacing w:line="243" w:lineRule="auto"/>
        <w:ind w:right="77"/>
        <w:jc w:val="both"/>
        <w:rPr>
          <w:rFonts w:ascii="Arial" w:hAnsi="Arial" w:cs="Arial"/>
          <w:b/>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123718" w:rsidRPr="00B10C41" w:rsidRDefault="00123718" w:rsidP="00123718">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El aula que se utilizará se</w:t>
      </w:r>
      <w:r w:rsidR="006417D8">
        <w:rPr>
          <w:rFonts w:ascii="Arial" w:hAnsi="Arial" w:cs="Arial"/>
        </w:rPr>
        <w:t>rá la denominada Aula ARI (martes</w:t>
      </w:r>
      <w:r w:rsidRPr="00844FD2">
        <w:rPr>
          <w:rFonts w:ascii="Arial" w:hAnsi="Arial" w:cs="Arial"/>
        </w:rPr>
        <w:t>, miérco</w:t>
      </w:r>
      <w:r w:rsidR="006417D8">
        <w:rPr>
          <w:rFonts w:ascii="Arial" w:hAnsi="Arial" w:cs="Arial"/>
        </w:rPr>
        <w:t>les y viernes), la cual dispone</w:t>
      </w:r>
      <w:r w:rsidRPr="00844FD2">
        <w:rPr>
          <w:rFonts w:ascii="Arial" w:hAnsi="Arial" w:cs="Arial"/>
        </w:rPr>
        <w:t xml:space="preserve"> de un ordenador, cañón de proyección y pizarra blanca.</w:t>
      </w:r>
    </w:p>
    <w:p w:rsidR="006417D8" w:rsidRDefault="006417D8"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La profesora seguirá el libro editorial Tulibrodefp.es y el de la editorial, así como apuntes de elaboración propia.</w:t>
      </w:r>
    </w:p>
    <w:p w:rsidR="006417D8" w:rsidRPr="00844FD2" w:rsidRDefault="006417D8"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Se utilizarán otro tipo de recursos y materiales, tales como:</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Manuales de FOL de distintas editoriales.</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Disposiciones normativas: Estatuto de los Trabajadores, Ley de Prevención de Riesgos Laborales, etc.</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Guía Laboral 2017.</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Documentación  de organismos oficiales.</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 xml:space="preserve">Manual de Técnicas de Prevención de Riesgos Laborales. Editorial </w:t>
      </w:r>
      <w:proofErr w:type="spellStart"/>
      <w:r w:rsidRPr="00844FD2">
        <w:rPr>
          <w:rFonts w:ascii="Arial" w:hAnsi="Arial" w:cs="Arial"/>
        </w:rPr>
        <w:t>Tebar</w:t>
      </w:r>
      <w:proofErr w:type="spellEnd"/>
      <w:r w:rsidRPr="00844FD2">
        <w:rPr>
          <w:rFonts w:ascii="Arial" w:hAnsi="Arial" w:cs="Arial"/>
        </w:rPr>
        <w:t>.</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Periódicos: El País, El Mundo, ABC, etc.</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Revistas y Publicaciones Especializadas: Emprendedores, Actualidad Económica, ERGA FP,  Publicación del INST.</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Material de primeros auxilios.</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 xml:space="preserve">Material Informático: Ordenadores, Impresora, proyector, </w:t>
      </w:r>
      <w:proofErr w:type="spellStart"/>
      <w:r w:rsidRPr="00844FD2">
        <w:rPr>
          <w:rFonts w:ascii="Arial" w:hAnsi="Arial" w:cs="Arial"/>
        </w:rPr>
        <w:t>CDs</w:t>
      </w:r>
      <w:proofErr w:type="spellEnd"/>
      <w:r w:rsidRPr="00844FD2">
        <w:rPr>
          <w:rFonts w:ascii="Arial" w:hAnsi="Arial" w:cs="Arial"/>
        </w:rPr>
        <w:t xml:space="preserve">, programas de simulación, Internet (incluidas las </w:t>
      </w:r>
      <w:proofErr w:type="spellStart"/>
      <w:r w:rsidRPr="00844FD2">
        <w:rPr>
          <w:rFonts w:ascii="Arial" w:hAnsi="Arial" w:cs="Arial"/>
        </w:rPr>
        <w:t>WebQuest</w:t>
      </w:r>
      <w:proofErr w:type="spellEnd"/>
      <w:r w:rsidRPr="00844FD2">
        <w:rPr>
          <w:rFonts w:ascii="Arial" w:hAnsi="Arial" w:cs="Arial"/>
        </w:rPr>
        <w:t>, correo electrónico, grupos de noticias,  página web del IES, etc.), páginas web, recursos multimedia, presentaciones, etc.</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Materiales audiovisuales.</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 xml:space="preserve">Impresos y formularios. </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Cuaderno de observación de la profesora.</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Material curricular: PEC, Decreto por el que se establece el Título, Proyecto Curricular de Ciclo y la Programación del Departamento de FOL.</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Películas: “</w:t>
      </w:r>
      <w:proofErr w:type="spellStart"/>
      <w:r w:rsidRPr="00844FD2">
        <w:rPr>
          <w:rFonts w:ascii="Arial" w:hAnsi="Arial" w:cs="Arial"/>
        </w:rPr>
        <w:t>Fast</w:t>
      </w:r>
      <w:proofErr w:type="spellEnd"/>
      <w:r w:rsidRPr="00844FD2">
        <w:rPr>
          <w:rFonts w:ascii="Arial" w:hAnsi="Arial" w:cs="Arial"/>
        </w:rPr>
        <w:t xml:space="preserve"> </w:t>
      </w:r>
      <w:proofErr w:type="spellStart"/>
      <w:r w:rsidRPr="00844FD2">
        <w:rPr>
          <w:rFonts w:ascii="Arial" w:hAnsi="Arial" w:cs="Arial"/>
        </w:rPr>
        <w:t>Food</w:t>
      </w:r>
      <w:proofErr w:type="spellEnd"/>
      <w:r w:rsidRPr="00844FD2">
        <w:rPr>
          <w:rFonts w:ascii="Arial" w:hAnsi="Arial" w:cs="Arial"/>
        </w:rPr>
        <w:t xml:space="preserve"> </w:t>
      </w:r>
      <w:proofErr w:type="spellStart"/>
      <w:r w:rsidRPr="00844FD2">
        <w:rPr>
          <w:rFonts w:ascii="Arial" w:hAnsi="Arial" w:cs="Arial"/>
        </w:rPr>
        <w:t>Nation</w:t>
      </w:r>
      <w:proofErr w:type="spellEnd"/>
      <w:r w:rsidRPr="00844FD2">
        <w:rPr>
          <w:rFonts w:ascii="Arial" w:hAnsi="Arial" w:cs="Arial"/>
        </w:rPr>
        <w:t xml:space="preserve">”, “La Cuadrilla”, “El </w:t>
      </w:r>
      <w:proofErr w:type="spellStart"/>
      <w:r w:rsidRPr="00844FD2">
        <w:rPr>
          <w:rFonts w:ascii="Arial" w:hAnsi="Arial" w:cs="Arial"/>
        </w:rPr>
        <w:t>Métod</w:t>
      </w:r>
      <w:proofErr w:type="spellEnd"/>
      <w:r w:rsidRPr="00844FD2">
        <w:rPr>
          <w:rFonts w:ascii="Arial" w:hAnsi="Arial" w:cs="Arial"/>
        </w:rPr>
        <w:t xml:space="preserve"> </w:t>
      </w:r>
      <w:proofErr w:type="spellStart"/>
      <w:r w:rsidRPr="00844FD2">
        <w:rPr>
          <w:rFonts w:ascii="Arial" w:hAnsi="Arial" w:cs="Arial"/>
        </w:rPr>
        <w:t>Gronhow</w:t>
      </w:r>
      <w:proofErr w:type="spellEnd"/>
      <w:r w:rsidRPr="00844FD2">
        <w:rPr>
          <w:rFonts w:ascii="Arial" w:hAnsi="Arial" w:cs="Arial"/>
        </w:rPr>
        <w:t xml:space="preserve">”, “El principio de Arquímedes”, “El efecto Iguazú”, </w:t>
      </w:r>
      <w:proofErr w:type="spellStart"/>
      <w:r w:rsidRPr="00844FD2">
        <w:rPr>
          <w:rFonts w:ascii="Arial" w:hAnsi="Arial" w:cs="Arial"/>
        </w:rPr>
        <w:t>etc</w:t>
      </w:r>
      <w:proofErr w:type="spellEnd"/>
      <w:r w:rsidRPr="00844FD2">
        <w:rPr>
          <w:rFonts w:ascii="Arial" w:hAnsi="Arial" w:cs="Arial"/>
        </w:rPr>
        <w:t xml:space="preserve"> </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Documentales. “Víctimas de la moda”, “</w:t>
      </w:r>
      <w:proofErr w:type="spellStart"/>
      <w:r w:rsidRPr="00844FD2">
        <w:rPr>
          <w:rFonts w:ascii="Arial" w:hAnsi="Arial" w:cs="Arial"/>
        </w:rPr>
        <w:t>Sicko</w:t>
      </w:r>
      <w:proofErr w:type="spellEnd"/>
      <w:r w:rsidRPr="00844FD2">
        <w:rPr>
          <w:rFonts w:ascii="Arial" w:hAnsi="Arial" w:cs="Arial"/>
        </w:rPr>
        <w:t xml:space="preserve">”… </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Webs relacionadas con el módulo.</w:t>
      </w:r>
    </w:p>
    <w:p w:rsidR="00FD4A86" w:rsidRPr="00844FD2" w:rsidRDefault="00FD4A86" w:rsidP="00FD4A86">
      <w:pPr>
        <w:pStyle w:val="Prrafodelista"/>
        <w:numPr>
          <w:ilvl w:val="0"/>
          <w:numId w:val="14"/>
        </w:numPr>
        <w:spacing w:after="200" w:line="276" w:lineRule="auto"/>
        <w:jc w:val="both"/>
        <w:rPr>
          <w:rFonts w:ascii="Arial" w:hAnsi="Arial" w:cs="Arial"/>
        </w:rPr>
      </w:pPr>
      <w:r w:rsidRPr="00844FD2">
        <w:rPr>
          <w:rFonts w:ascii="Arial" w:hAnsi="Arial" w:cs="Arial"/>
        </w:rPr>
        <w:t xml:space="preserve">Otros materiales que tengan interés y puedan ser adaptados a la programación didáctica y a las unidades de trabajo. </w:t>
      </w:r>
    </w:p>
    <w:p w:rsidR="00123718" w:rsidRDefault="00FD4A86" w:rsidP="00844FD2">
      <w:pPr>
        <w:pStyle w:val="Prrafodelista"/>
        <w:numPr>
          <w:ilvl w:val="0"/>
          <w:numId w:val="14"/>
        </w:numPr>
        <w:spacing w:after="200" w:line="276" w:lineRule="auto"/>
        <w:jc w:val="both"/>
        <w:rPr>
          <w:rFonts w:ascii="Arial" w:hAnsi="Arial" w:cs="Arial"/>
        </w:rPr>
      </w:pPr>
      <w:r w:rsidRPr="00844FD2">
        <w:rPr>
          <w:rFonts w:ascii="Arial" w:hAnsi="Arial" w:cs="Arial"/>
        </w:rPr>
        <w:t>Recursos individuales del alumno: 1. Apuntes elaborados de forma conjunta entre alumno-profesora. 2. Fotocopias con material de ampliación o refuerzo o con supuestos o ejercicios prácticos. 3. Cuaderno del Alumno. 4. Lecturas específicas de cada UD. 6. Libros de texto, etc.</w:t>
      </w:r>
    </w:p>
    <w:p w:rsidR="00530B8D" w:rsidRDefault="00530B8D" w:rsidP="00530B8D">
      <w:pPr>
        <w:pStyle w:val="Prrafodelista"/>
        <w:spacing w:after="200" w:line="276" w:lineRule="auto"/>
        <w:jc w:val="both"/>
        <w:rPr>
          <w:rFonts w:ascii="Arial" w:hAnsi="Arial" w:cs="Arial"/>
        </w:rPr>
      </w:pPr>
    </w:p>
    <w:p w:rsidR="00530B8D" w:rsidRPr="00844FD2" w:rsidRDefault="00530B8D" w:rsidP="00530B8D">
      <w:pPr>
        <w:pStyle w:val="Prrafodelista"/>
        <w:spacing w:after="200" w:line="276" w:lineRule="auto"/>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123718" w:rsidRPr="00B10C41" w:rsidRDefault="00123718" w:rsidP="00123718">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844FD2" w:rsidRP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Se tiene previsto realizar algunas de las siguientes actividades complementarias y extraescolares:</w:t>
      </w:r>
    </w:p>
    <w:p w:rsidR="006417D8" w:rsidRPr="00844FD2" w:rsidRDefault="006417D8"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lastRenderedPageBreak/>
        <w:t>1. Participación en los talleres del Programa Emprender en la Escuela del Instituto Aragonés de Fomento.</w:t>
      </w:r>
    </w:p>
    <w:p w:rsidR="00844FD2" w:rsidRP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2. Participación en Feria de Empleo y Emprendimiento de la Cámara de Comercio de Zaragoza o cualquier otra de Orientación y Empleo.</w:t>
      </w:r>
    </w:p>
    <w:p w:rsidR="00844FD2" w:rsidRP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3. Charlas de formación y orientación laboral y creación de empresas a través del INAEM o cualquier institución pública o privada.</w:t>
      </w:r>
    </w:p>
    <w:p w:rsidR="00844FD2" w:rsidRP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4. Visita a una empresa, Cámara de Comercio de Zaragoza, un sindicato, juzgados de lo Social, mutua, etc.</w:t>
      </w:r>
    </w:p>
    <w:p w:rsidR="00844FD2" w:rsidRPr="00844FD2" w:rsidRDefault="00844FD2" w:rsidP="00FD4A86">
      <w:pPr>
        <w:jc w:val="both"/>
        <w:rPr>
          <w:rFonts w:ascii="Arial" w:hAnsi="Arial" w:cs="Arial"/>
        </w:rPr>
      </w:pPr>
    </w:p>
    <w:p w:rsidR="00FD4A86" w:rsidRDefault="00FD4A86" w:rsidP="00FD4A86">
      <w:pPr>
        <w:jc w:val="both"/>
        <w:rPr>
          <w:rFonts w:ascii="Arial" w:hAnsi="Arial" w:cs="Arial"/>
        </w:rPr>
      </w:pPr>
      <w:r w:rsidRPr="00844FD2">
        <w:rPr>
          <w:rFonts w:ascii="Arial" w:hAnsi="Arial" w:cs="Arial"/>
        </w:rPr>
        <w:t>5. Sesión práctica de primeros auxilios con voluntarios de Cruz Roja.</w:t>
      </w:r>
    </w:p>
    <w:p w:rsidR="00844FD2" w:rsidRP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Asimismo, en colaboración con el Departamento de Orientación del Centro, los alumnos módulo participarán en las charlas de orientación, junto con los alumnos de 4º de ESO y de 2º de Bachillerato.</w:t>
      </w:r>
    </w:p>
    <w:p w:rsidR="00844FD2" w:rsidRPr="00844FD2" w:rsidRDefault="00844FD2" w:rsidP="00123718">
      <w:pPr>
        <w:jc w:val="both"/>
        <w:rPr>
          <w:rFonts w:ascii="Arial" w:hAnsi="Arial" w:cs="Arial"/>
        </w:rPr>
      </w:pPr>
    </w:p>
    <w:p w:rsidR="00123718" w:rsidRPr="00B10C41" w:rsidRDefault="00123718" w:rsidP="00123718">
      <w:pPr>
        <w:spacing w:line="243" w:lineRule="auto"/>
        <w:ind w:right="77"/>
        <w:jc w:val="both"/>
        <w:rPr>
          <w:rFonts w:ascii="Arial" w:hAnsi="Arial" w:cs="Arial"/>
          <w:b/>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123718" w:rsidRDefault="00123718" w:rsidP="00123718">
      <w:pPr>
        <w:spacing w:line="243" w:lineRule="auto"/>
        <w:ind w:right="77"/>
        <w:jc w:val="both"/>
        <w:rPr>
          <w:rFonts w:ascii="Arial" w:hAnsi="Arial" w:cs="Arial"/>
          <w:b/>
        </w:rPr>
      </w:pPr>
    </w:p>
    <w:p w:rsidR="00FD4A86" w:rsidRPr="00844FD2" w:rsidRDefault="00FD4A86" w:rsidP="00FD4A86">
      <w:pPr>
        <w:jc w:val="both"/>
        <w:rPr>
          <w:rFonts w:ascii="Arial" w:hAnsi="Arial" w:cs="Arial"/>
        </w:rPr>
      </w:pPr>
      <w:r w:rsidRPr="00844FD2">
        <w:rPr>
          <w:rFonts w:ascii="Arial" w:hAnsi="Arial" w:cs="Arial"/>
        </w:rPr>
        <w:t>La mejor manera de atender a la diversidad y de prevenir problemas de aprendizaje es la de esta</w:t>
      </w:r>
      <w:r w:rsidRPr="00844FD2">
        <w:rPr>
          <w:rFonts w:ascii="Arial" w:hAnsi="Arial" w:cs="Arial"/>
        </w:rPr>
        <w:softHyphen/>
        <w:t xml:space="preserve">blecer una programación que sea sensible a las diferencias y que favorezca la individualización de la enseñanza. </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Según los contenidos, unos alumnos tienen mayor facilidad o dificultad para aprender que otros. De este modo, podemos encontrar alumnos y alumnas que les cuesta mucho avanzar en los aprendizajes y alumnos que aprenden con suma facilidad.</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En este sentido, se entiende como atención a la diversidad toda aquella actuación educativa que esté dirigida a dar respuesta a las diferentes capacidades, ritmos de aprendizaje, moti</w:t>
      </w:r>
      <w:r w:rsidRPr="00844FD2">
        <w:rPr>
          <w:rFonts w:ascii="Arial" w:hAnsi="Arial" w:cs="Arial"/>
        </w:rPr>
        <w:softHyphen/>
        <w:t xml:space="preserve">vaciones e intereses, situaciones sociales, étnicas, de inmigración y de salud del alumnado. </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 xml:space="preserve">Nuestra actuación se centrará básicamente en: </w:t>
      </w:r>
    </w:p>
    <w:p w:rsidR="00FD4A86" w:rsidRPr="00844FD2" w:rsidRDefault="00FD4A86" w:rsidP="00FD4A86">
      <w:pPr>
        <w:jc w:val="both"/>
        <w:rPr>
          <w:rFonts w:ascii="Arial" w:hAnsi="Arial" w:cs="Arial"/>
        </w:rPr>
      </w:pPr>
      <w:r w:rsidRPr="00844FD2">
        <w:rPr>
          <w:rFonts w:ascii="Arial" w:hAnsi="Arial" w:cs="Arial"/>
        </w:rPr>
        <w:t xml:space="preserve">Atención a la diversidad de ritmos, aptitudes, intereses, expectativas y motivaciones del alumnado. </w:t>
      </w:r>
      <w:r w:rsidR="00844FD2">
        <w:rPr>
          <w:rFonts w:ascii="Arial" w:hAnsi="Arial" w:cs="Arial"/>
        </w:rPr>
        <w:t xml:space="preserve"> </w:t>
      </w:r>
      <w:r w:rsidRPr="00844FD2">
        <w:rPr>
          <w:rFonts w:ascii="Arial" w:hAnsi="Arial" w:cs="Arial"/>
        </w:rPr>
        <w:t xml:space="preserve">Para ello, plantearemos actividades de refuerzo y ampliación. </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Para dar respuesta a los distintos ritmos de aprendizaje, aptitudes, intereses, expectativas y moti</w:t>
      </w:r>
      <w:r w:rsidRPr="00844FD2">
        <w:rPr>
          <w:rFonts w:ascii="Arial" w:hAnsi="Arial" w:cs="Arial"/>
        </w:rPr>
        <w:softHyphen/>
        <w:t>vaciones del alumnado al que hemos hecho referencia anteriormente, y con los que nos encontra</w:t>
      </w:r>
      <w:r w:rsidRPr="00844FD2">
        <w:rPr>
          <w:rFonts w:ascii="Arial" w:hAnsi="Arial" w:cs="Arial"/>
        </w:rPr>
        <w:softHyphen/>
        <w:t xml:space="preserve">remos inevitablemente, estableceré dos tipos de actividades concretas, unas serán de refuerzo y otras de ampliación, en concreto: </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Si se aprecia la existencia de alumnos con un ritmo más acelerado de aprendizaje, se les pro</w:t>
      </w:r>
      <w:r w:rsidRPr="00844FD2">
        <w:rPr>
          <w:rFonts w:ascii="Arial" w:hAnsi="Arial" w:cs="Arial"/>
        </w:rPr>
        <w:softHyphen/>
        <w:t xml:space="preserve">pondrá actividades de ampliación, que generalmente consistirán en la realización de alguna investigación referente a los contenidos que se estén trabajando para motivar a estos alumnos y que se impliquen en su proceso de enseñanza-aprendizaje. </w:t>
      </w:r>
    </w:p>
    <w:p w:rsidR="00844FD2" w:rsidRDefault="00844FD2" w:rsidP="00FD4A86">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Si se aprecia alumnos con posibles dificultades de aprendizaje (ritmo más lento), se les pro</w:t>
      </w:r>
      <w:r w:rsidRPr="00844FD2">
        <w:rPr>
          <w:rFonts w:ascii="Arial" w:hAnsi="Arial" w:cs="Arial"/>
        </w:rPr>
        <w:softHyphen/>
        <w:t xml:space="preserve">pondrá la realización de actividades de refuerzo, que los introduzca en los contenidos de la materia y les ayude a seguir el ritmo de la clase con menor dificultad. </w:t>
      </w:r>
    </w:p>
    <w:p w:rsidR="00FD4A86" w:rsidRPr="00B10C41" w:rsidRDefault="00FD4A86" w:rsidP="00123718">
      <w:pPr>
        <w:spacing w:line="243" w:lineRule="auto"/>
        <w:ind w:right="77"/>
        <w:jc w:val="both"/>
        <w:rPr>
          <w:rFonts w:ascii="Arial" w:hAnsi="Arial" w:cs="Arial"/>
          <w:b/>
        </w:rPr>
      </w:pPr>
    </w:p>
    <w:p w:rsidR="00123718" w:rsidRPr="00B10C41" w:rsidRDefault="00123718" w:rsidP="00123718">
      <w:pPr>
        <w:spacing w:line="243" w:lineRule="auto"/>
        <w:ind w:right="77"/>
        <w:jc w:val="both"/>
        <w:rPr>
          <w:rFonts w:ascii="Arial" w:hAnsi="Arial" w:cs="Arial"/>
          <w:b/>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FD4A86" w:rsidRDefault="00FD4A86" w:rsidP="00123718">
      <w:pPr>
        <w:jc w:val="both"/>
        <w:rPr>
          <w:rFonts w:ascii="Arial" w:hAnsi="Arial" w:cs="Arial"/>
        </w:rPr>
      </w:pPr>
    </w:p>
    <w:p w:rsidR="00FD4A86" w:rsidRPr="00844FD2" w:rsidRDefault="00FD4A86" w:rsidP="00FD4A86">
      <w:pPr>
        <w:jc w:val="both"/>
        <w:rPr>
          <w:rFonts w:ascii="Arial" w:hAnsi="Arial" w:cs="Arial"/>
        </w:rPr>
      </w:pPr>
      <w:r w:rsidRPr="00844FD2">
        <w:rPr>
          <w:rFonts w:ascii="Arial" w:hAnsi="Arial" w:cs="Arial"/>
        </w:rPr>
        <w:t xml:space="preserve">Esta programación es pública a través de la página web del centro: </w:t>
      </w:r>
      <w:hyperlink r:id="rId8" w:history="1">
        <w:r w:rsidRPr="00844FD2">
          <w:rPr>
            <w:rFonts w:ascii="Arial" w:hAnsi="Arial" w:cs="Arial"/>
            <w:u w:val="single"/>
          </w:rPr>
          <w:t>http://www.gallicum.es</w:t>
        </w:r>
      </w:hyperlink>
      <w:r w:rsidRPr="00844FD2">
        <w:rPr>
          <w:rFonts w:ascii="Arial" w:hAnsi="Arial" w:cs="Arial"/>
        </w:rPr>
        <w:t xml:space="preserve">. </w:t>
      </w:r>
    </w:p>
    <w:p w:rsidR="00FD4A86" w:rsidRDefault="00FD4A86" w:rsidP="00123718">
      <w:pPr>
        <w:jc w:val="both"/>
        <w:rPr>
          <w:rFonts w:ascii="Arial" w:hAnsi="Arial" w:cs="Arial"/>
        </w:rPr>
      </w:pPr>
      <w:r w:rsidRPr="00844FD2">
        <w:rPr>
          <w:rFonts w:ascii="Arial" w:hAnsi="Arial" w:cs="Arial"/>
        </w:rPr>
        <w:t>En los primeros días del curso la profesora mostrará a los alumnos en clase la forma de acceder a la misma.</w:t>
      </w:r>
    </w:p>
    <w:p w:rsidR="00FD4A86" w:rsidRPr="00B10C41" w:rsidRDefault="00FD4A86"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123718" w:rsidRPr="00B10C41" w:rsidRDefault="00123718" w:rsidP="00123718">
      <w:pPr>
        <w:jc w:val="both"/>
        <w:rPr>
          <w:rFonts w:ascii="Arial" w:hAnsi="Arial" w:cs="Arial"/>
        </w:rPr>
      </w:pPr>
      <w:r w:rsidRPr="00B10C41">
        <w:rPr>
          <w:rFonts w:ascii="Arial" w:hAnsi="Arial" w:cs="Arial"/>
        </w:rPr>
        <w:t xml:space="preserve">La profesora entregará al jefe de estudios, junto a la hoja de guardia, las fotocopias y materiales que sean precisos. Además, se prevé como método alternativo el envío de actividades a los alumnos a través del correo electrónico.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1.2 Ausencia imprevista de la profesora</w:t>
      </w:r>
      <w:r w:rsidRPr="00B10C41">
        <w:rPr>
          <w:rFonts w:ascii="Arial" w:hAnsi="Arial" w:cs="Arial"/>
        </w:rPr>
        <w:t xml:space="preserve">.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123718" w:rsidRPr="00B10C41" w:rsidRDefault="00123718" w:rsidP="00123718">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123718" w:rsidRPr="00B10C41" w:rsidRDefault="00123718" w:rsidP="00123718">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b/>
        </w:rPr>
      </w:pPr>
      <w:r w:rsidRPr="00B10C41">
        <w:rPr>
          <w:rFonts w:ascii="Arial" w:hAnsi="Arial" w:cs="Arial"/>
          <w:b/>
        </w:rPr>
        <w:t xml:space="preserve">2. Ausencia de un grupo elevado de alumnos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123718" w:rsidRPr="00B10C41" w:rsidRDefault="00123718" w:rsidP="00123718">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b/>
        </w:rPr>
      </w:pPr>
      <w:r w:rsidRPr="00B10C41">
        <w:rPr>
          <w:rFonts w:ascii="Arial" w:hAnsi="Arial" w:cs="Arial"/>
          <w:b/>
        </w:rPr>
        <w:t xml:space="preserve">2.2. Ausencia debida a acontecimientos imprevistos: (Nevadas, corte de carreteras, etc.)  </w:t>
      </w:r>
    </w:p>
    <w:p w:rsidR="00123718" w:rsidRPr="00B10C41" w:rsidRDefault="00123718" w:rsidP="00123718">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lastRenderedPageBreak/>
        <w:t>Si el acontecimiento imprevisto se prolonga dos o tres días, se realizarán en clase actividades de refuerzo o profundización indicadas por la profesora.</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b/>
        </w:rPr>
      </w:pPr>
      <w:r w:rsidRPr="00B10C41">
        <w:rPr>
          <w:rFonts w:ascii="Arial" w:hAnsi="Arial" w:cs="Arial"/>
          <w:b/>
        </w:rPr>
        <w:t xml:space="preserve">2.3. Ausencia injustificada de un grupo numeroso de alumnos.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Se reorganizará la temporalización de los contenidos tratando de adaptarla a las horas disponibles. Se pedirá a los alumnos la realización en casa de las actividades que sea necesario para poder alcanzar a final de curso los resultados de aprendizaje previstos.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4.  Ausencia prolongada de un alumno por motivo de enfermedad</w:t>
      </w:r>
      <w:r w:rsidRPr="00B10C41">
        <w:rPr>
          <w:rFonts w:ascii="Arial" w:hAnsi="Arial" w:cs="Arial"/>
        </w:rPr>
        <w:t xml:space="preserve">. </w:t>
      </w:r>
    </w:p>
    <w:p w:rsidR="00844FD2" w:rsidRDefault="00844FD2"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123718" w:rsidRPr="00B10C41" w:rsidRDefault="00123718" w:rsidP="00123718">
      <w:pPr>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participe activamente en la realización de las actividades deberán abandonar el grupo en el que están integrados y realizar de forma individual todas las actividades del curso referidas a otro proyecto de empresa diferente. El resto de alumnos del grupo continuarán con el proyecto que venían realizando.</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La funcionalidad y efectividad de las programaciones y su grado de cumplimiento serán </w:t>
      </w:r>
      <w:proofErr w:type="gramStart"/>
      <w:r w:rsidRPr="00B10C41">
        <w:rPr>
          <w:rFonts w:ascii="Arial" w:hAnsi="Arial" w:cs="Arial"/>
        </w:rPr>
        <w:t>evaluados</w:t>
      </w:r>
      <w:proofErr w:type="gramEnd"/>
      <w:r w:rsidRPr="00B10C41">
        <w:rPr>
          <w:rFonts w:ascii="Arial" w:hAnsi="Arial" w:cs="Arial"/>
        </w:rPr>
        <w:t xml:space="preserve"> a través de los mecanismos del programa de calidad del centro y de los instrumentos marcados por la normativa vigente.</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123718" w:rsidRPr="00B10C41" w:rsidRDefault="00123718" w:rsidP="00123718">
      <w:pPr>
        <w:tabs>
          <w:tab w:val="left" w:pos="833"/>
        </w:tabs>
        <w:spacing w:line="274" w:lineRule="auto"/>
        <w:ind w:right="160"/>
        <w:jc w:val="both"/>
        <w:rPr>
          <w:rFonts w:ascii="Arial" w:hAnsi="Arial" w:cs="Arial"/>
          <w:b/>
        </w:rPr>
      </w:pPr>
    </w:p>
    <w:p w:rsidR="00123718" w:rsidRPr="00B10C41" w:rsidRDefault="00123718" w:rsidP="001237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123718" w:rsidRPr="00B10C41" w:rsidRDefault="00123718" w:rsidP="00123718">
      <w:pPr>
        <w:tabs>
          <w:tab w:val="left" w:pos="833"/>
        </w:tabs>
        <w:spacing w:line="274" w:lineRule="auto"/>
        <w:ind w:right="160"/>
        <w:jc w:val="both"/>
        <w:rPr>
          <w:rFonts w:ascii="Arial" w:hAnsi="Arial" w:cs="Arial"/>
          <w:b/>
        </w:rPr>
      </w:pPr>
    </w:p>
    <w:p w:rsidR="00123718" w:rsidRPr="00B10C41" w:rsidRDefault="00123718" w:rsidP="00123718">
      <w:pPr>
        <w:jc w:val="both"/>
        <w:rPr>
          <w:rFonts w:ascii="Arial" w:hAnsi="Arial" w:cs="Arial"/>
        </w:rPr>
      </w:pPr>
      <w:r w:rsidRPr="00B10C41">
        <w:rPr>
          <w:rFonts w:ascii="Arial" w:hAnsi="Arial" w:cs="Arial"/>
        </w:rPr>
        <w:t>Mecanismos de seguimiento y valoración:</w:t>
      </w:r>
    </w:p>
    <w:p w:rsidR="00123718" w:rsidRPr="00B10C41" w:rsidRDefault="00123718" w:rsidP="00123718">
      <w:pPr>
        <w:jc w:val="both"/>
        <w:rPr>
          <w:rFonts w:ascii="Arial" w:hAnsi="Arial" w:cs="Arial"/>
        </w:rPr>
      </w:pP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 xml:space="preserve">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mismas, comportamiento, puntualidad… </w:t>
      </w: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El seguimiento mensual de las programaciones de acuerdo con el programa de calidad. A lo largo del curso podemos cuantificar el seguimiento y la valoración de la programación, mediante una hoja de seguimiento mensual que se rellena con los contenidos y la temporalización prevista, permitiendo después en dicha hoja anotar el seguimiento real que se está llevando a cabo para poder observar los retrasos, y/o adelantos y anotar sus causas.</w:t>
      </w: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información con los profesores del curso,</w:t>
      </w: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Las reuniones de departamento que una vez al mes se dedican a la valoración del seguimiento del módulo.</w:t>
      </w: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123718" w:rsidRPr="00B10C41" w:rsidRDefault="00123718" w:rsidP="00123718">
      <w:pPr>
        <w:pStyle w:val="Prrafodelista"/>
        <w:numPr>
          <w:ilvl w:val="0"/>
          <w:numId w:val="9"/>
        </w:numPr>
        <w:spacing w:after="200" w:line="276" w:lineRule="auto"/>
        <w:jc w:val="both"/>
        <w:rPr>
          <w:rFonts w:ascii="Arial" w:hAnsi="Arial" w:cs="Arial"/>
        </w:rPr>
      </w:pPr>
      <w:r w:rsidRPr="00B10C41">
        <w:rPr>
          <w:rFonts w:ascii="Arial" w:hAnsi="Arial" w:cs="Arial"/>
        </w:rPr>
        <w:t>Los resultados académicos son las fuentes de información para establecer medidas correctoras, si se cree necesario, y potenciar los resultados positivos cuando así parezca oportuno</w:t>
      </w:r>
    </w:p>
    <w:p w:rsidR="00123718" w:rsidRPr="00B10C41" w:rsidRDefault="00123718" w:rsidP="00123718">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123718" w:rsidRPr="00B10C41" w:rsidRDefault="00123718" w:rsidP="00123718">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123718" w:rsidRPr="00B10C41" w:rsidRDefault="00123718" w:rsidP="00123718">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123718" w:rsidRPr="00B10C41" w:rsidRDefault="00123718" w:rsidP="00123718">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123718" w:rsidRPr="00B10C41" w:rsidRDefault="00123718" w:rsidP="00123718">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123718" w:rsidRPr="00B10C41" w:rsidRDefault="00123718" w:rsidP="00123718">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123718" w:rsidRPr="00B10C41" w:rsidRDefault="00123718" w:rsidP="00123718">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Al finalizar el curso escolar, se analizarán los procesos y los resultados obtenidos para sacar unas conclusiones que nos permitan la mejora y modificación de la programación didáctica para los </w:t>
      </w:r>
      <w:r w:rsidRPr="00B10C41">
        <w:rPr>
          <w:rFonts w:ascii="Arial" w:hAnsi="Arial" w:cs="Arial"/>
        </w:rPr>
        <w:lastRenderedPageBreak/>
        <w:t>siguientes cursos. Este análisis se hará constar en la memoria de final de curso del departamento didáctico.</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Cuando se considere necesario, se realizarán también cambios en la secuenciación de los contenidos.</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123718" w:rsidRPr="00B10C41" w:rsidRDefault="00123718" w:rsidP="00123718">
      <w:pPr>
        <w:jc w:val="both"/>
        <w:rPr>
          <w:rFonts w:ascii="Arial" w:hAnsi="Arial" w:cs="Arial"/>
        </w:rPr>
      </w:pPr>
    </w:p>
    <w:p w:rsidR="00123718" w:rsidRPr="00B10C41" w:rsidRDefault="00123718" w:rsidP="00123718">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123718" w:rsidRPr="00B10C41" w:rsidRDefault="00123718" w:rsidP="00123718">
      <w:pPr>
        <w:tabs>
          <w:tab w:val="left" w:pos="833"/>
        </w:tabs>
        <w:spacing w:line="274" w:lineRule="auto"/>
        <w:ind w:right="160"/>
        <w:jc w:val="both"/>
        <w:rPr>
          <w:rFonts w:ascii="Arial" w:hAnsi="Arial" w:cs="Arial"/>
        </w:rPr>
      </w:pPr>
    </w:p>
    <w:p w:rsidR="00123718" w:rsidRDefault="00123718" w:rsidP="00123718"/>
    <w:p w:rsidR="007A38B2" w:rsidRDefault="007A38B2"/>
    <w:sectPr w:rsidR="007A38B2" w:rsidSect="00123718">
      <w:headerReference w:type="default" r:id="rId9"/>
      <w:footerReference w:type="default" r:id="rId10"/>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B1" w:rsidRDefault="00BD77B1" w:rsidP="00123718">
      <w:r>
        <w:separator/>
      </w:r>
    </w:p>
  </w:endnote>
  <w:endnote w:type="continuationSeparator" w:id="0">
    <w:p w:rsidR="00BD77B1" w:rsidRDefault="00BD77B1" w:rsidP="00123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66" w:rsidRDefault="00340866">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340866" w:rsidRDefault="0034086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B1" w:rsidRDefault="00BD77B1" w:rsidP="00123718">
      <w:r>
        <w:separator/>
      </w:r>
    </w:p>
  </w:footnote>
  <w:footnote w:type="continuationSeparator" w:id="0">
    <w:p w:rsidR="00BD77B1" w:rsidRDefault="00BD77B1" w:rsidP="0012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340866" w:rsidRPr="00B77A03">
      <w:trPr>
        <w:cantSplit/>
        <w:trHeight w:val="1062"/>
      </w:trPr>
      <w:tc>
        <w:tcPr>
          <w:tcW w:w="1330" w:type="dxa"/>
        </w:tcPr>
        <w:p w:rsidR="00340866" w:rsidRPr="00B77A03" w:rsidRDefault="00340866">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340866" w:rsidRPr="00B77A03" w:rsidRDefault="00E6125A">
          <w:pPr>
            <w:jc w:val="center"/>
            <w:rPr>
              <w:rFonts w:ascii="Arial" w:hAnsi="Arial" w:cs="Arial"/>
            </w:rPr>
          </w:pPr>
          <w:r w:rsidRPr="00E6125A">
            <w:rPr>
              <w:rFonts w:ascii="Arial" w:hAnsi="Arial" w:cs="Arial"/>
              <w:b/>
              <w:bCs/>
              <w:noProof/>
              <w:lang w:val="es-ES"/>
            </w:rPr>
            <w:pict>
              <v:shapetype id="_x0000_t202" coordsize="21600,21600" o:spt="202" path="m,l,21600r21600,l21600,xe">
                <v:stroke joinstyle="miter"/>
                <v:path gradientshapeok="t" o:connecttype="rect"/>
              </v:shapetype>
              <v:shape id="_x0000_s2049" type="#_x0000_t202" style="position:absolute;left:0;text-align:left;margin-left:245.35pt;margin-top:2.25pt;width:76.65pt;height:49.7pt;z-index:-251658240;mso-wrap-edited:f;mso-position-horizontal-relative:text;mso-position-vertical-relative:text" wrapcoords="-212 0 -212 21600 21812 21600 21812 0 -212 0" strokecolor="white">
                <v:textbox style="mso-next-textbox:#_x0000_s2049" inset="3.5mm,,0">
                  <w:txbxContent>
                    <w:p w:rsidR="00340866" w:rsidRDefault="00340866">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6.3pt" o:ole="">
                            <v:imagedata r:id="rId2" o:title=""/>
                          </v:shape>
                          <o:OLEObject Type="Embed" ProgID="PBrush" ShapeID="_x0000_i1026" DrawAspect="Content" ObjectID="_1569001484" r:id="rId3"/>
                        </w:object>
                      </w:r>
                      <w:r>
                        <w:object w:dxaOrig="16078" w:dyaOrig="16048">
                          <v:shape id="_x0000_i1028" type="#_x0000_t75" style="width:23.15pt;height:25.65pt" o:ole="">
                            <v:imagedata r:id="rId4" o:title=""/>
                          </v:shape>
                          <o:OLEObject Type="Embed" ProgID="PBrush" ShapeID="_x0000_i1028" DrawAspect="Content" ObjectID="_1569001485" r:id="rId5"/>
                        </w:object>
                      </w:r>
                    </w:p>
                    <w:p w:rsidR="00340866" w:rsidRDefault="00340866">
                      <w:pPr>
                        <w:pStyle w:val="Textoindependiente"/>
                        <w:ind w:right="-21"/>
                        <w:rPr>
                          <w:sz w:val="8"/>
                        </w:rPr>
                      </w:pPr>
                      <w:r>
                        <w:rPr>
                          <w:sz w:val="8"/>
                        </w:rPr>
                        <w:t>Enseñanzas de Formación Profesional</w:t>
                      </w:r>
                    </w:p>
                  </w:txbxContent>
                </v:textbox>
              </v:shape>
            </w:pict>
          </w:r>
        </w:p>
        <w:p w:rsidR="00340866" w:rsidRPr="00400194" w:rsidRDefault="00340866">
          <w:pPr>
            <w:jc w:val="center"/>
            <w:rPr>
              <w:rFonts w:ascii="Arial" w:hAnsi="Arial" w:cs="Arial"/>
            </w:rPr>
          </w:pPr>
          <w:r w:rsidRPr="00400194">
            <w:rPr>
              <w:rFonts w:ascii="Arial" w:hAnsi="Arial" w:cs="Arial"/>
            </w:rPr>
            <w:t xml:space="preserve">PROGRAMACIÓN DEL MÓDULO DE </w:t>
          </w:r>
        </w:p>
        <w:p w:rsidR="00340866" w:rsidRDefault="00340866" w:rsidP="00123718">
          <w:pPr>
            <w:jc w:val="center"/>
            <w:rPr>
              <w:rFonts w:ascii="Arial" w:hAnsi="Arial" w:cs="Arial"/>
              <w:b/>
              <w:bCs/>
            </w:rPr>
          </w:pPr>
          <w:r>
            <w:rPr>
              <w:rFonts w:ascii="Arial" w:hAnsi="Arial" w:cs="Arial"/>
              <w:b/>
              <w:bCs/>
            </w:rPr>
            <w:t>FORMACIÓN Y ORIENTACIÓN LABORAL</w:t>
          </w:r>
        </w:p>
        <w:p w:rsidR="00340866" w:rsidRPr="006F426D" w:rsidRDefault="00340866" w:rsidP="00123718">
          <w:pPr>
            <w:jc w:val="center"/>
            <w:rPr>
              <w:rFonts w:ascii="Arial" w:hAnsi="Arial" w:cs="Arial"/>
              <w:b/>
              <w:bCs/>
              <w:sz w:val="22"/>
            </w:rPr>
          </w:pPr>
        </w:p>
      </w:tc>
      <w:tc>
        <w:tcPr>
          <w:tcW w:w="1484" w:type="dxa"/>
        </w:tcPr>
        <w:p w:rsidR="00340866" w:rsidRPr="00635403" w:rsidRDefault="00340866" w:rsidP="00123718">
          <w:pPr>
            <w:rPr>
              <w:rFonts w:ascii="Arial" w:hAnsi="Arial" w:cs="Arial"/>
              <w:b/>
              <w:bCs/>
            </w:rPr>
          </w:pPr>
        </w:p>
        <w:p w:rsidR="00340866" w:rsidRPr="00B77A03" w:rsidRDefault="00340866" w:rsidP="00123718">
          <w:pPr>
            <w:ind w:left="-252"/>
            <w:rPr>
              <w:rFonts w:ascii="Arial" w:hAnsi="Arial" w:cs="Arial"/>
            </w:rPr>
          </w:pPr>
        </w:p>
      </w:tc>
      <w:tc>
        <w:tcPr>
          <w:tcW w:w="1330" w:type="dxa"/>
        </w:tcPr>
        <w:p w:rsidR="00340866" w:rsidRPr="00B77A03" w:rsidRDefault="00340866">
          <w:pPr>
            <w:ind w:left="56"/>
            <w:jc w:val="both"/>
            <w:rPr>
              <w:rFonts w:ascii="Arial" w:hAnsi="Arial" w:cs="Arial"/>
            </w:rPr>
          </w:pPr>
        </w:p>
        <w:p w:rsidR="00340866" w:rsidRPr="00B77A03" w:rsidRDefault="00172CE0" w:rsidP="00123718">
          <w:pPr>
            <w:ind w:left="-42"/>
            <w:jc w:val="both"/>
            <w:rPr>
              <w:rFonts w:ascii="Arial" w:hAnsi="Arial" w:cs="Arial"/>
              <w:b/>
              <w:bCs/>
              <w:noProof/>
              <w:sz w:val="16"/>
            </w:rPr>
          </w:pPr>
          <w:r w:rsidRPr="00172CE0">
            <w:rPr>
              <w:rFonts w:ascii="Arial" w:hAnsi="Arial" w:cs="Arial"/>
              <w:noProof/>
              <w:lang w:val="es-ES"/>
            </w:rPr>
            <w:drawing>
              <wp:anchor distT="0" distB="0" distL="114300" distR="114300" simplePos="0" relativeHeight="25166028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340866" w:rsidRPr="00B77A03" w:rsidRDefault="00340866">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3915"/>
      <w:gridCol w:w="1134"/>
      <w:gridCol w:w="1474"/>
      <w:gridCol w:w="1361"/>
    </w:tblGrid>
    <w:tr w:rsidR="00340866" w:rsidRPr="00B77A03">
      <w:trPr>
        <w:cantSplit/>
        <w:trHeight w:val="511"/>
      </w:trPr>
      <w:tc>
        <w:tcPr>
          <w:tcW w:w="1330" w:type="dxa"/>
          <w:shd w:val="clear" w:color="auto" w:fill="E6E6E6"/>
          <w:vAlign w:val="center"/>
        </w:tcPr>
        <w:p w:rsidR="00340866" w:rsidRPr="00B77A03" w:rsidRDefault="00340866">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340866" w:rsidRPr="00B77A03" w:rsidRDefault="00340866">
          <w:pPr>
            <w:pStyle w:val="Ttulo6"/>
            <w:rPr>
              <w:rFonts w:ascii="Arial" w:hAnsi="Arial" w:cs="Arial"/>
            </w:rPr>
          </w:pPr>
          <w:r>
            <w:rPr>
              <w:rFonts w:ascii="Arial" w:hAnsi="Arial" w:cs="Arial"/>
            </w:rPr>
            <w:t>Técnico Superior en Automatización y Robótica</w:t>
          </w:r>
          <w:r w:rsidR="00205451">
            <w:rPr>
              <w:rFonts w:ascii="Arial" w:hAnsi="Arial" w:cs="Arial"/>
            </w:rPr>
            <w:t xml:space="preserve"> Industrial</w:t>
          </w:r>
        </w:p>
      </w:tc>
      <w:tc>
        <w:tcPr>
          <w:tcW w:w="1134" w:type="dxa"/>
          <w:shd w:val="clear" w:color="auto" w:fill="E6E6E6"/>
          <w:vAlign w:val="center"/>
        </w:tcPr>
        <w:p w:rsidR="00340866" w:rsidRPr="00B77A03" w:rsidRDefault="00340866">
          <w:pPr>
            <w:pStyle w:val="Ttulo5"/>
            <w:rPr>
              <w:rFonts w:ascii="Arial" w:hAnsi="Arial" w:cs="Arial"/>
            </w:rPr>
          </w:pPr>
          <w:r w:rsidRPr="00B77A03">
            <w:rPr>
              <w:rFonts w:ascii="Arial" w:hAnsi="Arial" w:cs="Arial"/>
            </w:rPr>
            <w:t>CURSO</w:t>
          </w:r>
        </w:p>
      </w:tc>
      <w:tc>
        <w:tcPr>
          <w:tcW w:w="1474" w:type="dxa"/>
          <w:vAlign w:val="center"/>
        </w:tcPr>
        <w:p w:rsidR="00340866" w:rsidRPr="00B10C41" w:rsidRDefault="00340866" w:rsidP="00123718">
          <w:pPr>
            <w:ind w:left="56"/>
            <w:jc w:val="center"/>
            <w:rPr>
              <w:rFonts w:ascii="Arial" w:hAnsi="Arial" w:cs="Arial"/>
              <w:b/>
              <w:bCs/>
              <w:noProof/>
              <w:sz w:val="24"/>
            </w:rPr>
          </w:pPr>
          <w:r w:rsidRPr="00B10C41">
            <w:rPr>
              <w:rFonts w:ascii="Arial" w:hAnsi="Arial" w:cs="Arial"/>
              <w:b/>
              <w:bCs/>
              <w:noProof/>
              <w:sz w:val="24"/>
            </w:rPr>
            <w:t>17/18</w:t>
          </w:r>
        </w:p>
      </w:tc>
      <w:tc>
        <w:tcPr>
          <w:tcW w:w="1361" w:type="dxa"/>
          <w:vAlign w:val="center"/>
        </w:tcPr>
        <w:p w:rsidR="00340866" w:rsidRPr="00B77A03" w:rsidRDefault="00340866">
          <w:pPr>
            <w:ind w:left="56"/>
            <w:jc w:val="center"/>
            <w:rPr>
              <w:rFonts w:ascii="Arial" w:hAnsi="Arial" w:cs="Arial"/>
              <w:noProof/>
            </w:rPr>
          </w:pPr>
          <w:r w:rsidRPr="00B77A03">
            <w:rPr>
              <w:rFonts w:ascii="Arial" w:hAnsi="Arial" w:cs="Arial"/>
              <w:noProof/>
            </w:rPr>
            <w:t>Página</w:t>
          </w:r>
        </w:p>
        <w:p w:rsidR="00340866" w:rsidRPr="00B77A03" w:rsidRDefault="00E6125A">
          <w:pPr>
            <w:ind w:left="56"/>
            <w:jc w:val="center"/>
            <w:rPr>
              <w:rFonts w:ascii="Arial" w:hAnsi="Arial" w:cs="Arial"/>
              <w:b/>
              <w:bCs/>
              <w:noProof/>
              <w:sz w:val="24"/>
            </w:rPr>
          </w:pPr>
          <w:r w:rsidRPr="00B77A03">
            <w:rPr>
              <w:rStyle w:val="Nmerodepgina"/>
              <w:rFonts w:ascii="Arial" w:hAnsi="Arial" w:cs="Arial"/>
            </w:rPr>
            <w:fldChar w:fldCharType="begin"/>
          </w:r>
          <w:r w:rsidR="00340866"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172CE0">
            <w:rPr>
              <w:rStyle w:val="Nmerodepgina"/>
              <w:rFonts w:ascii="Arial" w:hAnsi="Arial" w:cs="Arial"/>
              <w:noProof/>
            </w:rPr>
            <w:t>1</w:t>
          </w:r>
          <w:r w:rsidRPr="00B77A03">
            <w:rPr>
              <w:rStyle w:val="Nmerodepgina"/>
              <w:rFonts w:ascii="Arial" w:hAnsi="Arial" w:cs="Arial"/>
            </w:rPr>
            <w:fldChar w:fldCharType="end"/>
          </w:r>
          <w:r w:rsidR="00340866" w:rsidRPr="00B77A03">
            <w:rPr>
              <w:rStyle w:val="Nmerodepgina"/>
              <w:rFonts w:ascii="Arial" w:hAnsi="Arial" w:cs="Arial"/>
            </w:rPr>
            <w:t xml:space="preserve"> de </w:t>
          </w:r>
          <w:r w:rsidRPr="00B77A03">
            <w:rPr>
              <w:rStyle w:val="Nmerodepgina"/>
              <w:rFonts w:ascii="Arial" w:hAnsi="Arial" w:cs="Arial"/>
            </w:rPr>
            <w:fldChar w:fldCharType="begin"/>
          </w:r>
          <w:r w:rsidR="00340866"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172CE0">
            <w:rPr>
              <w:rStyle w:val="Nmerodepgina"/>
              <w:rFonts w:ascii="Arial" w:hAnsi="Arial" w:cs="Arial"/>
              <w:noProof/>
            </w:rPr>
            <w:t>28</w:t>
          </w:r>
          <w:r w:rsidRPr="00B77A03">
            <w:rPr>
              <w:rStyle w:val="Nmerodepgina"/>
              <w:rFonts w:ascii="Arial" w:hAnsi="Arial" w:cs="Arial"/>
            </w:rPr>
            <w:fldChar w:fldCharType="end"/>
          </w:r>
        </w:p>
      </w:tc>
    </w:tr>
  </w:tbl>
  <w:p w:rsidR="00340866" w:rsidRDefault="00340866">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CA3C9D"/>
    <w:multiLevelType w:val="hybridMultilevel"/>
    <w:tmpl w:val="0944D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9F7467"/>
    <w:multiLevelType w:val="hybridMultilevel"/>
    <w:tmpl w:val="4DB823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AD15D0"/>
    <w:multiLevelType w:val="hybridMultilevel"/>
    <w:tmpl w:val="0BE6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4A3DEB"/>
    <w:multiLevelType w:val="hybridMultilevel"/>
    <w:tmpl w:val="3F88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1"/>
  </w:num>
  <w:num w:numId="9">
    <w:abstractNumId w:val="13"/>
  </w:num>
  <w:num w:numId="10">
    <w:abstractNumId w:val="7"/>
  </w:num>
  <w:num w:numId="11">
    <w:abstractNumId w:val="8"/>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rsids>
    <w:rsidRoot w:val="00123718"/>
    <w:rsid w:val="00123718"/>
    <w:rsid w:val="00172CE0"/>
    <w:rsid w:val="00205451"/>
    <w:rsid w:val="00300E7F"/>
    <w:rsid w:val="00340866"/>
    <w:rsid w:val="0037394B"/>
    <w:rsid w:val="00383A9B"/>
    <w:rsid w:val="003D4C15"/>
    <w:rsid w:val="003E388B"/>
    <w:rsid w:val="00530B8D"/>
    <w:rsid w:val="00550E18"/>
    <w:rsid w:val="00604798"/>
    <w:rsid w:val="006417D8"/>
    <w:rsid w:val="007A38B2"/>
    <w:rsid w:val="00844FD2"/>
    <w:rsid w:val="00911904"/>
    <w:rsid w:val="00AA537C"/>
    <w:rsid w:val="00AF75D4"/>
    <w:rsid w:val="00BD77B1"/>
    <w:rsid w:val="00BE1F0B"/>
    <w:rsid w:val="00BF0030"/>
    <w:rsid w:val="00C835F6"/>
    <w:rsid w:val="00CD3B93"/>
    <w:rsid w:val="00D26841"/>
    <w:rsid w:val="00DE2C49"/>
    <w:rsid w:val="00E6125A"/>
    <w:rsid w:val="00E9656A"/>
    <w:rsid w:val="00EE7B1C"/>
    <w:rsid w:val="00F31367"/>
    <w:rsid w:val="00FD4A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1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123718"/>
    <w:pPr>
      <w:keepNext/>
      <w:widowControl w:val="0"/>
      <w:ind w:left="709"/>
      <w:jc w:val="both"/>
      <w:outlineLvl w:val="0"/>
    </w:pPr>
    <w:rPr>
      <w:b/>
      <w:sz w:val="22"/>
      <w:u w:val="single"/>
    </w:rPr>
  </w:style>
  <w:style w:type="paragraph" w:styleId="Ttulo2">
    <w:name w:val="heading 2"/>
    <w:basedOn w:val="Normal"/>
    <w:next w:val="Normal"/>
    <w:link w:val="Ttulo2Car"/>
    <w:qFormat/>
    <w:rsid w:val="00123718"/>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123718"/>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123718"/>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123718"/>
    <w:pPr>
      <w:keepNext/>
      <w:ind w:left="56"/>
      <w:outlineLvl w:val="4"/>
    </w:pPr>
    <w:rPr>
      <w:b/>
      <w:bCs/>
      <w:noProof/>
      <w:sz w:val="24"/>
    </w:rPr>
  </w:style>
  <w:style w:type="paragraph" w:styleId="Ttulo6">
    <w:name w:val="heading 6"/>
    <w:basedOn w:val="Normal"/>
    <w:next w:val="Normal"/>
    <w:link w:val="Ttulo6Car"/>
    <w:qFormat/>
    <w:rsid w:val="00123718"/>
    <w:pPr>
      <w:keepNext/>
      <w:jc w:val="center"/>
      <w:outlineLvl w:val="5"/>
    </w:pPr>
    <w:rPr>
      <w:sz w:val="24"/>
    </w:rPr>
  </w:style>
  <w:style w:type="paragraph" w:styleId="Ttulo7">
    <w:name w:val="heading 7"/>
    <w:basedOn w:val="Normal"/>
    <w:next w:val="Normal"/>
    <w:link w:val="Ttulo7Car"/>
    <w:qFormat/>
    <w:rsid w:val="00123718"/>
    <w:pPr>
      <w:keepNext/>
      <w:widowControl w:val="0"/>
      <w:jc w:val="center"/>
      <w:outlineLvl w:val="6"/>
    </w:pPr>
    <w:rPr>
      <w:b/>
      <w:bCs/>
      <w:sz w:val="22"/>
    </w:rPr>
  </w:style>
  <w:style w:type="paragraph" w:styleId="Ttulo8">
    <w:name w:val="heading 8"/>
    <w:basedOn w:val="Normal"/>
    <w:next w:val="Normal"/>
    <w:link w:val="Ttulo8Car"/>
    <w:qFormat/>
    <w:rsid w:val="00123718"/>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123718"/>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3718"/>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123718"/>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123718"/>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123718"/>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123718"/>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123718"/>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123718"/>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123718"/>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123718"/>
    <w:rPr>
      <w:rFonts w:ascii="Times New Roman" w:eastAsia="Times New Roman" w:hAnsi="Times New Roman" w:cs="Times New Roman"/>
      <w:b/>
      <w:vanish/>
      <w:sz w:val="28"/>
      <w:szCs w:val="20"/>
      <w:lang w:val="es-ES_tradnl" w:eastAsia="es-ES"/>
    </w:rPr>
  </w:style>
  <w:style w:type="paragraph" w:styleId="Encabezado">
    <w:name w:val="header"/>
    <w:basedOn w:val="Normal"/>
    <w:link w:val="EncabezadoCar"/>
    <w:rsid w:val="00123718"/>
    <w:pPr>
      <w:tabs>
        <w:tab w:val="center" w:pos="4419"/>
        <w:tab w:val="right" w:pos="8838"/>
      </w:tabs>
    </w:pPr>
  </w:style>
  <w:style w:type="character" w:customStyle="1" w:styleId="EncabezadoCar">
    <w:name w:val="Encabezado Car"/>
    <w:basedOn w:val="Fuentedeprrafopredeter"/>
    <w:link w:val="Encabezado"/>
    <w:rsid w:val="00123718"/>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23718"/>
    <w:pPr>
      <w:tabs>
        <w:tab w:val="center" w:pos="4252"/>
        <w:tab w:val="right" w:pos="8504"/>
      </w:tabs>
    </w:pPr>
  </w:style>
  <w:style w:type="character" w:customStyle="1" w:styleId="PiedepginaCar">
    <w:name w:val="Pie de página Car"/>
    <w:basedOn w:val="Fuentedeprrafopredeter"/>
    <w:link w:val="Piedepgina"/>
    <w:rsid w:val="0012371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23718"/>
  </w:style>
  <w:style w:type="paragraph" w:styleId="Sangradetextonormal">
    <w:name w:val="Body Text Indent"/>
    <w:basedOn w:val="Normal"/>
    <w:link w:val="SangradetextonormalCar"/>
    <w:rsid w:val="00123718"/>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123718"/>
    <w:rPr>
      <w:rFonts w:ascii="Times" w:eastAsia="Times New Roman" w:hAnsi="Times" w:cs="Times New Roman"/>
      <w:szCs w:val="20"/>
      <w:lang w:val="es-ES_tradnl" w:eastAsia="es-ES"/>
    </w:rPr>
  </w:style>
  <w:style w:type="paragraph" w:styleId="Textodebloque">
    <w:name w:val="Block Text"/>
    <w:basedOn w:val="Normal"/>
    <w:rsid w:val="00123718"/>
    <w:pPr>
      <w:ind w:left="1358" w:right="520" w:hanging="490"/>
      <w:jc w:val="both"/>
    </w:pPr>
    <w:rPr>
      <w:rFonts w:ascii="Arial" w:hAnsi="Arial" w:cs="Arial"/>
    </w:rPr>
  </w:style>
  <w:style w:type="paragraph" w:styleId="Sangra2detindependiente">
    <w:name w:val="Body Text Indent 2"/>
    <w:basedOn w:val="Normal"/>
    <w:link w:val="Sangra2detindependienteCar"/>
    <w:rsid w:val="00123718"/>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123718"/>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123718"/>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123718"/>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123718"/>
    <w:pPr>
      <w:widowControl w:val="0"/>
      <w:ind w:right="355"/>
      <w:jc w:val="both"/>
    </w:pPr>
    <w:rPr>
      <w:sz w:val="22"/>
    </w:rPr>
  </w:style>
  <w:style w:type="character" w:customStyle="1" w:styleId="TextoindependienteCar">
    <w:name w:val="Texto independiente Car"/>
    <w:basedOn w:val="Fuentedeprrafopredeter"/>
    <w:link w:val="Textoindependiente"/>
    <w:rsid w:val="00123718"/>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123718"/>
    <w:pPr>
      <w:widowControl w:val="0"/>
      <w:ind w:right="355"/>
      <w:jc w:val="both"/>
    </w:pPr>
    <w:rPr>
      <w:b/>
      <w:bCs/>
      <w:sz w:val="22"/>
    </w:rPr>
  </w:style>
  <w:style w:type="character" w:customStyle="1" w:styleId="Textoindependiente2Car">
    <w:name w:val="Texto independiente 2 Car"/>
    <w:basedOn w:val="Fuentedeprrafopredeter"/>
    <w:link w:val="Textoindependiente2"/>
    <w:rsid w:val="00123718"/>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123718"/>
    <w:pPr>
      <w:widowControl w:val="0"/>
    </w:pPr>
    <w:rPr>
      <w:sz w:val="24"/>
      <w:lang w:val="es-ES"/>
    </w:rPr>
  </w:style>
  <w:style w:type="paragraph" w:styleId="Textoindependiente3">
    <w:name w:val="Body Text 3"/>
    <w:basedOn w:val="Normal"/>
    <w:link w:val="Textoindependiente3Car"/>
    <w:rsid w:val="00123718"/>
    <w:pPr>
      <w:tabs>
        <w:tab w:val="left" w:pos="360"/>
      </w:tabs>
      <w:jc w:val="both"/>
    </w:pPr>
    <w:rPr>
      <w:bCs/>
      <w:sz w:val="22"/>
    </w:rPr>
  </w:style>
  <w:style w:type="character" w:customStyle="1" w:styleId="Textoindependiente3Car">
    <w:name w:val="Texto independiente 3 Car"/>
    <w:basedOn w:val="Fuentedeprrafopredeter"/>
    <w:link w:val="Textoindependiente3"/>
    <w:rsid w:val="00123718"/>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123718"/>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123718"/>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123718"/>
    <w:rPr>
      <w:color w:val="0000FF"/>
      <w:u w:val="single"/>
    </w:rPr>
  </w:style>
  <w:style w:type="character" w:styleId="Hipervnculovisitado">
    <w:name w:val="FollowedHyperlink"/>
    <w:basedOn w:val="Fuentedeprrafopredeter"/>
    <w:rsid w:val="00123718"/>
    <w:rPr>
      <w:color w:val="800080"/>
      <w:u w:val="single"/>
    </w:rPr>
  </w:style>
  <w:style w:type="paragraph" w:styleId="Textodeglobo">
    <w:name w:val="Balloon Text"/>
    <w:basedOn w:val="Normal"/>
    <w:link w:val="TextodegloboCar"/>
    <w:rsid w:val="00123718"/>
    <w:rPr>
      <w:rFonts w:ascii="Tahoma" w:hAnsi="Tahoma" w:cs="Tahoma"/>
      <w:sz w:val="16"/>
      <w:szCs w:val="16"/>
    </w:rPr>
  </w:style>
  <w:style w:type="character" w:customStyle="1" w:styleId="TextodegloboCar">
    <w:name w:val="Texto de globo Car"/>
    <w:basedOn w:val="Fuentedeprrafopredeter"/>
    <w:link w:val="Textodeglobo"/>
    <w:rsid w:val="00123718"/>
    <w:rPr>
      <w:rFonts w:ascii="Tahoma" w:eastAsia="Times New Roman" w:hAnsi="Tahoma" w:cs="Tahoma"/>
      <w:sz w:val="16"/>
      <w:szCs w:val="16"/>
      <w:lang w:val="es-ES_tradnl" w:eastAsia="es-ES"/>
    </w:rPr>
  </w:style>
  <w:style w:type="paragraph" w:styleId="Prrafodelista">
    <w:name w:val="List Paragraph"/>
    <w:basedOn w:val="Normal"/>
    <w:uiPriority w:val="34"/>
    <w:qFormat/>
    <w:rsid w:val="00123718"/>
    <w:pPr>
      <w:ind w:left="720"/>
      <w:contextualSpacing/>
    </w:pPr>
  </w:style>
  <w:style w:type="paragraph" w:customStyle="1" w:styleId="03TextoBolo">
    <w:name w:val="03Texto/Bolo"/>
    <w:rsid w:val="00123718"/>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rsid w:val="00123718"/>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123718"/>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123718"/>
    <w:rPr>
      <w:rFonts w:ascii="Futura Std Book" w:hAnsi="Futura Std Book" w:cs="OfficinaSansStd-Book"/>
      <w:color w:val="000000"/>
      <w:szCs w:val="19"/>
      <w:lang w:val="es-ES_tradnl"/>
    </w:rPr>
  </w:style>
  <w:style w:type="paragraph" w:customStyle="1" w:styleId="TXTMcGraw">
    <w:name w:val="_TXT (McGraw)"/>
    <w:basedOn w:val="Normal"/>
    <w:link w:val="TXTMcGrawCar"/>
    <w:rsid w:val="00123718"/>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character" w:styleId="nfasis">
    <w:name w:val="Emphasis"/>
    <w:basedOn w:val="Fuentedeprrafopredeter"/>
    <w:qFormat/>
    <w:rsid w:val="00123718"/>
    <w:rPr>
      <w:i/>
      <w:iCs/>
    </w:rPr>
  </w:style>
  <w:style w:type="paragraph" w:customStyle="1" w:styleId="Default">
    <w:name w:val="Default"/>
    <w:rsid w:val="0012371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123718"/>
    <w:pPr>
      <w:spacing w:before="100" w:beforeAutospacing="1" w:after="100" w:afterAutospacing="1"/>
    </w:pPr>
    <w:rPr>
      <w:sz w:val="24"/>
      <w:szCs w:val="24"/>
      <w:lang w:val="es-ES"/>
    </w:rPr>
  </w:style>
  <w:style w:type="paragraph" w:customStyle="1" w:styleId="ENUNCIADO">
    <w:name w:val="ENUNCIADO"/>
    <w:basedOn w:val="Normal"/>
    <w:link w:val="ENUNCIADOCarCar"/>
    <w:rsid w:val="00123718"/>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123718"/>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123718"/>
    <w:pPr>
      <w:numPr>
        <w:numId w:val="1"/>
      </w:numPr>
    </w:pPr>
    <w:rPr>
      <w:sz w:val="24"/>
      <w:szCs w:val="24"/>
      <w:lang w:val="es-ES"/>
    </w:rPr>
  </w:style>
  <w:style w:type="paragraph" w:customStyle="1" w:styleId="TEXTOGENER">
    <w:name w:val="TEXTO GENER"/>
    <w:rsid w:val="001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ic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FE7D4-3C39-4B61-8212-7C6C4F58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9122</Words>
  <Characters>50175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11</cp:revision>
  <dcterms:created xsi:type="dcterms:W3CDTF">2017-10-02T17:21:00Z</dcterms:created>
  <dcterms:modified xsi:type="dcterms:W3CDTF">2017-10-08T18:58:00Z</dcterms:modified>
</cp:coreProperties>
</file>