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AD" w:rsidRDefault="0066747C">
      <w:pPr>
        <w:rPr>
          <w:sz w:val="36"/>
          <w:szCs w:val="36"/>
        </w:rPr>
      </w:pPr>
      <w:r w:rsidRPr="0066747C">
        <w:rPr>
          <w:sz w:val="36"/>
          <w:szCs w:val="36"/>
        </w:rPr>
        <w:t>ELECTROTECNIA</w:t>
      </w:r>
      <w:r w:rsidRPr="0066747C">
        <w:rPr>
          <w:sz w:val="36"/>
          <w:szCs w:val="36"/>
        </w:rPr>
        <w:tab/>
      </w:r>
      <w:r w:rsidRPr="0066747C">
        <w:rPr>
          <w:sz w:val="36"/>
          <w:szCs w:val="36"/>
        </w:rPr>
        <w:tab/>
      </w:r>
      <w:r w:rsidRPr="0066747C">
        <w:rPr>
          <w:sz w:val="36"/>
          <w:szCs w:val="36"/>
        </w:rPr>
        <w:tab/>
        <w:t>2-02-2011</w:t>
      </w:r>
    </w:p>
    <w:p w:rsidR="0066747C" w:rsidRPr="0066747C" w:rsidRDefault="0066747C">
      <w:pPr>
        <w:rPr>
          <w:sz w:val="36"/>
          <w:szCs w:val="36"/>
        </w:rPr>
      </w:pPr>
    </w:p>
    <w:p w:rsidR="0066747C" w:rsidRPr="0066747C" w:rsidRDefault="0066747C">
      <w:pPr>
        <w:rPr>
          <w:b/>
        </w:rPr>
      </w:pPr>
      <w:r w:rsidRPr="0066747C">
        <w:rPr>
          <w:b/>
        </w:rPr>
        <w:t>SISTEMAS TRIFÁSICOS</w:t>
      </w:r>
    </w:p>
    <w:p w:rsidR="007E6BCF" w:rsidRDefault="007E6BCF"/>
    <w:p w:rsidR="007E6BCF" w:rsidRDefault="007E6BCF" w:rsidP="007E6BCF">
      <w:pPr>
        <w:jc w:val="both"/>
      </w:pPr>
      <w:r w:rsidRPr="007E6BCF">
        <w:rPr>
          <w:b/>
        </w:rPr>
        <w:t>1.-</w:t>
      </w:r>
      <w:r>
        <w:t xml:space="preserve">  Se desea conectar a una red trifásica, con neutro y con una tensión entre fases de 400 </w:t>
      </w:r>
      <w:r w:rsidR="004A0959">
        <w:t>V., 9</w:t>
      </w:r>
      <w:r>
        <w:t xml:space="preserve"> lá</w:t>
      </w:r>
      <w:r w:rsidR="004A0959">
        <w:t>mparas de descarga</w:t>
      </w:r>
      <w:r>
        <w:t xml:space="preserve"> de: </w:t>
      </w:r>
      <w:r w:rsidR="0039610E">
        <w:t xml:space="preserve">    </w:t>
      </w:r>
      <w:r w:rsidR="0039610E" w:rsidRPr="0039610E">
        <w:rPr>
          <w:b/>
        </w:rPr>
        <w:t>800</w:t>
      </w:r>
      <w:r w:rsidRPr="007E6BCF">
        <w:rPr>
          <w:b/>
        </w:rPr>
        <w:t xml:space="preserve"> W     230 V      </w:t>
      </w:r>
      <w:proofErr w:type="spellStart"/>
      <w:r w:rsidRPr="007E6BCF">
        <w:rPr>
          <w:b/>
        </w:rPr>
        <w:t>cos</w:t>
      </w:r>
      <w:proofErr w:type="spellEnd"/>
      <w:r w:rsidRPr="007E6BCF">
        <w:rPr>
          <w:b/>
        </w:rPr>
        <w:t xml:space="preserve"> </w:t>
      </w:r>
      <w:r w:rsidRPr="007E6BCF">
        <w:rPr>
          <w:rFonts w:ascii="Arial" w:hAnsi="Arial" w:cs="Arial"/>
          <w:b/>
        </w:rPr>
        <w:t xml:space="preserve">φ </w:t>
      </w:r>
      <w:r w:rsidRPr="007E6BCF">
        <w:rPr>
          <w:b/>
        </w:rPr>
        <w:t>= 0,6</w:t>
      </w:r>
      <w:r>
        <w:t xml:space="preserve">  </w:t>
      </w:r>
      <w:r w:rsidR="0039610E">
        <w:t xml:space="preserve">  cada una.</w:t>
      </w:r>
    </w:p>
    <w:p w:rsidR="0066747C" w:rsidRDefault="0066747C" w:rsidP="007E6BCF">
      <w:pPr>
        <w:jc w:val="both"/>
      </w:pPr>
    </w:p>
    <w:p w:rsidR="007E6BCF" w:rsidRDefault="007E6BCF" w:rsidP="0066747C">
      <w:pPr>
        <w:ind w:firstLine="708"/>
        <w:jc w:val="both"/>
      </w:pPr>
      <w:r>
        <w:t xml:space="preserve">a) Dibuja la conexión de las mismas para que la carga esté equilibrada y </w:t>
      </w:r>
      <w:r w:rsidR="0066747C">
        <w:t>calcula</w:t>
      </w:r>
      <w:r>
        <w:t xml:space="preserve"> las potencias trifásicas activa y reactiva. </w:t>
      </w:r>
    </w:p>
    <w:p w:rsidR="0066747C" w:rsidRDefault="0066747C" w:rsidP="007E6BCF">
      <w:pPr>
        <w:jc w:val="both"/>
      </w:pPr>
    </w:p>
    <w:p w:rsidR="007E6BCF" w:rsidRDefault="007E6BCF" w:rsidP="0066747C">
      <w:pPr>
        <w:ind w:firstLine="708"/>
        <w:jc w:val="both"/>
      </w:pPr>
      <w:r>
        <w:t>b) Conecta el aparato de medida necesario para medir:</w:t>
      </w:r>
    </w:p>
    <w:p w:rsidR="007E6BCF" w:rsidRDefault="007E6BCF" w:rsidP="007E6BCF">
      <w:pPr>
        <w:ind w:firstLine="708"/>
        <w:jc w:val="both"/>
      </w:pPr>
      <w:r>
        <w:t xml:space="preserve">-  La tensión simple </w:t>
      </w:r>
    </w:p>
    <w:p w:rsidR="007E6BCF" w:rsidRDefault="007E6BCF" w:rsidP="007E6BCF">
      <w:pPr>
        <w:ind w:firstLine="708"/>
        <w:jc w:val="both"/>
      </w:pPr>
      <w:r>
        <w:t>-  La tensión compuesta</w:t>
      </w:r>
    </w:p>
    <w:p w:rsidR="007E6BCF" w:rsidRDefault="007E6BCF" w:rsidP="007E6BCF">
      <w:pPr>
        <w:ind w:firstLine="708"/>
        <w:jc w:val="both"/>
      </w:pPr>
      <w:r>
        <w:t xml:space="preserve">-  La intensidad de línea </w:t>
      </w:r>
    </w:p>
    <w:p w:rsidR="007E6BCF" w:rsidRDefault="007E6BCF" w:rsidP="007E6BCF">
      <w:pPr>
        <w:ind w:firstLine="708"/>
        <w:jc w:val="both"/>
      </w:pPr>
      <w:r>
        <w:t>-  La intensidad de fase.</w:t>
      </w:r>
    </w:p>
    <w:p w:rsidR="007E6BCF" w:rsidRDefault="007E6BCF" w:rsidP="007E6BCF">
      <w:pPr>
        <w:jc w:val="both"/>
      </w:pPr>
    </w:p>
    <w:p w:rsidR="007E6BCF" w:rsidRDefault="007E6BCF" w:rsidP="007E6BCF">
      <w:pPr>
        <w:jc w:val="both"/>
      </w:pPr>
    </w:p>
    <w:p w:rsidR="0039610E" w:rsidRDefault="007E6BCF" w:rsidP="007E6BCF">
      <w:pPr>
        <w:jc w:val="both"/>
      </w:pPr>
      <w:r>
        <w:rPr>
          <w:b/>
        </w:rPr>
        <w:t>2</w:t>
      </w:r>
      <w:r w:rsidRPr="007E6BCF">
        <w:rPr>
          <w:b/>
        </w:rPr>
        <w:t>.-</w:t>
      </w:r>
      <w:r>
        <w:t xml:space="preserve">  Conectamos a una red trifásica de 400 V., 50 Hz, un </w:t>
      </w:r>
      <w:r w:rsidRPr="0039610E">
        <w:t xml:space="preserve">receptor trifásico en triángulo. </w:t>
      </w:r>
      <w:r>
        <w:t xml:space="preserve">Cada carga del receptor está compuesta </w:t>
      </w:r>
      <w:r w:rsidR="0039610E">
        <w:t>por una bobina de X</w:t>
      </w:r>
      <w:r w:rsidR="0039610E">
        <w:rPr>
          <w:vertAlign w:val="subscript"/>
        </w:rPr>
        <w:t>L</w:t>
      </w:r>
      <w:r w:rsidR="0039610E">
        <w:t>= 500</w:t>
      </w:r>
      <w:r w:rsidR="0039610E" w:rsidRPr="0039610E">
        <w:t xml:space="preserve"> </w:t>
      </w:r>
      <w:r w:rsidR="0039610E">
        <w:t xml:space="preserve">Ω </w:t>
      </w:r>
      <w:r>
        <w:t xml:space="preserve"> e</w:t>
      </w:r>
      <w:r w:rsidR="0039610E">
        <w:t>n serie con una resistencia de 6</w:t>
      </w:r>
      <w:r>
        <w:t xml:space="preserve">80 Ω. </w:t>
      </w:r>
    </w:p>
    <w:p w:rsidR="0039610E" w:rsidRDefault="0039610E" w:rsidP="0039610E">
      <w:pPr>
        <w:ind w:firstLine="708"/>
        <w:jc w:val="both"/>
      </w:pPr>
      <w:r>
        <w:t>a) Calcula las intensidades de línea y de fase.</w:t>
      </w:r>
    </w:p>
    <w:p w:rsidR="007E6BCF" w:rsidRDefault="0039610E" w:rsidP="0039610E">
      <w:pPr>
        <w:ind w:firstLine="708"/>
        <w:jc w:val="both"/>
      </w:pPr>
      <w:r>
        <w:t xml:space="preserve">b) </w:t>
      </w:r>
      <w:r w:rsidR="007E6BCF">
        <w:t>Calcula las potencias trifásicas activa y reactiva.</w:t>
      </w:r>
    </w:p>
    <w:p w:rsidR="0039610E" w:rsidRDefault="0039610E" w:rsidP="0039610E">
      <w:pPr>
        <w:ind w:firstLine="708"/>
        <w:jc w:val="both"/>
      </w:pPr>
    </w:p>
    <w:p w:rsidR="007E6BCF" w:rsidRDefault="007E6BCF" w:rsidP="007E6BCF">
      <w:pPr>
        <w:jc w:val="both"/>
      </w:pPr>
    </w:p>
    <w:p w:rsidR="007E6BCF" w:rsidRDefault="007E6BCF" w:rsidP="007E6BCF">
      <w:pPr>
        <w:jc w:val="both"/>
      </w:pPr>
      <w:r>
        <w:rPr>
          <w:b/>
        </w:rPr>
        <w:t>3</w:t>
      </w:r>
      <w:r w:rsidRPr="007E6BCF">
        <w:rPr>
          <w:b/>
        </w:rPr>
        <w:t>.-</w:t>
      </w:r>
      <w:r>
        <w:t xml:space="preserve">  Una red trifásica de tres motores monofásicos de inducción de 5 CV, </w:t>
      </w:r>
      <w:proofErr w:type="spellStart"/>
      <w:r>
        <w:t>cos</w:t>
      </w:r>
      <w:proofErr w:type="spellEnd"/>
      <w:r>
        <w:t xml:space="preserve"> </w:t>
      </w:r>
      <w:r>
        <w:rPr>
          <w:rFonts w:ascii="Arial" w:hAnsi="Arial" w:cs="Arial"/>
        </w:rPr>
        <w:t xml:space="preserve">φ = </w:t>
      </w:r>
      <w:r>
        <w:t xml:space="preserve"> 0.78, 230 V cada uno conectados entre cada fase y el neutro.  Determina la corriente por la línea y por el neutro, así como la capacidad que deberá tener cada condensador de la batería de condensadores para conseguir un factor de potencia igual a 0,94. (</w:t>
      </w:r>
      <w:r w:rsidR="0039610E">
        <w:t>Conectaremos los condensadores</w:t>
      </w:r>
      <w:r>
        <w:t xml:space="preserve"> en estrella)</w:t>
      </w:r>
    </w:p>
    <w:p w:rsidR="007E6BCF" w:rsidRDefault="007E6BCF" w:rsidP="007E6BCF">
      <w:pPr>
        <w:jc w:val="both"/>
      </w:pPr>
    </w:p>
    <w:p w:rsidR="0039610E" w:rsidRDefault="0039610E" w:rsidP="007E6BCF">
      <w:pPr>
        <w:jc w:val="both"/>
      </w:pPr>
    </w:p>
    <w:p w:rsidR="007E6BCF" w:rsidRDefault="007E6BCF" w:rsidP="007E6BCF">
      <w:pPr>
        <w:jc w:val="both"/>
      </w:pPr>
      <w:r>
        <w:rPr>
          <w:b/>
        </w:rPr>
        <w:t>4</w:t>
      </w:r>
      <w:r w:rsidRPr="007E6BCF">
        <w:rPr>
          <w:b/>
        </w:rPr>
        <w:t>.-</w:t>
      </w:r>
      <w:r>
        <w:t xml:space="preserve">  Explica y dibuja los circuitos que correspondan para poder medir la potencia trifásica en sistemas trifásicos sin neutro y receptores equilibrados o desequilibrados.</w:t>
      </w:r>
    </w:p>
    <w:p w:rsidR="007E6BCF" w:rsidRDefault="007E6BCF"/>
    <w:p w:rsidR="004A0959" w:rsidRDefault="004A0959"/>
    <w:p w:rsidR="004A0959" w:rsidRPr="004A0959" w:rsidRDefault="004A0959" w:rsidP="0039610E">
      <w:pPr>
        <w:ind w:firstLine="708"/>
        <w:rPr>
          <w:b/>
        </w:rPr>
      </w:pPr>
      <w:r>
        <w:rPr>
          <w:b/>
        </w:rPr>
        <w:t>Criterios de calificación: cada respuesta tendrá una puntuación máxima de</w:t>
      </w:r>
      <w:r w:rsidR="0039610E">
        <w:rPr>
          <w:b/>
        </w:rPr>
        <w:t xml:space="preserve"> 2,5 puntos.</w:t>
      </w:r>
    </w:p>
    <w:p w:rsidR="007E6BCF" w:rsidRDefault="007E6BCF"/>
    <w:p w:rsidR="0039610E" w:rsidRDefault="0039610E"/>
    <w:p w:rsidR="0039610E" w:rsidRDefault="0039610E"/>
    <w:sectPr w:rsidR="0039610E" w:rsidSect="002B53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BCF"/>
    <w:rsid w:val="002B53AD"/>
    <w:rsid w:val="0039610E"/>
    <w:rsid w:val="004A0959"/>
    <w:rsid w:val="0066747C"/>
    <w:rsid w:val="007E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Porta</dc:creator>
  <cp:keywords/>
  <dc:description/>
  <cp:lastModifiedBy>José Luis Porta</cp:lastModifiedBy>
  <cp:revision>2</cp:revision>
  <dcterms:created xsi:type="dcterms:W3CDTF">2012-02-01T16:35:00Z</dcterms:created>
  <dcterms:modified xsi:type="dcterms:W3CDTF">2012-02-01T17:03:00Z</dcterms:modified>
</cp:coreProperties>
</file>